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1d95" w14:paraId="9e91d95" w:rsidRDefault="00722F9B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722F9B">
        <w:rPr>
          <w:szCs w:val="24"/>
          <w:lang w:val="hr-HR"/>
        </w:rPr>
        <w:t>137/14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9355D1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93861">
        <w:rPr>
          <w:szCs w:val="24"/>
          <w:lang w:val="hr-HR"/>
        </w:rPr>
        <w:t xml:space="preserve"> </w:t>
      </w:r>
      <w:r w:rsidR="00833D3C" w:rsidRPr="00320E6A">
        <w:rPr>
          <w:szCs w:val="24"/>
        </w:rPr>
        <w:t>PAVIČIĆ INTERIJERI d. o. o. u stečaju, Sesvete, Ljudevita Posavskog 6, OIB 22461687889</w:t>
      </w:r>
      <w:r w:rsidR="00833D3C">
        <w:rPr>
          <w:szCs w:val="24"/>
        </w:rPr>
        <w:t xml:space="preserve">, </w:t>
      </w:r>
      <w:r w:rsidR="00A31F99">
        <w:rPr>
          <w:szCs w:val="24"/>
        </w:rPr>
        <w:t>7. lipnja</w:t>
      </w:r>
      <w:r w:rsidR="00833D3C">
        <w:rPr>
          <w:szCs w:val="24"/>
        </w:rPr>
        <w:t xml:space="preserve"> 2016.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4F330C" w:rsidRPr="006D1FE9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833D3C">
        <w:rPr>
          <w:szCs w:val="24"/>
        </w:rPr>
        <w:t xml:space="preserve">upisana </w:t>
      </w:r>
      <w:r w:rsidR="00833D3C" w:rsidRPr="0067652D">
        <w:t>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</w:t>
      </w:r>
      <w:r w:rsidR="00833D3C">
        <w:t xml:space="preserve">, </w:t>
      </w:r>
      <w:r w:rsidRPr="006D1FE9">
        <w:rPr>
          <w:szCs w:val="24"/>
          <w:lang w:val="hr-HR"/>
        </w:rPr>
        <w:t>utvrđuje se u iznosu od</w:t>
      </w:r>
      <w:r>
        <w:rPr>
          <w:szCs w:val="24"/>
          <w:lang w:val="hr-HR"/>
        </w:rPr>
        <w:t xml:space="preserve"> </w:t>
      </w:r>
      <w:r w:rsidR="00A31F99">
        <w:rPr>
          <w:szCs w:val="24"/>
          <w:lang w:val="hr-HR"/>
        </w:rPr>
        <w:t>9.586,40</w:t>
      </w:r>
      <w:r w:rsidR="00702085">
        <w:rPr>
          <w:szCs w:val="24"/>
          <w:lang w:val="hr-HR"/>
        </w:rPr>
        <w:t xml:space="preserve"> kn, uvećano za troškove PDV-a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5F6749">
        <w:rPr>
          <w:szCs w:val="24"/>
          <w:lang w:val="hr-HR"/>
        </w:rPr>
        <w:t xml:space="preserve"> </w:t>
      </w:r>
      <w:r w:rsidR="00A31F99">
        <w:rPr>
          <w:szCs w:val="24"/>
          <w:lang w:val="hr-HR"/>
        </w:rPr>
        <w:t xml:space="preserve">petom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A31F99">
        <w:rPr>
          <w:szCs w:val="24"/>
          <w:lang w:val="hr-HR"/>
        </w:rPr>
        <w:t>10. listopada</w:t>
      </w:r>
      <w:r w:rsidR="00093861">
        <w:rPr>
          <w:szCs w:val="24"/>
          <w:lang w:val="hr-HR"/>
        </w:rPr>
        <w:t xml:space="preserve"> 2016</w:t>
      </w:r>
      <w:r>
        <w:rPr>
          <w:szCs w:val="24"/>
          <w:lang w:val="hr-HR"/>
        </w:rPr>
        <w:t xml:space="preserve">. u </w:t>
      </w:r>
      <w:r w:rsidR="00A31F99">
        <w:rPr>
          <w:szCs w:val="24"/>
          <w:lang w:val="hr-HR"/>
        </w:rPr>
        <w:t>10,30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</w:t>
      </w:r>
      <w:r w:rsidR="00CF3B1D">
        <w:rPr>
          <w:szCs w:val="24"/>
          <w:lang w:val="hr-HR"/>
        </w:rPr>
        <w:t>13714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</w:t>
      </w:r>
      <w:r w:rsidRPr="00CF3B1D">
        <w:rPr>
          <w:szCs w:val="24"/>
          <w:lang w:val="hr-HR"/>
        </w:rPr>
        <w:t xml:space="preserve">upraviteljem na </w:t>
      </w:r>
      <w:r w:rsidR="00093861" w:rsidRPr="00CF3B1D">
        <w:rPr>
          <w:szCs w:val="24"/>
          <w:lang w:val="hr-HR"/>
        </w:rPr>
        <w:t>tel.</w:t>
      </w:r>
      <w:r w:rsidR="00CF3B1D">
        <w:rPr>
          <w:szCs w:val="24"/>
          <w:lang w:val="hr-HR"/>
        </w:rPr>
        <w:t xml:space="preserve"> </w:t>
      </w:r>
      <w:r w:rsidR="00CF3B1D" w:rsidRPr="00CF3B1D">
        <w:rPr>
          <w:szCs w:val="24"/>
          <w:lang w:val="hr-HR"/>
        </w:rPr>
        <w:t>098 319 684</w:t>
      </w:r>
      <w:r w:rsidR="00CF3B1D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CF3B1D">
        <w:rPr>
          <w:szCs w:val="24"/>
          <w:lang w:val="hr-HR"/>
        </w:rPr>
        <w:t>137/14 od 6. studenog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F15FC">
        <w:rPr>
          <w:szCs w:val="24"/>
          <w:lang w:val="hr-HR"/>
        </w:rPr>
        <w:t xml:space="preserve">Na ročištu </w:t>
      </w:r>
      <w:r w:rsidR="00B36544">
        <w:rPr>
          <w:szCs w:val="24"/>
          <w:lang w:val="hr-HR"/>
        </w:rPr>
        <w:t xml:space="preserve">za </w:t>
      </w:r>
      <w:r w:rsidR="00A31F99">
        <w:rPr>
          <w:szCs w:val="24"/>
          <w:lang w:val="hr-HR"/>
        </w:rPr>
        <w:t>četvrtu</w:t>
      </w:r>
      <w:r w:rsidR="00B36544">
        <w:rPr>
          <w:szCs w:val="24"/>
          <w:lang w:val="hr-HR"/>
        </w:rPr>
        <w:t xml:space="preserve"> usmenu javnu dražbu nije bilo zainteresiranih kupaca.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 w:rsidR="00B36544">
        <w:rPr>
          <w:szCs w:val="24"/>
          <w:lang w:val="hr-HR"/>
        </w:rPr>
        <w:t xml:space="preserve">novu javnu dražbu pod istim uvjetima i </w:t>
      </w:r>
      <w:r w:rsidR="00702085">
        <w:rPr>
          <w:szCs w:val="24"/>
          <w:lang w:val="hr-HR"/>
        </w:rPr>
        <w:t xml:space="preserve">sniženoj </w:t>
      </w:r>
      <w:r w:rsidR="00B36544">
        <w:rPr>
          <w:szCs w:val="24"/>
          <w:lang w:val="hr-HR"/>
        </w:rPr>
        <w:t>početnoj cijeni.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A31F99">
        <w:rPr>
          <w:szCs w:val="24"/>
          <w:lang w:val="hr-HR"/>
        </w:rPr>
        <w:t>7. lipanj</w:t>
      </w:r>
      <w:r w:rsidR="00CF3B1D">
        <w:rPr>
          <w:szCs w:val="24"/>
          <w:lang w:val="hr-HR"/>
        </w:rPr>
        <w:t xml:space="preserve"> 2016.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5C3EC4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5C3EC4" w:rsidP="00AB7A2F" w:rsidR="005C3EC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C3EC4" w:rsidP="00995CE9" w:rsidR="005C3EC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C3EC4" w:rsidP="004F330C" w:rsidR="005C3EC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E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093861">
      <w:rPr>
        <w:rFonts w:hAnsi="Verdana" w:ascii="Verdana"/>
        <w:sz w:val="20"/>
        <w:lang w:val="hr-HR"/>
      </w:rPr>
      <w:t>1</w:t>
    </w:r>
    <w:r w:rsidR="00CF3B1D">
      <w:rPr>
        <w:rFonts w:hAnsi="Verdana" w:ascii="Verdana"/>
        <w:sz w:val="20"/>
        <w:lang w:val="hr-HR"/>
      </w:rPr>
      <w:t>37/14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815DF"/>
    <w:rsid w:val="004D03D0"/>
    <w:rsid w:val="004F330C"/>
    <w:rsid w:val="00541AEE"/>
    <w:rsid w:val="00573276"/>
    <w:rsid w:val="005C3EC4"/>
    <w:rsid w:val="005E47DD"/>
    <w:rsid w:val="005E6BAE"/>
    <w:rsid w:val="005F0BCE"/>
    <w:rsid w:val="005F15FC"/>
    <w:rsid w:val="005F6749"/>
    <w:rsid w:val="00607FB2"/>
    <w:rsid w:val="00640322"/>
    <w:rsid w:val="006434B0"/>
    <w:rsid w:val="00656188"/>
    <w:rsid w:val="00674AA1"/>
    <w:rsid w:val="006A4696"/>
    <w:rsid w:val="00701448"/>
    <w:rsid w:val="00702085"/>
    <w:rsid w:val="00714778"/>
    <w:rsid w:val="00722F9B"/>
    <w:rsid w:val="00751511"/>
    <w:rsid w:val="007619CF"/>
    <w:rsid w:val="007A5F16"/>
    <w:rsid w:val="007B267F"/>
    <w:rsid w:val="007D5BB7"/>
    <w:rsid w:val="00801893"/>
    <w:rsid w:val="00833D3C"/>
    <w:rsid w:val="0085797B"/>
    <w:rsid w:val="00870178"/>
    <w:rsid w:val="0089342A"/>
    <w:rsid w:val="008E4135"/>
    <w:rsid w:val="00910E5A"/>
    <w:rsid w:val="009222A2"/>
    <w:rsid w:val="009235DF"/>
    <w:rsid w:val="009355D1"/>
    <w:rsid w:val="00966A94"/>
    <w:rsid w:val="00981322"/>
    <w:rsid w:val="00995637"/>
    <w:rsid w:val="009966AE"/>
    <w:rsid w:val="009B5E1D"/>
    <w:rsid w:val="009D1536"/>
    <w:rsid w:val="009D6464"/>
    <w:rsid w:val="00A31F99"/>
    <w:rsid w:val="00A34666"/>
    <w:rsid w:val="00A52FF3"/>
    <w:rsid w:val="00A72E42"/>
    <w:rsid w:val="00A92801"/>
    <w:rsid w:val="00AA5045"/>
    <w:rsid w:val="00AD09A2"/>
    <w:rsid w:val="00B33B5E"/>
    <w:rsid w:val="00B36544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E2C0F"/>
    <w:rsid w:val="00CE40B9"/>
    <w:rsid w:val="00CF3B1D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57288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A7D51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3D3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C3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E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EC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E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E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3D3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C3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E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EC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E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E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</izvorni_sadrzaj>
    <derivirana_varijabla naziv="DomainObject.Predmet.StrankaFormated_1">  Ivan Čakarić zastupanog po punomoćniku JOVAN DONESKI</derivirana_varijabla>
  </DomainObject.Predmet.StrankaFormated>
  <DomainObject.Predmet.StrankaFormatedOIB>
    <izvorni_sadrzaj>  Ivan Čakarić, OIB 44084607706 zastupanog po punomoćniku JOVAN DONESKI</izvorni_sadrzaj>
    <derivirana_varijabla naziv="DomainObject.Predmet.StrankaFormatedOIB_1">  Ivan Čakarić, OIB 44084607706 zastupanog po punomoćniku JOVAN DONESKI</derivirana_varijabla>
  </DomainObject.Predmet.StrankaFormatedOIB>
  <DomainObject.Predmet.StrankaFormatedWithAdress>
    <izvorni_sadrzaj> Ivan Čakarić, Vrbovačka Cesta 74, 43500 Vrbovac zastupanog po punomoćniku JOVAN DONESKI</izvorni_sadrzaj>
    <derivirana_varijabla naziv="DomainObject.Predmet.StrankaFormatedWithAdress_1"> Ivan Čakarić, Vrbovačka Cesta 74, 43500 Vrbovac zastupanog po punomoćniku JOVAN DONESKI</derivirana_varijabla>
  </DomainObject.Predmet.StrankaFormatedWithAdress>
  <DomainObject.Predmet.StrankaFormatedWithAdressOIB>
    <izvorni_sadrzaj> Ivan Čakarić, OIB 44084607706, Vrbovačka Cesta 74, 43500 Vrbovac zastupanog po punomoćniku JOVAN DONESKI</izvorni_sadrzaj>
    <derivirana_varijabla naziv="DomainObject.Predmet.StrankaFormatedWithAdressOIB_1"> Ivan Čakarić, OIB 44084607706, Vrbovačka Cesta 74, 43500 Vrbovac zastupanog po punomoćniku JOVAN DONESKI</derivirana_varijabla>
  </DomainObject.Predmet.StrankaFormatedWithAdressOIB>
  <DomainObject.Predmet.StrankaWithAdress>
    <izvorni_sadrzaj>Ivan Čakarić Vrbovačka Cesta 74,43500 Vrbovac</izvorni_sadrzaj>
    <derivirana_varijabla naziv="DomainObject.Predmet.StrankaWithAdress_1">Ivan Čakarić Vrbovačka Cesta 74,43500 Vrbovac</derivirana_varijabla>
  </DomainObject.Predmet.StrankaWithAdress>
  <DomainObject.Predmet.StrankaWithAdressOIB>
    <izvorni_sadrzaj>Ivan Čakarić, OIB 44084607706, Vrbovačka Cesta 74,43500 Vrbovac</izvorni_sadrzaj>
    <derivirana_varijabla naziv="DomainObject.Predmet.StrankaWithAdressOIB_1">Ivan Čakarić, OIB 44084607706, Vrbovačka Cesta 74,43500 Vrbovac</derivirana_varijabla>
  </DomainObject.Predmet.StrankaWithAdressOIB>
  <DomainObject.Predmet.StrankaNazivFormated>
    <izvorni_sadrzaj>Ivan Čakarić</izvorni_sadrzaj>
    <derivirana_varijabla naziv="DomainObject.Predmet.StrankaNazivFormated_1">Ivan Čakarić</derivirana_varijabla>
  </DomainObject.Predmet.StrankaNazivFormated>
  <DomainObject.Predmet.StrankaNazivFormatedOIB>
    <izvorni_sadrzaj>Ivan Čakarić, OIB 44084607706</izvorni_sadrzaj>
    <derivirana_varijabla naziv="DomainObject.Predmet.StrankaNazivFormatedOIB_1">Ivan Čakarić, OIB 44084607706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</izvorni_sadrzaj>
    <derivirana_varijabla naziv="DomainObject.Predmet.StrankaListFormated_1">
      <item>Ivan Čakarić zastupanog po punomoćniku JOVAN DONESKI</item>
    </derivirana_varijabla>
  </DomainObject.Predmet.StrankaListFormated>
  <DomainObject.Predmet.StrankaListFormatedOIB>
    <izvorni_sadrzaj>
      <item>Ivan Čakarić, OIB 44084607706 zastupanog po punomoćniku JOVAN DONESKI</item>
    </izvorni_sadrzaj>
    <derivirana_varijabla naziv="DomainObject.Predmet.StrankaListFormatedOIB_1">
      <item>Ivan Čakarić, OIB 44084607706 zastupanog po punomoćniku JOVAN DONESKI</item>
    </derivirana_varijabla>
  </DomainObject.Predmet.StrankaListFormatedOIB>
  <DomainObject.Predmet.StrankaListFormatedWithAdress>
    <izvorni_sadrzaj>
      <item>Ivan Čakarić, Vrbovačka Cesta 74, 43500 Vrbovac zastupanog po punomoćniku JOVAN DONESKI</item>
    </izvorni_sadrzaj>
    <derivirana_varijabla naziv="DomainObject.Predmet.StrankaListFormatedWithAdress_1">
      <item>Ivan Čakarić, Vrbovačka Cesta 74, 43500 Vrbovac zastupanog po punomoćniku JOVAN DONESKI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</izvorni_sadrzaj>
    <derivirana_varijabla naziv="DomainObject.Predmet.StrankaListFormatedWithAdressOIB_1">
      <item>Ivan Čakarić, OIB 44084607706, Vrbovačka Cesta 74, 43500 Vrbovac zastupanog po punomoćniku JOVAN DONESKI</item>
    </derivirana_varijabla>
  </DomainObject.Predmet.StrankaListFormatedWithAdressOIB>
  <DomainObject.Predmet.StrankaListNazivFormated>
    <izvorni_sadrzaj>
      <item>Ivan Čakarić</item>
    </izvorni_sadrzaj>
    <derivirana_varijabla naziv="DomainObject.Predmet.StrankaListNazivFormated_1">
      <item>Ivan Čakarić</item>
    </derivirana_varijabla>
  </DomainObject.Predmet.StrankaListNazivFormated>
  <DomainObject.Predmet.StrankaListNazivFormatedOIB>
    <izvorni_sadrzaj>
      <item>Ivan Čakarić, OIB 44084607706</item>
    </izvorni_sadrzaj>
    <derivirana_varijabla naziv="DomainObject.Predmet.StrankaListNazivFormatedOIB_1">
      <item>Ivan Čakarić, OIB 44084607706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</izvorni_sadrzaj>
    <derivirana_varijabla naziv="DomainObject.Predmet.StrankaIDrugi_1">Ivan Čakarić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</izvorni_sadrzaj>
    <derivirana_varijabla naziv="DomainObject.Predmet.StrankaIDrugiAdressOIB_1">Ivan Čakarić, OIB 44084607706, Vrbovačka Cesta 74, 43500 Vrbovac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2855</properties:Characters>
  <properties:Lines>73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2016-06-07T11:27:00Z</dcterms:created>
  <dc:creator>ksvajger</dc:creator>
  <cp:lastModifiedBy>Kristina Švajger</cp:lastModifiedBy>
  <cp:lastPrinted>2016-06-07T11:28:00Z</cp:lastPrinted>
  <dcterms:modified xmlns:xsi="http://www.w3.org/2001/XMLSchema-instance" xsi:type="dcterms:W3CDTF">2016-06-07T11:28:00Z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