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07b6" w14:paraId="35c07b6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</w:t>
      </w:r>
      <w:r w:rsidR="00065912">
        <w:rPr>
          <w:rFonts w:hAnsi="Times New Roman" w:ascii="Times New Roman"/>
          <w:b/>
          <w:sz w:val="24"/>
        </w:rPr>
        <w:t xml:space="preserve">ASE U RAZDOBLJU od 23.1.-11.4. 2019. </w:t>
      </w:r>
    </w:p>
    <w:p w:rsidRDefault="00573012" w:rsidP="00573012" w:rsidR="00573012">
      <w:pPr>
        <w:jc w:val="center"/>
        <w:rPr>
          <w:rFonts w:hAnsi="Times New Roman" w:ascii="Times New Roman"/>
          <w:b/>
          <w:sz w:val="24"/>
        </w:rPr>
      </w:pPr>
    </w:p>
    <w:p w:rsidRDefault="009F3408" w:rsidP="00573012" w:rsidR="009F3408">
      <w:pPr>
        <w:jc w:val="center"/>
        <w:rPr>
          <w:rFonts w:hAnsi="Times New Roman" w:ascii="Times New Roman"/>
          <w:b/>
          <w:sz w:val="24"/>
        </w:rPr>
      </w:pPr>
    </w:p>
    <w:p w:rsidRDefault="009F3408" w:rsidP="00573012" w:rsidR="009F3408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3B3DE0">
        <w:rPr>
          <w:rFonts w:hAnsi="Times New Roman" w:ascii="Times New Roman"/>
          <w:sz w:val="24"/>
          <w:szCs w:val="24"/>
          <w:lang w:val="pl-PL"/>
        </w:rPr>
        <w:t>ovački sud  TRGOVAČKI SUD U ZAGREBU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3B3DE0">
        <w:rPr>
          <w:rFonts w:hAnsi="Times New Roman" w:ascii="Times New Roman"/>
          <w:sz w:val="24"/>
          <w:szCs w:val="24"/>
          <w:lang w:val="pl-PL"/>
        </w:rPr>
        <w:t>j spisa St-320/09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3DE0">
        <w:rPr>
          <w:rFonts w:hAnsi="Times New Roman" w:ascii="Times New Roman"/>
          <w:sz w:val="24"/>
          <w:szCs w:val="24"/>
          <w:lang w:val="pl-PL"/>
        </w:rPr>
        <w:t>sjedište) Stečajna masa iz VRPOLJE METALI d.o.o.- u stečaju, OIB: 02776574813 Zagreb, Kralja Držislava 10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F3408" w:rsidP="00573012" w:rsidR="009F3408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3DE0" w:rsidP="00573012" w:rsidR="003B3DE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čine nekretnine: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5861/217, kamenjar, vel. 2105 m2 i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5861/380, put, vel. 111 m2, ukupno 2216 m2, u 2015/4216 dijela, sve upisano u </w:t>
      </w:r>
      <w:proofErr w:type="spellStart"/>
      <w:r>
        <w:rPr>
          <w:rFonts w:hAnsi="Times New Roman" w:ascii="Times New Roman"/>
          <w:sz w:val="24"/>
          <w:szCs w:val="24"/>
        </w:rPr>
        <w:t>zkul</w:t>
      </w:r>
      <w:proofErr w:type="spellEnd"/>
      <w:r>
        <w:rPr>
          <w:rFonts w:hAnsi="Times New Roman" w:ascii="Times New Roman"/>
          <w:sz w:val="24"/>
          <w:szCs w:val="24"/>
        </w:rPr>
        <w:t xml:space="preserve">. 1985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>, u naravi izgrađen poslovni objekt</w:t>
      </w:r>
      <w:r w:rsidR="009964FF">
        <w:rPr>
          <w:rFonts w:hAnsi="Times New Roman" w:ascii="Times New Roman"/>
          <w:sz w:val="24"/>
          <w:szCs w:val="24"/>
        </w:rPr>
        <w:t>;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>. 5861/343, kamenjar, vel. 2000 m2, u 2105/4216</w:t>
      </w:r>
      <w:r w:rsidR="009964FF">
        <w:rPr>
          <w:rFonts w:hAnsi="Times New Roman" w:ascii="Times New Roman"/>
          <w:sz w:val="24"/>
          <w:szCs w:val="24"/>
        </w:rPr>
        <w:t xml:space="preserve"> dijela, sve </w:t>
      </w:r>
      <w:r>
        <w:rPr>
          <w:rFonts w:hAnsi="Times New Roman" w:ascii="Times New Roman"/>
          <w:sz w:val="24"/>
          <w:szCs w:val="24"/>
        </w:rPr>
        <w:t xml:space="preserve">upisano u </w:t>
      </w:r>
      <w:proofErr w:type="spellStart"/>
      <w:r>
        <w:rPr>
          <w:rFonts w:hAnsi="Times New Roman" w:ascii="Times New Roman"/>
          <w:sz w:val="24"/>
          <w:szCs w:val="24"/>
        </w:rPr>
        <w:t>zkul</w:t>
      </w:r>
      <w:proofErr w:type="spellEnd"/>
      <w:r>
        <w:rPr>
          <w:rFonts w:hAnsi="Times New Roman" w:ascii="Times New Roman"/>
          <w:sz w:val="24"/>
          <w:szCs w:val="24"/>
        </w:rPr>
        <w:t xml:space="preserve">. 2166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 w:rsidR="009964FF">
        <w:rPr>
          <w:rFonts w:hAnsi="Times New Roman" w:ascii="Times New Roman"/>
          <w:sz w:val="24"/>
          <w:szCs w:val="24"/>
        </w:rPr>
        <w:t>, u naravi izgrađen poslovni objekt</w:t>
      </w:r>
      <w:r w:rsidR="00CC1B68">
        <w:rPr>
          <w:rFonts w:hAnsi="Times New Roman" w:ascii="Times New Roman"/>
          <w:sz w:val="24"/>
          <w:szCs w:val="24"/>
        </w:rPr>
        <w:t>.</w:t>
      </w:r>
    </w:p>
    <w:p w:rsidRDefault="009964FF" w:rsidP="00065912" w:rsidR="0006591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navedenim nekretninama uknjiženo je založno pravo u korist Hypo- </w:t>
      </w:r>
      <w:proofErr w:type="spellStart"/>
      <w:r>
        <w:rPr>
          <w:rFonts w:hAnsi="Times New Roman" w:ascii="Times New Roman"/>
          <w:sz w:val="24"/>
          <w:szCs w:val="24"/>
        </w:rPr>
        <w:t>Leasing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Kroatien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  <w:r w:rsidR="0088065B">
        <w:rPr>
          <w:rFonts w:hAnsi="Times New Roman" w:ascii="Times New Roman"/>
          <w:sz w:val="24"/>
          <w:szCs w:val="24"/>
        </w:rPr>
        <w:t xml:space="preserve"> Podružnica Split</w:t>
      </w:r>
      <w:r>
        <w:rPr>
          <w:rFonts w:hAnsi="Times New Roman" w:ascii="Times New Roman"/>
          <w:sz w:val="24"/>
          <w:szCs w:val="24"/>
        </w:rPr>
        <w:t xml:space="preserve">, sada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na iznos od 2.624.256,75 kn u protuvrijednosti eura uvećano za kamate u iznosu od 1.468.385,16 kn u protuvrijednosti eura uz eventualne zatezne kamate i </w:t>
      </w:r>
      <w:proofErr w:type="spellStart"/>
      <w:r>
        <w:rPr>
          <w:rFonts w:hAnsi="Times New Roman" w:ascii="Times New Roman"/>
          <w:sz w:val="24"/>
          <w:szCs w:val="24"/>
        </w:rPr>
        <w:t>nuzgredice</w:t>
      </w:r>
      <w:proofErr w:type="spellEnd"/>
      <w:r>
        <w:rPr>
          <w:rFonts w:hAnsi="Times New Roman" w:ascii="Times New Roman"/>
          <w:sz w:val="24"/>
          <w:szCs w:val="24"/>
        </w:rPr>
        <w:t>, a na temelju Sporazuma o osiguranju novčane tražbine od 18. 11. 2004. god.</w:t>
      </w:r>
    </w:p>
    <w:p w:rsidRDefault="001235C2" w:rsidP="001235C2" w:rsidR="001235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</w:t>
      </w:r>
      <w:r w:rsidR="009F340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F3408">
        <w:rPr>
          <w:rFonts w:hAnsi="Times New Roman" w:ascii="Times New Roman"/>
          <w:sz w:val="24"/>
          <w:szCs w:val="24"/>
        </w:rPr>
        <w:t>razlučni</w:t>
      </w:r>
      <w:proofErr w:type="spellEnd"/>
      <w:r w:rsidR="009F3408">
        <w:rPr>
          <w:rFonts w:hAnsi="Times New Roman" w:ascii="Times New Roman"/>
          <w:sz w:val="24"/>
          <w:szCs w:val="24"/>
        </w:rPr>
        <w:t xml:space="preserve"> vjerovnik HETA </w:t>
      </w:r>
      <w:proofErr w:type="spellStart"/>
      <w:r w:rsidR="009F3408">
        <w:rPr>
          <w:rFonts w:hAnsi="Times New Roman" w:ascii="Times New Roman"/>
          <w:sz w:val="24"/>
          <w:szCs w:val="24"/>
        </w:rPr>
        <w:t>Asset</w:t>
      </w:r>
      <w:proofErr w:type="spellEnd"/>
      <w:r w:rsidR="009F340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F3408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d.o.o.</w:t>
      </w:r>
      <w:r w:rsidR="003F60DF">
        <w:rPr>
          <w:rFonts w:hAnsi="Times New Roman" w:ascii="Times New Roman"/>
          <w:sz w:val="24"/>
          <w:szCs w:val="24"/>
        </w:rPr>
        <w:t xml:space="preserve"> Zagreb</w:t>
      </w:r>
      <w:r w:rsidR="009F3408">
        <w:rPr>
          <w:rFonts w:hAnsi="Times New Roman" w:ascii="Times New Roman"/>
          <w:sz w:val="24"/>
          <w:szCs w:val="24"/>
        </w:rPr>
        <w:t xml:space="preserve"> kao pravni </w:t>
      </w:r>
      <w:proofErr w:type="spellStart"/>
      <w:r w:rsidR="009F3408">
        <w:rPr>
          <w:rFonts w:hAnsi="Times New Roman" w:ascii="Times New Roman"/>
          <w:sz w:val="24"/>
          <w:szCs w:val="24"/>
        </w:rPr>
        <w:t>sljednik</w:t>
      </w:r>
      <w:proofErr w:type="spellEnd"/>
      <w:r w:rsidR="009F3408">
        <w:rPr>
          <w:rFonts w:hAnsi="Times New Roman" w:ascii="Times New Roman"/>
          <w:sz w:val="24"/>
          <w:szCs w:val="24"/>
        </w:rPr>
        <w:t xml:space="preserve"> Hypo- </w:t>
      </w:r>
      <w:proofErr w:type="spellStart"/>
      <w:r w:rsidR="009F3408">
        <w:rPr>
          <w:rFonts w:hAnsi="Times New Roman" w:ascii="Times New Roman"/>
          <w:sz w:val="24"/>
          <w:szCs w:val="24"/>
        </w:rPr>
        <w:t>Leasing</w:t>
      </w:r>
      <w:proofErr w:type="spellEnd"/>
      <w:r w:rsidR="009F340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F3408">
        <w:rPr>
          <w:rFonts w:hAnsi="Times New Roman" w:ascii="Times New Roman"/>
          <w:sz w:val="24"/>
          <w:szCs w:val="24"/>
        </w:rPr>
        <w:t>Kroatien</w:t>
      </w:r>
      <w:proofErr w:type="spellEnd"/>
      <w:r w:rsidR="009F3408">
        <w:rPr>
          <w:rFonts w:hAnsi="Times New Roman" w:ascii="Times New Roman"/>
          <w:sz w:val="24"/>
          <w:szCs w:val="24"/>
        </w:rPr>
        <w:t xml:space="preserve"> d.o.o. Podružnica Split, </w:t>
      </w:r>
      <w:r w:rsidR="003F60DF">
        <w:rPr>
          <w:rFonts w:hAnsi="Times New Roman" w:ascii="Times New Roman"/>
          <w:sz w:val="24"/>
          <w:szCs w:val="24"/>
        </w:rPr>
        <w:t xml:space="preserve"> zaključio</w:t>
      </w:r>
      <w:r>
        <w:rPr>
          <w:rFonts w:hAnsi="Times New Roman" w:ascii="Times New Roman"/>
          <w:sz w:val="24"/>
          <w:szCs w:val="24"/>
        </w:rPr>
        <w:t xml:space="preserve"> je</w:t>
      </w:r>
      <w:r w:rsidR="003F60DF">
        <w:rPr>
          <w:rFonts w:hAnsi="Times New Roman" w:ascii="Times New Roman"/>
          <w:sz w:val="24"/>
          <w:szCs w:val="24"/>
        </w:rPr>
        <w:t xml:space="preserve"> dana 8. travnja 2019. god.</w:t>
      </w:r>
      <w:r>
        <w:rPr>
          <w:rFonts w:hAnsi="Times New Roman" w:ascii="Times New Roman"/>
          <w:sz w:val="24"/>
          <w:szCs w:val="24"/>
        </w:rPr>
        <w:t xml:space="preserve"> s MEDITERAN AUTOM d.o.o. Zagreb Ugovor o ustupu tražbine</w:t>
      </w:r>
      <w:r w:rsidR="003F60DF">
        <w:rPr>
          <w:rFonts w:hAnsi="Times New Roman" w:ascii="Times New Roman"/>
          <w:sz w:val="24"/>
          <w:szCs w:val="24"/>
        </w:rPr>
        <w:t xml:space="preserve">. Navedenim ugovorom HETA </w:t>
      </w:r>
      <w:proofErr w:type="spellStart"/>
      <w:r w:rsidR="003F60DF">
        <w:rPr>
          <w:rFonts w:hAnsi="Times New Roman" w:ascii="Times New Roman"/>
          <w:sz w:val="24"/>
          <w:szCs w:val="24"/>
        </w:rPr>
        <w:t>Assset</w:t>
      </w:r>
      <w:proofErr w:type="spellEnd"/>
      <w:r w:rsidR="003F60D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F60DF">
        <w:rPr>
          <w:rFonts w:hAnsi="Times New Roman" w:ascii="Times New Roman"/>
          <w:sz w:val="24"/>
          <w:szCs w:val="24"/>
        </w:rPr>
        <w:t>Resolution</w:t>
      </w:r>
      <w:proofErr w:type="spellEnd"/>
      <w:r w:rsidR="003F60DF">
        <w:rPr>
          <w:rFonts w:hAnsi="Times New Roman" w:ascii="Times New Roman"/>
          <w:sz w:val="24"/>
          <w:szCs w:val="24"/>
        </w:rPr>
        <w:t xml:space="preserve"> Hrvatska d.o.o. Zagreb</w:t>
      </w:r>
      <w:r w:rsidR="009F3408">
        <w:rPr>
          <w:rFonts w:hAnsi="Times New Roman" w:ascii="Times New Roman"/>
          <w:sz w:val="24"/>
          <w:szCs w:val="24"/>
        </w:rPr>
        <w:t xml:space="preserve"> </w:t>
      </w:r>
      <w:r w:rsidR="003F60DF">
        <w:rPr>
          <w:rFonts w:hAnsi="Times New Roman" w:ascii="Times New Roman"/>
          <w:sz w:val="24"/>
          <w:szCs w:val="24"/>
        </w:rPr>
        <w:t xml:space="preserve"> ustupila je (prodala) svoju tražbinu MEDITERAN </w:t>
      </w:r>
      <w:r w:rsidR="009F3408">
        <w:rPr>
          <w:rFonts w:hAnsi="Times New Roman" w:ascii="Times New Roman"/>
          <w:sz w:val="24"/>
          <w:szCs w:val="24"/>
        </w:rPr>
        <w:t xml:space="preserve">AUTU d.o.o. Zagreb </w:t>
      </w:r>
      <w:r w:rsidR="003F60DF">
        <w:rPr>
          <w:rFonts w:hAnsi="Times New Roman" w:ascii="Times New Roman"/>
          <w:sz w:val="24"/>
          <w:szCs w:val="24"/>
        </w:rPr>
        <w:t xml:space="preserve"> koju ima prema Stečajnoj masi iza Vrpolje Metali d.o.o.o u stečaju</w:t>
      </w:r>
      <w:r w:rsidR="009F3408">
        <w:rPr>
          <w:rFonts w:hAnsi="Times New Roman" w:ascii="Times New Roman"/>
          <w:sz w:val="24"/>
          <w:szCs w:val="24"/>
        </w:rPr>
        <w:t>, a</w:t>
      </w:r>
      <w:r w:rsidR="003F60DF">
        <w:rPr>
          <w:rFonts w:hAnsi="Times New Roman" w:ascii="Times New Roman"/>
          <w:sz w:val="24"/>
          <w:szCs w:val="24"/>
        </w:rPr>
        <w:t xml:space="preserve"> koja je </w:t>
      </w:r>
      <w:r w:rsidR="009F3408">
        <w:rPr>
          <w:rFonts w:hAnsi="Times New Roman" w:ascii="Times New Roman"/>
          <w:sz w:val="24"/>
          <w:szCs w:val="24"/>
        </w:rPr>
        <w:t xml:space="preserve">tražbina </w:t>
      </w:r>
      <w:r w:rsidR="003F60DF">
        <w:rPr>
          <w:rFonts w:hAnsi="Times New Roman" w:ascii="Times New Roman"/>
          <w:sz w:val="24"/>
          <w:szCs w:val="24"/>
        </w:rPr>
        <w:t>upisana u zemljišne knjige na nekretninama stečajnog dužnika</w:t>
      </w:r>
      <w:r w:rsidR="009F3408">
        <w:rPr>
          <w:rFonts w:hAnsi="Times New Roman" w:ascii="Times New Roman"/>
          <w:sz w:val="24"/>
          <w:szCs w:val="24"/>
        </w:rPr>
        <w:t>,</w:t>
      </w:r>
      <w:r w:rsidR="003F60DF">
        <w:rPr>
          <w:rFonts w:hAnsi="Times New Roman" w:ascii="Times New Roman"/>
          <w:sz w:val="24"/>
          <w:szCs w:val="24"/>
        </w:rPr>
        <w:t xml:space="preserve"> temeljem Ugovora o namjenskom zajmu za kupovinu nekretnine HR/0230116 zaključenim </w:t>
      </w:r>
      <w:r w:rsidR="009F3408">
        <w:rPr>
          <w:rFonts w:hAnsi="Times New Roman" w:ascii="Times New Roman"/>
          <w:sz w:val="24"/>
          <w:szCs w:val="24"/>
        </w:rPr>
        <w:t xml:space="preserve">dana 18. 11. 2004. god. Navedena </w:t>
      </w:r>
      <w:r w:rsidR="003F60DF">
        <w:rPr>
          <w:rFonts w:hAnsi="Times New Roman" w:ascii="Times New Roman"/>
          <w:sz w:val="24"/>
          <w:szCs w:val="24"/>
        </w:rPr>
        <w:t>tražbina je osigurana Sporazumom radi osiguranja novčane tražbine zasnivanjem z</w:t>
      </w:r>
      <w:r w:rsidR="009F3408">
        <w:rPr>
          <w:rFonts w:hAnsi="Times New Roman" w:ascii="Times New Roman"/>
          <w:sz w:val="24"/>
          <w:szCs w:val="24"/>
        </w:rPr>
        <w:t xml:space="preserve">aložnog prava na nekretnini od </w:t>
      </w:r>
      <w:r w:rsidR="003F60DF">
        <w:rPr>
          <w:rFonts w:hAnsi="Times New Roman" w:ascii="Times New Roman"/>
          <w:sz w:val="24"/>
          <w:szCs w:val="24"/>
        </w:rPr>
        <w:t xml:space="preserve"> 18. 11. 2004. god.</w:t>
      </w:r>
    </w:p>
    <w:p w:rsidRDefault="009F3408" w:rsidP="001235C2" w:rsidR="003F60D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Navedeni U</w:t>
      </w:r>
      <w:r w:rsidR="003F60DF">
        <w:rPr>
          <w:rFonts w:hAnsi="Times New Roman" w:ascii="Times New Roman"/>
          <w:sz w:val="24"/>
          <w:szCs w:val="24"/>
        </w:rPr>
        <w:t>govor o ustupu tražbine u prilogu je ovog izvješća.</w:t>
      </w:r>
    </w:p>
    <w:p w:rsidRDefault="003F60DF" w:rsidP="001235C2" w:rsidR="003F60DF" w:rsidRPr="003F60D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F60DF">
        <w:rPr>
          <w:rFonts w:hAnsi="Times New Roman" w:ascii="Times New Roman"/>
          <w:b/>
          <w:sz w:val="24"/>
          <w:szCs w:val="24"/>
        </w:rPr>
        <w:t xml:space="preserve">Dakle, </w:t>
      </w:r>
      <w:proofErr w:type="spellStart"/>
      <w:r w:rsidRPr="003F60DF">
        <w:rPr>
          <w:rFonts w:hAnsi="Times New Roman" w:ascii="Times New Roman"/>
          <w:b/>
          <w:sz w:val="24"/>
          <w:szCs w:val="24"/>
        </w:rPr>
        <w:t>razlučni</w:t>
      </w:r>
      <w:proofErr w:type="spellEnd"/>
      <w:r w:rsidRPr="003F60DF">
        <w:rPr>
          <w:rFonts w:hAnsi="Times New Roman" w:ascii="Times New Roman"/>
          <w:b/>
          <w:sz w:val="24"/>
          <w:szCs w:val="24"/>
        </w:rPr>
        <w:t xml:space="preserve"> vjerovnik </w:t>
      </w:r>
      <w:r w:rsidR="00582521">
        <w:rPr>
          <w:rFonts w:hAnsi="Times New Roman" w:ascii="Times New Roman"/>
          <w:b/>
          <w:sz w:val="24"/>
          <w:szCs w:val="24"/>
        </w:rPr>
        <w:t xml:space="preserve">na nekretninama </w:t>
      </w:r>
      <w:r w:rsidRPr="003F60DF">
        <w:rPr>
          <w:rFonts w:hAnsi="Times New Roman" w:ascii="Times New Roman"/>
          <w:b/>
          <w:sz w:val="24"/>
          <w:szCs w:val="24"/>
        </w:rPr>
        <w:t xml:space="preserve">stečajnog dužnika sada </w:t>
      </w:r>
      <w:r w:rsidR="00582521">
        <w:rPr>
          <w:rFonts w:hAnsi="Times New Roman" w:ascii="Times New Roman"/>
          <w:b/>
          <w:sz w:val="24"/>
          <w:szCs w:val="24"/>
        </w:rPr>
        <w:t xml:space="preserve">je MEDITERAN AUTO d.o.o. Zagreb, </w:t>
      </w:r>
      <w:proofErr w:type="spellStart"/>
      <w:r w:rsidR="00582521">
        <w:rPr>
          <w:rFonts w:hAnsi="Times New Roman" w:ascii="Times New Roman"/>
          <w:b/>
          <w:sz w:val="24"/>
          <w:szCs w:val="24"/>
        </w:rPr>
        <w:t>Oreškovićeva</w:t>
      </w:r>
      <w:proofErr w:type="spellEnd"/>
      <w:r w:rsidR="00582521">
        <w:rPr>
          <w:rFonts w:hAnsi="Times New Roman" w:ascii="Times New Roman"/>
          <w:b/>
          <w:sz w:val="24"/>
          <w:szCs w:val="24"/>
        </w:rPr>
        <w:t xml:space="preserve"> 3D, OIB:30066480840.</w:t>
      </w:r>
    </w:p>
    <w:p w:rsidRDefault="003F60DF" w:rsidP="001235C2" w:rsidR="003F60DF" w:rsidRPr="00EC573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Osigurana tražbina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na dan 20. ožujka 2019. god. iznosi </w:t>
      </w:r>
      <w:r w:rsidRPr="006052D1">
        <w:rPr>
          <w:rFonts w:hAnsi="Times New Roman" w:ascii="Times New Roman"/>
          <w:b/>
          <w:sz w:val="24"/>
          <w:szCs w:val="24"/>
        </w:rPr>
        <w:t>4.555.516,25 kn.</w:t>
      </w:r>
      <w:r w:rsidR="00EC573F">
        <w:rPr>
          <w:rFonts w:hAnsi="Times New Roman" w:ascii="Times New Roman"/>
          <w:b/>
          <w:sz w:val="24"/>
          <w:szCs w:val="24"/>
        </w:rPr>
        <w:t xml:space="preserve">, </w:t>
      </w:r>
      <w:r w:rsidR="00EC573F">
        <w:rPr>
          <w:rFonts w:hAnsi="Times New Roman" w:ascii="Times New Roman"/>
          <w:sz w:val="24"/>
          <w:szCs w:val="24"/>
        </w:rPr>
        <w:t xml:space="preserve">što je razvidno iz priloženog Ugovora o ustupu tražbine. </w:t>
      </w:r>
    </w:p>
    <w:p w:rsidRDefault="0088065B" w:rsidP="0088065B" w:rsidR="0088065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naravi predmetne nekretnine su faktički podijeljene i to na način da je 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5861/343 u cijelosti u posjedu Mediteran Auta d.o.o. Zagreb, dok je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>. 586/217  u cijelosti u posjedu stečajnog dužnika.</w:t>
      </w:r>
    </w:p>
    <w:p w:rsidRDefault="001235C2" w:rsidP="0088065B" w:rsidR="001235C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dužnika-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5861/217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procijenjena je na iznos od </w:t>
      </w:r>
      <w:r w:rsidRPr="00C67CB3">
        <w:rPr>
          <w:rFonts w:hAnsi="Times New Roman" w:ascii="Times New Roman"/>
          <w:b/>
          <w:sz w:val="24"/>
          <w:szCs w:val="24"/>
        </w:rPr>
        <w:t>3.650.000,00 kn</w:t>
      </w:r>
      <w:r>
        <w:rPr>
          <w:rFonts w:hAnsi="Times New Roman" w:ascii="Times New Roman"/>
          <w:sz w:val="24"/>
          <w:szCs w:val="24"/>
        </w:rPr>
        <w:t xml:space="preserve"> (zaokruženo).</w:t>
      </w:r>
    </w:p>
    <w:p w:rsidRDefault="009964FF" w:rsidP="009964FF" w:rsidR="009964F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Stečajnu masu či</w:t>
      </w:r>
      <w:r w:rsidR="001235C2">
        <w:rPr>
          <w:rFonts w:hAnsi="Times New Roman" w:ascii="Times New Roman"/>
          <w:sz w:val="24"/>
          <w:szCs w:val="24"/>
        </w:rPr>
        <w:t>ni također iznos od 78.738,86 kn na dan 4. travnja 2019. god.</w:t>
      </w:r>
    </w:p>
    <w:p w:rsidRDefault="009964FF" w:rsidP="009964FF" w:rsidR="009964F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9F3408" w:rsidP="00573012" w:rsidR="009F3408">
      <w:pPr>
        <w:pStyle w:val="Bezproreda"/>
        <w:rPr>
          <w:rFonts w:hAnsi="Times New Roman" w:ascii="Times New Roman"/>
          <w:sz w:val="24"/>
          <w:szCs w:val="24"/>
        </w:rPr>
      </w:pPr>
    </w:p>
    <w:p w:rsidRDefault="00582521" w:rsidP="00573012" w:rsidR="00CC1B6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Vještački nalaz koji je priložen u spis podneskom od 14. 2. 2019. god. izrađen je za iznos od 7.000,00 kn</w:t>
      </w:r>
      <w:r w:rsidR="006052D1">
        <w:rPr>
          <w:rFonts w:hAnsi="Times New Roman" w:ascii="Times New Roman"/>
          <w:sz w:val="24"/>
          <w:szCs w:val="24"/>
        </w:rPr>
        <w:t xml:space="preserve"> (račun u prilogu).</w:t>
      </w:r>
    </w:p>
    <w:p w:rsidRDefault="00582521" w:rsidP="00573012" w:rsidR="005825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o pružanju knjigovodstvenih usluga zaključen je s tvrtkom </w:t>
      </w:r>
      <w:proofErr w:type="spellStart"/>
      <w:r>
        <w:rPr>
          <w:rFonts w:hAnsi="Times New Roman" w:ascii="Times New Roman"/>
          <w:sz w:val="24"/>
          <w:szCs w:val="24"/>
        </w:rPr>
        <w:t>Tempra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Zagreb. Cijena knjigovodstvenih usluga je 600,00 kn + PDV mjesečno, počevši od 1.1. 2019. god., s tim da su knjigovodstvene usluge za 2018. god. plaćene zbirno  1.000,00 kn + PDV.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Tvrtka Marasović d.o.o.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u zakupu je nekretnina-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586/217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temeljem Ugovora o zakupu od 2</w:t>
      </w:r>
      <w:r w:rsidR="003C00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siječnja 2017. god. 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je </w:t>
      </w:r>
      <w:r w:rsidR="00C17FE9">
        <w:rPr>
          <w:rFonts w:hAnsi="Times New Roman" w:ascii="Times New Roman"/>
          <w:sz w:val="24"/>
          <w:szCs w:val="24"/>
        </w:rPr>
        <w:t xml:space="preserve">bio </w:t>
      </w:r>
      <w:r>
        <w:rPr>
          <w:rFonts w:hAnsi="Times New Roman" w:ascii="Times New Roman"/>
          <w:sz w:val="24"/>
          <w:szCs w:val="24"/>
        </w:rPr>
        <w:t>zaključen na određeno vrijeme, do 30. listopada 2017. god.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 zakupcem sam zaključila Aneks ugovora o zakupu dana 3. prosinca 2018. god. za zakupninu koja je ostala nepromijenjena u odnosu na osnovni ugo</w:t>
      </w:r>
      <w:r w:rsidR="00DC08EC">
        <w:rPr>
          <w:rFonts w:hAnsi="Times New Roman" w:ascii="Times New Roman"/>
          <w:sz w:val="24"/>
          <w:szCs w:val="24"/>
        </w:rPr>
        <w:t>vor, 1.500,00 kn mjesečno + PDV do prodaje nekretnine.</w:t>
      </w:r>
    </w:p>
    <w:p w:rsidRDefault="00582521" w:rsidP="00573012" w:rsidR="005825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Zakupac je uredno platio sve zaostatke koji su se odnosili na 2018. god. i dio 2017. god.</w:t>
      </w:r>
    </w:p>
    <w:p w:rsidRDefault="00582521" w:rsidP="00573012" w:rsidR="00C67C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Zasada nisu plaćene zakupnine za veljaču, ožujak i travanj 2019. god.</w:t>
      </w:r>
      <w:r w:rsidR="006052D1">
        <w:rPr>
          <w:rFonts w:hAnsi="Times New Roman" w:ascii="Times New Roman"/>
          <w:sz w:val="24"/>
          <w:szCs w:val="24"/>
        </w:rPr>
        <w:t xml:space="preserve"> koje bi trebale biti plaćene tijekom ovog mjeseca.</w:t>
      </w:r>
    </w:p>
    <w:p w:rsidRDefault="00C67CB3" w:rsidP="00573012" w:rsidR="00C67C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</w:t>
      </w:r>
      <w:r w:rsidR="00C561AD">
        <w:rPr>
          <w:rFonts w:hAnsi="Times New Roman" w:ascii="Times New Roman"/>
          <w:sz w:val="24"/>
          <w:szCs w:val="24"/>
        </w:rPr>
        <w:t>ršni postupak kojeg je pokrenuo</w:t>
      </w:r>
      <w:r>
        <w:rPr>
          <w:rFonts w:hAnsi="Times New Roman" w:ascii="Times New Roman"/>
          <w:sz w:val="24"/>
          <w:szCs w:val="24"/>
        </w:rPr>
        <w:t xml:space="preserve"> ovrhovoditelj HETA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d.o.o. </w:t>
      </w:r>
      <w:r w:rsidR="00C561AD">
        <w:rPr>
          <w:rFonts w:hAnsi="Times New Roman" w:ascii="Times New Roman"/>
          <w:sz w:val="24"/>
          <w:szCs w:val="24"/>
        </w:rPr>
        <w:t xml:space="preserve">protiv </w:t>
      </w:r>
      <w:proofErr w:type="spellStart"/>
      <w:r w:rsidR="00C561AD">
        <w:rPr>
          <w:rFonts w:hAnsi="Times New Roman" w:ascii="Times New Roman"/>
          <w:sz w:val="24"/>
          <w:szCs w:val="24"/>
        </w:rPr>
        <w:t>ovršenika</w:t>
      </w:r>
      <w:proofErr w:type="spellEnd"/>
      <w:r w:rsidR="00C561AD">
        <w:rPr>
          <w:rFonts w:hAnsi="Times New Roman" w:ascii="Times New Roman"/>
          <w:sz w:val="24"/>
          <w:szCs w:val="24"/>
        </w:rPr>
        <w:t xml:space="preserve"> Stečajna masa iza Vrpolje metali d.o.o. u stečaju, </w:t>
      </w:r>
      <w:r>
        <w:rPr>
          <w:rFonts w:hAnsi="Times New Roman" w:ascii="Times New Roman"/>
          <w:sz w:val="24"/>
          <w:szCs w:val="24"/>
        </w:rPr>
        <w:t xml:space="preserve"> prekinut je rješenjem Općinskog</w:t>
      </w:r>
      <w:r w:rsidR="00C561A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suda u Splitu, Stalna služba u Sinju rješenjem </w:t>
      </w:r>
      <w:r w:rsidR="00C561AD">
        <w:rPr>
          <w:rFonts w:hAnsi="Times New Roman" w:ascii="Times New Roman"/>
          <w:sz w:val="24"/>
          <w:szCs w:val="24"/>
        </w:rPr>
        <w:t xml:space="preserve">br. </w:t>
      </w:r>
      <w:proofErr w:type="spellStart"/>
      <w:r w:rsidR="00C561AD">
        <w:rPr>
          <w:rFonts w:hAnsi="Times New Roman" w:ascii="Times New Roman"/>
          <w:sz w:val="24"/>
          <w:szCs w:val="24"/>
        </w:rPr>
        <w:t>Ovr</w:t>
      </w:r>
      <w:proofErr w:type="spellEnd"/>
      <w:r w:rsidR="00C561AD">
        <w:rPr>
          <w:rFonts w:hAnsi="Times New Roman" w:ascii="Times New Roman"/>
          <w:sz w:val="24"/>
          <w:szCs w:val="24"/>
        </w:rPr>
        <w:t>-4537/16 od 21. 2. 2019. god. i predmet je ustupljen Trgovačkom sudu u Zagrebu.</w:t>
      </w:r>
    </w:p>
    <w:p w:rsidRDefault="00C561AD" w:rsidP="00573012" w:rsidR="00C561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Odvjetnik Josip Tabak </w:t>
      </w:r>
      <w:r w:rsidR="00EC573F">
        <w:rPr>
          <w:rFonts w:hAnsi="Times New Roman" w:ascii="Times New Roman"/>
          <w:sz w:val="24"/>
          <w:szCs w:val="24"/>
        </w:rPr>
        <w:t xml:space="preserve">(angažiran od prethodnog stečajnog upravitelja) </w:t>
      </w:r>
      <w:r>
        <w:rPr>
          <w:rFonts w:hAnsi="Times New Roman" w:ascii="Times New Roman"/>
          <w:sz w:val="24"/>
          <w:szCs w:val="24"/>
        </w:rPr>
        <w:t>dostavio je račun br. 12/18 za izvršene odvjetničke usluge tijekom 2017. god. zaključno sa siječnjem 2018. god. na iznos od 12.716,73 kn</w:t>
      </w:r>
      <w:r w:rsidR="00EC573F">
        <w:rPr>
          <w:rFonts w:hAnsi="Times New Roman" w:ascii="Times New Roman"/>
          <w:sz w:val="24"/>
          <w:szCs w:val="24"/>
        </w:rPr>
        <w:t xml:space="preserve"> (s uključenim PDV-om), no taj sam račun</w:t>
      </w:r>
      <w:r>
        <w:rPr>
          <w:rFonts w:hAnsi="Times New Roman" w:ascii="Times New Roman"/>
          <w:sz w:val="24"/>
          <w:szCs w:val="24"/>
        </w:rPr>
        <w:t xml:space="preserve"> dijelom, na iznos od 5.000,00 kn + PDV odmah osporila, te je zatraženo izvješće odvjetnika Josipa Tabaka o tekućim predmetima.</w:t>
      </w:r>
    </w:p>
    <w:p w:rsidRDefault="00582521" w:rsidP="00573012" w:rsidR="005825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je izrada vještačkog nalaza radi procjene vrijednosti nekretnine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5861/343, kamenjar, vel. 2000 m2, upisano u </w:t>
      </w:r>
      <w:proofErr w:type="spellStart"/>
      <w:r>
        <w:rPr>
          <w:rFonts w:hAnsi="Times New Roman" w:ascii="Times New Roman"/>
          <w:sz w:val="24"/>
          <w:szCs w:val="24"/>
        </w:rPr>
        <w:t>zkul</w:t>
      </w:r>
      <w:proofErr w:type="spellEnd"/>
      <w:r>
        <w:rPr>
          <w:rFonts w:hAnsi="Times New Roman" w:ascii="Times New Roman"/>
          <w:sz w:val="24"/>
          <w:szCs w:val="24"/>
        </w:rPr>
        <w:t xml:space="preserve">. 2166 k.o. </w:t>
      </w:r>
      <w:proofErr w:type="spellStart"/>
      <w:r>
        <w:rPr>
          <w:rFonts w:hAnsi="Times New Roman" w:ascii="Times New Roman"/>
          <w:sz w:val="24"/>
          <w:szCs w:val="24"/>
        </w:rPr>
        <w:t>Dugopolje</w:t>
      </w:r>
      <w:proofErr w:type="spellEnd"/>
      <w:r>
        <w:rPr>
          <w:rFonts w:hAnsi="Times New Roman" w:ascii="Times New Roman"/>
          <w:sz w:val="24"/>
          <w:szCs w:val="24"/>
        </w:rPr>
        <w:t xml:space="preserve"> koju, kako je i navedeno, faktički koristi Mediteran Auto d.o.o. Zagreb.</w:t>
      </w:r>
    </w:p>
    <w:p w:rsidRDefault="006052D1" w:rsidP="00573012" w:rsidR="006052D1" w:rsidRPr="00D2148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21484">
        <w:rPr>
          <w:rFonts w:hAnsi="Times New Roman" w:ascii="Times New Roman"/>
          <w:b/>
          <w:sz w:val="24"/>
          <w:szCs w:val="24"/>
        </w:rPr>
        <w:t>Predlažem donoše</w:t>
      </w:r>
      <w:r w:rsidR="004374F6" w:rsidRPr="00D21484">
        <w:rPr>
          <w:rFonts w:hAnsi="Times New Roman" w:ascii="Times New Roman"/>
          <w:b/>
          <w:sz w:val="24"/>
          <w:szCs w:val="24"/>
        </w:rPr>
        <w:t xml:space="preserve">nje rješenja o prodaji </w:t>
      </w:r>
      <w:r w:rsidRPr="00D21484">
        <w:rPr>
          <w:rFonts w:hAnsi="Times New Roman" w:ascii="Times New Roman"/>
          <w:b/>
          <w:sz w:val="24"/>
          <w:szCs w:val="24"/>
        </w:rPr>
        <w:t xml:space="preserve"> nekretnina</w:t>
      </w:r>
      <w:r w:rsidR="004374F6" w:rsidRPr="00D21484">
        <w:rPr>
          <w:rFonts w:hAnsi="Times New Roman" w:ascii="Times New Roman"/>
          <w:b/>
          <w:sz w:val="24"/>
          <w:szCs w:val="24"/>
        </w:rPr>
        <w:t xml:space="preserve"> u vlasništvu stečajnog dužnika.</w:t>
      </w:r>
    </w:p>
    <w:p w:rsidRDefault="00EC573F" w:rsidP="00573012" w:rsidR="00EC573F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3C0053" w:rsidP="00573012" w:rsidR="003C005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67CB3" w:rsidP="00573012" w:rsidR="00C67C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priloženog vještačkog nalaza i obračuna visine potraživanja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vjerovnika, razvidno je da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vjerovnik, vrlo vjerojatno, neće biti namiren do punog iznosa svoje tražbine.</w:t>
      </w:r>
    </w:p>
    <w:p w:rsidRDefault="00EC573F" w:rsidP="00573012" w:rsidR="00EC573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</w:t>
      </w:r>
      <w:r w:rsidR="009F3408">
        <w:rPr>
          <w:rFonts w:hAnsi="Times New Roman" w:ascii="Times New Roman"/>
          <w:sz w:val="24"/>
          <w:szCs w:val="24"/>
        </w:rPr>
        <w:t>tečajnu masu koja se</w:t>
      </w:r>
      <w:r>
        <w:rPr>
          <w:rFonts w:hAnsi="Times New Roman" w:ascii="Times New Roman"/>
          <w:sz w:val="24"/>
          <w:szCs w:val="24"/>
        </w:rPr>
        <w:t xml:space="preserve"> može podijeliti stečajnim vjerovnicima, </w:t>
      </w:r>
      <w:r w:rsidR="009F3408">
        <w:rPr>
          <w:rFonts w:hAnsi="Times New Roman" w:ascii="Times New Roman"/>
          <w:sz w:val="24"/>
          <w:szCs w:val="24"/>
        </w:rPr>
        <w:t xml:space="preserve"> čini najvjerojatnije samo</w:t>
      </w:r>
      <w:r>
        <w:rPr>
          <w:rFonts w:hAnsi="Times New Roman" w:ascii="Times New Roman"/>
          <w:sz w:val="24"/>
          <w:szCs w:val="24"/>
        </w:rPr>
        <w:t xml:space="preserve"> novčani iznos na računu stečajnog dužnika.</w:t>
      </w:r>
    </w:p>
    <w:p w:rsidRDefault="00EC573F" w:rsidP="00573012" w:rsidR="00EC573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Naknadnu diobu predlažem tek po unovčenju nekretnina</w:t>
      </w:r>
      <w:r w:rsidR="009F3408">
        <w:rPr>
          <w:rFonts w:hAnsi="Times New Roman" w:ascii="Times New Roman"/>
          <w:sz w:val="24"/>
          <w:szCs w:val="24"/>
        </w:rPr>
        <w:t xml:space="preserve"> u vlasništvu stečajnog dužnika i to iz razloga što je ugovor o zakupu zaključen sve do prodaje nekretnine,</w:t>
      </w:r>
      <w:r w:rsidR="004374F6">
        <w:rPr>
          <w:rFonts w:hAnsi="Times New Roman" w:ascii="Times New Roman"/>
          <w:sz w:val="24"/>
          <w:szCs w:val="24"/>
        </w:rPr>
        <w:t xml:space="preserve"> s tim da su sigurni daljnji troškovi stečajnog postupka i obveze stečajne mase,</w:t>
      </w:r>
      <w:r w:rsidR="009F3408">
        <w:rPr>
          <w:rFonts w:hAnsi="Times New Roman" w:ascii="Times New Roman"/>
          <w:sz w:val="24"/>
          <w:szCs w:val="24"/>
        </w:rPr>
        <w:t xml:space="preserve"> te je zasada, novčani iznos koji bi se mogao podijeliti, neutvrđen.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EC573F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11. 4. </w:t>
      </w:r>
      <w:r w:rsidR="002168E1">
        <w:rPr>
          <w:rFonts w:hAnsi="Times New Roman" w:ascii="Times New Roman"/>
          <w:sz w:val="24"/>
          <w:szCs w:val="24"/>
        </w:rPr>
        <w:t xml:space="preserve"> 2019. god.</w:t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  <w:t xml:space="preserve">Nina </w:t>
      </w:r>
      <w:proofErr w:type="spellStart"/>
      <w:r w:rsidR="002168E1">
        <w:rPr>
          <w:rFonts w:hAnsi="Times New Roman" w:ascii="Times New Roman"/>
          <w:sz w:val="24"/>
          <w:szCs w:val="24"/>
        </w:rPr>
        <w:t>Markovinović</w:t>
      </w:r>
      <w:proofErr w:type="spellEnd"/>
      <w:r w:rsidR="002168E1">
        <w:rPr>
          <w:rFonts w:hAnsi="Times New Roman" w:ascii="Times New Roman"/>
          <w:sz w:val="24"/>
          <w:szCs w:val="24"/>
        </w:rPr>
        <w:t xml:space="preserve"> Belamarić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014E0"/>
    <w:multiLevelType w:val="hybridMultilevel"/>
    <w:tmpl w:val="2E222B72"/>
    <w:lvl w:tplc="84CC0A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65912"/>
    <w:rsid w:val="001235C2"/>
    <w:rsid w:val="002168E1"/>
    <w:rsid w:val="003B3DE0"/>
    <w:rsid w:val="003C0053"/>
    <w:rsid w:val="003F60DF"/>
    <w:rsid w:val="004374F6"/>
    <w:rsid w:val="00573012"/>
    <w:rsid w:val="00582521"/>
    <w:rsid w:val="006052D1"/>
    <w:rsid w:val="006740AA"/>
    <w:rsid w:val="008512FB"/>
    <w:rsid w:val="0088065B"/>
    <w:rsid w:val="009964FF"/>
    <w:rsid w:val="009F3408"/>
    <w:rsid w:val="00C17FE9"/>
    <w:rsid w:val="00C561AD"/>
    <w:rsid w:val="00C61F72"/>
    <w:rsid w:val="00C67CB3"/>
    <w:rsid w:val="00CC1B68"/>
    <w:rsid w:val="00D21484"/>
    <w:rsid w:val="00DC08EC"/>
    <w:rsid w:val="00EC573F"/>
    <w:rsid w:val="00F7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0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0A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0A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0A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0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0A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0A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0A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832</properties:Words>
  <properties:Characters>4696</properties:Characters>
  <properties:Lines>95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2019-04-12T11:21:00Z</dcterms:created>
  <dc:creator>ADMINIBM</dc:creator>
  <cp:lastModifiedBy>Monika Grbac</cp:lastModifiedBy>
  <cp:lastPrinted>2019-01-24T07:43:00Z</cp:lastPrinted>
  <dcterms:modified xmlns:xsi="http://www.w3.org/2001/XMLSchema-instance" xsi:type="dcterms:W3CDTF">2019-04-12T11:22:00Z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St-320/2009-210 / Podnesak - Izvješće stečajnog upravitelja (izvješće obrazac 21 OD 11.4.19..docx)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