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e625" w14:paraId="30ee625" w:rsidRDefault="00492B97" w:rsidP="00492B97" w:rsidR="00492B9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</w:t>
      </w:r>
      <w:r>
        <w:rPr>
          <w:bCs/>
          <w:sz w:val="24"/>
          <w:szCs w:val="24"/>
          <w:lang w:val="hr-HR"/>
        </w:rPr>
        <w:t>300</w:t>
      </w:r>
      <w:r>
        <w:rPr>
          <w:bCs/>
          <w:sz w:val="24"/>
          <w:szCs w:val="24"/>
          <w:lang w:val="hr-HR"/>
        </w:rPr>
        <w:t>/15-</w:t>
      </w:r>
      <w:r>
        <w:rPr>
          <w:bCs/>
          <w:sz w:val="24"/>
          <w:szCs w:val="24"/>
          <w:lang w:val="hr-HR"/>
        </w:rPr>
        <w:t>4</w:t>
      </w:r>
    </w:p>
    <w:p w:rsidRDefault="00492B97" w:rsidP="00492B97" w:rsidR="00492B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492B97" w:rsidP="00492B97" w:rsidR="00492B9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492B97" w:rsidP="00492B97" w:rsidR="00492B97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492B97" w:rsidP="00492B97" w:rsidR="00492B97"/>
    <w:p w:rsidRDefault="00492B97" w:rsidP="00492B97" w:rsidR="00492B97"/>
    <w:p w:rsidRDefault="00492B97" w:rsidP="00492B97" w:rsidR="00492B97"/>
    <w:p w:rsidRDefault="00492B97" w:rsidP="00492B97" w:rsidR="00492B97"/>
    <w:p w:rsidRDefault="00492B97" w:rsidP="00492B97" w:rsidR="00492B97">
      <w:pPr>
        <w:jc w:val="center"/>
      </w:pPr>
      <w:r>
        <w:t>U    I M E    R E P U B L I K E    H R V A T S K E</w:t>
      </w:r>
    </w:p>
    <w:p w:rsidRDefault="00492B97" w:rsidP="00492B97" w:rsidR="00492B97">
      <w:pPr>
        <w:jc w:val="both"/>
      </w:pPr>
    </w:p>
    <w:p w:rsidRDefault="00492B97" w:rsidP="00492B97" w:rsidR="00492B97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92B97" w:rsidP="00492B97" w:rsidR="00492B97">
      <w:pPr>
        <w:rPr>
          <w:rFonts w:eastAsiaTheme="minorHAnsi"/>
          <w:sz w:val="24"/>
          <w:szCs w:val="20"/>
        </w:rPr>
      </w:pPr>
    </w:p>
    <w:p w:rsidRDefault="00492B97" w:rsidP="00492B97" w:rsidR="00492B97">
      <w:pPr>
        <w:rPr>
          <w:szCs w:val="24"/>
        </w:rPr>
      </w:pPr>
    </w:p>
    <w:p w:rsidRDefault="00492B97" w:rsidP="00492B97" w:rsidR="00492B97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UDRUGA HRVATSKIH BRANITELJA LIJEČENIH OD POSTTRAUMATSKOG STRESNOG POREMEĆAJA  KOPRIVNIČKO-KRIŽEVAČKE ŽUPANIJE I VIROVITIČKO-PODRAVSKE ŽUPANIJE, OIB: 29366187581,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Grkinska</w:t>
      </w:r>
      <w:proofErr w:type="spellEnd"/>
      <w:r>
        <w:t xml:space="preserve"> 4, </w:t>
      </w:r>
      <w:proofErr w:type="spellStart"/>
      <w:r>
        <w:t>Đurđevac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492B97" w:rsidP="00492B97" w:rsidR="00492B97">
      <w:pPr>
        <w:jc w:val="both"/>
        <w:rPr>
          <w:szCs w:val="24"/>
        </w:rPr>
      </w:pPr>
    </w:p>
    <w:p w:rsidRDefault="00492B97" w:rsidP="00492B97" w:rsidR="00492B97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492B97" w:rsidP="00492B97" w:rsidR="00492B97">
      <w:pPr>
        <w:jc w:val="center"/>
      </w:pPr>
    </w:p>
    <w:p w:rsidRDefault="00492B97" w:rsidP="00492B97" w:rsidR="00492B97"/>
    <w:p w:rsidRDefault="00492B97" w:rsidP="00492B97" w:rsidR="00492B97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UDRUGA HRVATSKIH BRANITELJA LIJEČENIH OD POSTTRAUMATSKOG STRESNOG </w:t>
      </w:r>
      <w:proofErr w:type="gramStart"/>
      <w:r>
        <w:t>POREMEĆAJA  KOPRIVNIČKO</w:t>
      </w:r>
      <w:proofErr w:type="gramEnd"/>
      <w:r>
        <w:t xml:space="preserve">-KRIŽEVAČKE ŽUPANIJE I VIROVITIČKO-PODRAVSKE ŽUPANIJE, OIB: 29366187581,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Grkinska</w:t>
      </w:r>
      <w:proofErr w:type="spellEnd"/>
      <w:r>
        <w:t xml:space="preserve"> 4, </w:t>
      </w:r>
      <w:proofErr w:type="spellStart"/>
      <w:r>
        <w:t>Đurđevac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492B97" w:rsidP="00492B97" w:rsidR="00492B97">
      <w:pPr>
        <w:jc w:val="both"/>
      </w:pPr>
    </w:p>
    <w:p w:rsidRDefault="00492B97" w:rsidP="00492B97" w:rsidR="00492B97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UDRUGA HRVATSKIH BRANITELJA LIJEČENIH OD POSTTRAUMATSKOG STRESNOG </w:t>
      </w:r>
      <w:proofErr w:type="gramStart"/>
      <w:r>
        <w:t>POREMEĆAJA  KOPRIVNIČKO</w:t>
      </w:r>
      <w:proofErr w:type="gramEnd"/>
      <w:r>
        <w:t xml:space="preserve">-KRIŽEVAČKE ŽUPANIJE I VIROVITIČKO-PODRAVSKE ŽUPANIJE, OIB: 29366187581,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Grkinska</w:t>
      </w:r>
      <w:proofErr w:type="spellEnd"/>
      <w:r>
        <w:t xml:space="preserve"> 4, </w:t>
      </w:r>
      <w:proofErr w:type="spellStart"/>
      <w:r>
        <w:t>Đurđevac</w:t>
      </w:r>
      <w:proofErr w:type="spellEnd"/>
      <w:r>
        <w:t>.</w:t>
      </w:r>
    </w:p>
    <w:p w:rsidRDefault="00492B97" w:rsidP="00492B97" w:rsidR="00492B97">
      <w:pPr>
        <w:jc w:val="both"/>
        <w:rPr>
          <w:szCs w:val="24"/>
        </w:rPr>
      </w:pPr>
    </w:p>
    <w:p w:rsidRDefault="00492B97" w:rsidP="00492B97" w:rsidR="00492B97">
      <w:pPr>
        <w:jc w:val="both"/>
      </w:pPr>
      <w:r>
        <w:tab/>
      </w:r>
      <w:proofErr w:type="gramStart"/>
      <w:r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Davor</w:t>
      </w:r>
      <w:proofErr w:type="spellEnd"/>
      <w:r>
        <w:t xml:space="preserve"> </w:t>
      </w:r>
      <w:proofErr w:type="spellStart"/>
      <w:r>
        <w:t>Ivančić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pl. </w:t>
      </w:r>
      <w:proofErr w:type="spellStart"/>
      <w:r>
        <w:t>Zajca</w:t>
      </w:r>
      <w:proofErr w:type="spellEnd"/>
      <w:r>
        <w:t xml:space="preserve"> 17, </w:t>
      </w:r>
      <w:proofErr w:type="spellStart"/>
      <w:r>
        <w:t>Čakovec</w:t>
      </w:r>
      <w:proofErr w:type="spellEnd"/>
      <w:r>
        <w:t>.</w:t>
      </w:r>
      <w:proofErr w:type="gramEnd"/>
    </w:p>
    <w:p w:rsidRDefault="00492B97" w:rsidP="00492B97" w:rsidR="00492B97">
      <w:pPr>
        <w:jc w:val="both"/>
        <w:rPr>
          <w:color w:val="FF0000"/>
        </w:rPr>
      </w:pPr>
    </w:p>
    <w:p w:rsidRDefault="00492B97" w:rsidP="00492B97" w:rsidR="00492B97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492B97" w:rsidP="00492B97" w:rsidR="00492B97">
      <w:pPr>
        <w:jc w:val="both"/>
      </w:pPr>
    </w:p>
    <w:p w:rsidRDefault="00492B97" w:rsidP="00492B97" w:rsidR="00492B97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UDRUGA HRVATSKIH BRANITELJA LIJEČENIH OD POSTTRAUMATSKOG STRESNOG </w:t>
      </w:r>
      <w:proofErr w:type="gramStart"/>
      <w:r>
        <w:t>POREMEĆAJA  KOPRIVNIČKO</w:t>
      </w:r>
      <w:proofErr w:type="gramEnd"/>
      <w:r>
        <w:t xml:space="preserve">-KRIŽEVAČKE ŽUPANIJE I VIROVITIČKO-PODRAVSKE ŽUPANIJE, OIB: 29366187581,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Grkinska</w:t>
      </w:r>
      <w:proofErr w:type="spellEnd"/>
      <w:r>
        <w:t xml:space="preserve"> 4, </w:t>
      </w:r>
      <w:proofErr w:type="spellStart"/>
      <w:r>
        <w:t>Đurđevac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udruga</w:t>
      </w:r>
      <w:proofErr w:type="spellEnd"/>
      <w:r>
        <w:t>.</w:t>
      </w:r>
    </w:p>
    <w:p w:rsidRDefault="00492B97" w:rsidP="00492B97" w:rsidR="00492B97"/>
    <w:p w:rsidRDefault="00492B97" w:rsidP="00492B97" w:rsidR="00492B97"/>
    <w:p w:rsidRDefault="00492B97" w:rsidP="00492B97" w:rsidR="00492B97">
      <w:pPr>
        <w:jc w:val="center"/>
      </w:pPr>
      <w:proofErr w:type="spellStart"/>
      <w:r>
        <w:t>Obrazloženje</w:t>
      </w:r>
      <w:proofErr w:type="spellEnd"/>
    </w:p>
    <w:p w:rsidRDefault="00492B97" w:rsidP="00492B97" w:rsidR="00492B97">
      <w:pPr>
        <w:jc w:val="both"/>
      </w:pPr>
    </w:p>
    <w:p w:rsidRDefault="00492B97" w:rsidP="00492B97" w:rsidR="00492B97">
      <w:pPr>
        <w:jc w:val="both"/>
        <w:rPr>
          <w:color w:val="FF0000"/>
        </w:rPr>
      </w:pPr>
    </w:p>
    <w:p w:rsidRDefault="00492B97" w:rsidP="00492B97" w:rsidR="00492B97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2</w:t>
      </w:r>
      <w:r>
        <w:t>9</w:t>
      </w:r>
      <w:r>
        <w:t xml:space="preserve">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lastRenderedPageBreak/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92B97" w:rsidP="00492B97" w:rsidR="00492B97"/>
    <w:p w:rsidRDefault="00492B97" w:rsidP="00492B97" w:rsidR="00492B97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492B97" w:rsidP="00492B97" w:rsidR="00492B97"/>
    <w:p w:rsidRDefault="00492B97" w:rsidP="00492B97" w:rsidR="00492B97"/>
    <w:p w:rsidRDefault="00492B97" w:rsidP="00492B97" w:rsidR="00492B97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492B97" w:rsidP="00492B97" w:rsidR="00492B97">
      <w:r>
        <w:t xml:space="preserve">                                                                                                  </w:t>
      </w:r>
    </w:p>
    <w:p w:rsidRDefault="00492B97" w:rsidP="00492B97" w:rsidR="00492B97">
      <w:r>
        <w:t xml:space="preserve">     </w:t>
      </w:r>
    </w:p>
    <w:p w:rsidRDefault="00492B97" w:rsidP="00492B97" w:rsidR="00492B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492B97" w:rsidP="00492B97" w:rsidR="00492B97"/>
    <w:p w:rsidRDefault="00492B97" w:rsidP="00492B97" w:rsidR="00492B97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492B97" w:rsidP="00492B97" w:rsidR="00492B97">
      <w:pPr>
        <w:rPr>
          <w:szCs w:val="24"/>
        </w:rPr>
      </w:pPr>
    </w:p>
    <w:p w:rsidRDefault="00492B97" w:rsidP="00492B97" w:rsidR="00492B97"/>
    <w:p w:rsidRDefault="00492B97" w:rsidP="00492B97" w:rsidR="00492B97">
      <w:r>
        <w:t xml:space="preserve">                                                         </w:t>
      </w:r>
    </w:p>
    <w:p w:rsidRDefault="00492B97" w:rsidP="00492B97" w:rsidR="00492B97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492B97" w:rsidP="00492B97" w:rsidR="00492B97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492B97" w:rsidP="00492B97" w:rsidR="00492B97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492B97" w:rsidP="00492B97" w:rsidR="00492B97"/>
    <w:p w:rsidRDefault="00492B97" w:rsidP="00492B97" w:rsidR="00492B97"/>
    <w:p w:rsidRDefault="00492B97" w:rsidP="00492B97" w:rsidR="00492B97">
      <w:r>
        <w:t>DNA:</w:t>
      </w:r>
    </w:p>
    <w:p w:rsidRDefault="00492B97" w:rsidP="00492B97" w:rsidR="00492B97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492B97" w:rsidP="00492B97" w:rsidR="00492B97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492B97" w:rsidP="00492B97" w:rsidR="00492B97">
      <w:pPr>
        <w:numPr>
          <w:ilvl w:val="0"/>
          <w:numId w:val="48"/>
        </w:numPr>
      </w:pPr>
      <w:r>
        <w:t xml:space="preserve">UDRUGA HRVATSKIH BRANITELJA LIJEČENIH OD POSTTRAUMATSKOG STRESNOG POREMEĆAJA  KOPRIVNIČKO-KRIŽEVAČKE ŽUPANIJE I VIROVITIČKO-PODRAVSKE ŽUPANIJE, OIB: 29366187581,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Grkinska</w:t>
      </w:r>
      <w:proofErr w:type="spellEnd"/>
      <w:r>
        <w:t xml:space="preserve"> 4, </w:t>
      </w:r>
      <w:proofErr w:type="spellStart"/>
      <w:r>
        <w:t>Đurđevac</w:t>
      </w:r>
      <w:proofErr w:type="spellEnd"/>
    </w:p>
    <w:p w:rsidRDefault="00492B97" w:rsidP="00492B97" w:rsidR="00492B97">
      <w:pPr>
        <w:numPr>
          <w:ilvl w:val="0"/>
          <w:numId w:val="48"/>
        </w:numPr>
      </w:pPr>
      <w:proofErr w:type="spellStart"/>
      <w:r>
        <w:t>Predsjednik</w:t>
      </w:r>
      <w:proofErr w:type="spellEnd"/>
      <w:r>
        <w:t xml:space="preserve"> </w:t>
      </w:r>
      <w:proofErr w:type="spellStart"/>
      <w:r>
        <w:t>udruge</w:t>
      </w:r>
      <w:proofErr w:type="spellEnd"/>
      <w:r>
        <w:t xml:space="preserve"> </w:t>
      </w:r>
      <w:proofErr w:type="spellStart"/>
      <w:r>
        <w:t>Kristijan</w:t>
      </w:r>
      <w:proofErr w:type="spellEnd"/>
      <w:r>
        <w:t xml:space="preserve"> </w:t>
      </w:r>
      <w:proofErr w:type="spellStart"/>
      <w:r>
        <w:t>Fereža</w:t>
      </w:r>
      <w:proofErr w:type="spellEnd"/>
    </w:p>
    <w:p w:rsidRDefault="00492B97" w:rsidP="00492B97" w:rsidR="00492B97">
      <w:pPr>
        <w:numPr>
          <w:ilvl w:val="0"/>
          <w:numId w:val="48"/>
        </w:numPr>
      </w:pPr>
      <w:proofErr w:type="spellStart"/>
      <w:r>
        <w:t>Ured</w:t>
      </w:r>
      <w:proofErr w:type="spellEnd"/>
      <w:r>
        <w:t xml:space="preserve"> </w:t>
      </w:r>
      <w:proofErr w:type="spellStart"/>
      <w:r>
        <w:t>državne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 u </w:t>
      </w:r>
      <w:proofErr w:type="spellStart"/>
      <w:r>
        <w:t>Koprivnici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492B97" w:rsidP="00492B97" w:rsidR="00492B97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7</w:t>
      </w:r>
    </w:p>
    <w:p w:rsidRDefault="00492B97" w:rsidP="00492B97" w:rsidR="00492B97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Davor</w:t>
      </w:r>
      <w:proofErr w:type="spellEnd"/>
      <w:r>
        <w:t xml:space="preserve"> </w:t>
      </w:r>
      <w:proofErr w:type="spellStart"/>
      <w:r>
        <w:t>Ivančić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pl. </w:t>
      </w:r>
      <w:proofErr w:type="spellStart"/>
      <w:r>
        <w:t>Zajca</w:t>
      </w:r>
      <w:proofErr w:type="spellEnd"/>
      <w:r>
        <w:t xml:space="preserve"> 17, </w:t>
      </w:r>
      <w:proofErr w:type="spellStart"/>
      <w:r>
        <w:t>Čakovec</w:t>
      </w:r>
      <w:proofErr w:type="spellEnd"/>
    </w:p>
    <w:p w:rsidRDefault="00492B97" w:rsidP="00492B97" w:rsidR="00492B97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92B97" w:rsidP="00492B97" w:rsidR="00492B97"/>
    <w:p w:rsidRDefault="00492B97" w:rsidP="00492B97" w:rsidR="00492B97">
      <w:pPr>
        <w:rPr>
          <w:sz w:val="24"/>
          <w:szCs w:val="24"/>
        </w:rPr>
      </w:pPr>
    </w:p>
    <w:p w:rsidRDefault="00DA0242" w:rsidP="00492B97" w:rsidR="00DA0242" w:rsidRPr="00492B97"/>
    <w:sectPr w:rsidSect="00EB0D4C" w:rsidR="00DA0242" w:rsidRPr="00492B9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2B97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92B97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92B97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3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St-300/2015-4</izvorni_sadrzaj>
    <derivirana_varijabla naziv="DomainObject.Oznaka_1">St-300/2015-4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UHBL-PTSP KOPRIVNIČKO-KRIŽEVAČKE I VIROVITIČKO-PODRAVSKE ŽUPANIJE</izvorni_sadrzaj>
    <derivirana_varijabla naziv="DomainObject.Predmet.ProtustrankaFormated_1">  UHBL-PTSP KOPRIVNIČKO-KRIŽEVAČKE I VIROVITIČKO-PODRAVSKE ŽUPANIJE</derivirana_varijabla>
  </DomainObject.Predmet.ProtustrankaFormated>
  <DomainObject.Predmet.ProtustrankaFormatedOIB>
    <izvorni_sadrzaj>  UHBL-PTSP KOPRIVNIČKO-KRIŽEVAČKE I VIROVITIČKO-PODRAVSKE ŽUPANIJE, OIB 29366187581</izvorni_sadrzaj>
    <derivirana_varijabla naziv="DomainObject.Predmet.ProtustrankaFormatedOIB_1">  UHBL-PTSP KOPRIVNIČKO-KRIŽEVAČKE I VIROVITIČKO-PODRAVSKE ŽUPANIJE, OIB 29366187581</derivirana_varijabla>
  </DomainObject.Predmet.ProtustrankaFormatedOIB>
  <DomainObject.Predmet.ProtustrankaFormatedWithAdress>
    <izvorni_sadrzaj> UHBL-PTSP KOPRIVNIČKO-KRIŽEVAČKE I VIROVITIČKO-PODRAVSKE ŽUPANIJE, Grkinska 4, 48350 Đurđevac</izvorni_sadrzaj>
    <derivirana_varijabla naziv="DomainObject.Predmet.ProtustrankaFormatedWithAdress_1"> UHBL-PTSP KOPRIVNIČKO-KRIŽEVAČKE I VIROVITIČKO-PODRAVSKE ŽUPANIJE, Grkinska 4, 48350 Đurđevac</derivirana_varijabla>
  </DomainObject.Predmet.ProtustrankaFormatedWithAdress>
  <DomainObject.Predmet.ProtustrankaFormatedWithAdressOIB>
    <izvorni_sadrzaj> UHBL-PTSP KOPRIVNIČKO-KRIŽEVAČKE I VIROVITIČKO-PODRAVSKE ŽUPANIJE, OIB 29366187581, Grkinska 4, 48350 Đurđevac</izvorni_sadrzaj>
    <derivirana_varijabla naziv="DomainObject.Predmet.ProtustrankaFormatedWithAdressOIB_1"> UHBL-PTSP KOPRIVNIČKO-KRIŽEVAČKE I VIROVITIČKO-PODRAVSKE ŽUPANIJE, OIB 29366187581, Grkinska 4, 48350 Đurđevac</derivirana_varijabla>
  </DomainObject.Predmet.ProtustrankaFormatedWithAdressOIB>
  <DomainObject.Predmet.ProtustrankaWithAdress>
    <izvorni_sadrzaj>UHBL-PTSP KOPRIVNIČKO-KRIŽEVAČKE I VIROVITIČKO-PODRAVSKE ŽUPANIJE Grkinska 4, 48350 Đurđevac</izvorni_sadrzaj>
    <derivirana_varijabla naziv="DomainObject.Predmet.ProtustrankaWithAdress_1">UHBL-PTSP KOPRIVNIČKO-KRIŽEVAČKE I VIROVITIČKO-PODRAVSKE ŽUPANIJE Grkinska 4, 48350 Đurđevac</derivirana_varijabla>
  </DomainObject.Predmet.ProtustrankaWithAdress>
  <DomainObject.Predmet.ProtustrankaWithAdressOIB>
    <izvorni_sadrzaj>UHBL-PTSP KOPRIVNIČKO-KRIŽEVAČKE I VIROVITIČKO-PODRAVSKE ŽUPANIJE, OIB 29366187581, Grkinska 4, 48350 Đurđevac</izvorni_sadrzaj>
    <derivirana_varijabla naziv="DomainObject.Predmet.ProtustrankaWithAdressOIB_1">UHBL-PTSP KOPRIVNIČKO-KRIŽEVAČKE I VIROVITIČKO-PODRAVSKE ŽUPANIJE, OIB 29366187581, Grkinska 4, 48350 Đurđevac</derivirana_varijabla>
  </DomainObject.Predmet.ProtustrankaWithAdressOIB>
  <DomainObject.Predmet.ProtustrankaNazivFormated>
    <izvorni_sadrzaj>UHBL-PTSP KOPRIVNIČKO-KRIŽEVAČKE I VIROVITIČKO-PODRAVSKE ŽUPANIJE</izvorni_sadrzaj>
    <derivirana_varijabla naziv="DomainObject.Predmet.ProtustrankaNazivFormated_1">UHBL-PTSP KOPRIVNIČKO-KRIŽEVAČKE I VIROVITIČKO-PODRAVSKE ŽUPANIJE</derivirana_varijabla>
  </DomainObject.Predmet.ProtustrankaNazivFormated>
  <DomainObject.Predmet.ProtustrankaNazivFormatedOIB>
    <izvorni_sadrzaj>UHBL-PTSP KOPRIVNIČKO-KRIŽEVAČKE I VIROVITIČKO-PODRAVSKE ŽUPANIJE, OIB 29366187581</izvorni_sadrzaj>
    <derivirana_varijabla naziv="DomainObject.Predmet.ProtustrankaNazivFormatedOIB_1">UHBL-PTSP KOPRIVNIČKO-KRIŽEVAČKE I VIROVITIČKO-PODRAVSKE ŽUPANIJE, OIB 29366187581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Podužnica Varaždin</izvorni_sadrzaj>
    <derivirana_varijabla naziv="DomainObject.Predmet.StrankaFormated_1">  Financijska agencija, Regionalni centar Zagreb, Podužnica Varaždin</derivirana_varijabla>
  </DomainObject.Predmet.StrankaFormated>
  <DomainObject.Predmet.StrankaFormatedOIB>
    <izvorni_sadrzaj>  Financijska agencija, Regionalni centar Zagreb, Podužnica Varaždin</izvorni_sadrzaj>
    <derivirana_varijabla naziv="DomainObject.Predmet.StrankaFormatedOIB_1">  Financijska agencija, Regionalni centar Zagreb, Podužnica Varaždin</derivirana_varijabla>
  </DomainObject.Predmet.StrankaFormatedOIB>
  <DomainObject.Predmet.StrankaFormatedWithAdress>
    <izvorni_sadrzaj> Financijska agencija, Regionalni centar Zagreb, Podužnica Varaždin, A. Cesarca 2, 42000 Varaždin</izvorni_sadrzaj>
    <derivirana_varijabla naziv="DomainObject.Predmet.StrankaFormatedWithAdress_1"> Financijska agencija, Regionalni centar Zagreb, Podužnica Varaždin, A. Cesarca 2, 42000 Varaždin</derivirana_varijabla>
  </DomainObject.Predmet.StrankaFormatedWithAdress>
  <DomainObject.Predmet.StrankaFormatedWithAdressOIB>
    <izvorni_sadrzaj> Financijska agencija, Regionalni centar Zagreb, Podužnica Varaždin, A. Cesarca 2, 42000 Varaždin</izvorni_sadrzaj>
    <derivirana_varijabla naziv="DomainObject.Predmet.StrankaFormatedWithAdressOIB_1"> Financijska agencija, Regionalni centar Zagreb, Podužnica Varaždin, A. Cesarca 2, 42000 Varaždin</derivirana_varijabla>
  </DomainObject.Predmet.StrankaFormatedWithAdressOIB>
  <DomainObject.Predmet.StrankaWithAdress>
    <izvorni_sadrzaj>Financijska agencija, Regionalni centar Zagreb, Podužnica Varaždin A. Cesarca 2,42000 Varaždin</izvorni_sadrzaj>
    <derivirana_varijabla naziv="DomainObject.Predmet.StrankaWithAdress_1">Financijska agencija, Regionalni centar Zagreb, Podužnica Varaždin A. Cesarca 2,42000 Varaždin</derivirana_varijabla>
  </DomainObject.Predmet.StrankaWithAdress>
  <DomainObject.Predmet.StrankaWithAdressOIB>
    <izvorni_sadrzaj>Financijska agencija, Regionalni centar Zagreb, Podužnica Varaždin, A. Cesarca 2,42000 Varaždin</izvorni_sadrzaj>
    <derivirana_varijabla naziv="DomainObject.Predmet.StrankaWithAdressOIB_1">Financijska agencija, Regionalni centar Zagreb, Podužnica Varaždin, A. Cesarca 2,42000 Varaždin</derivirana_varijabla>
  </DomainObject.Predmet.StrankaWithAdressOIB>
  <DomainObject.Predmet.StrankaNazivFormated>
    <izvorni_sadrzaj>Financijska agencija, Regionalni centar Zagreb, Podužnica Varaždin</izvorni_sadrzaj>
    <derivirana_varijabla naziv="DomainObject.Predmet.StrankaNazivFormated_1">Financijska agencija, Regionalni centar Zagreb, Podužnica Varaždin</derivirana_varijabla>
  </DomainObject.Predmet.StrankaNazivFormated>
  <DomainObject.Predmet.StrankaNazivFormatedOIB>
    <izvorni_sadrzaj>Financijska agencija, Regionalni centar Zagreb, Podužnica Varaždin</izvorni_sadrzaj>
    <derivirana_varijabla naziv="DomainObject.Predmet.StrankaNazivFormatedOIB_1">Financijska agencija, Regionalni centar Zagreb, Podužnica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7002.61</izvorni_sadrzaj>
    <derivirana_varijabla naziv="DomainObject.Predmet.TrenutnaVrijednost_1">7002.61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Podužnica Varaždin</item>
    </izvorni_sadrzaj>
    <derivirana_varijabla naziv="DomainObject.Predmet.StrankaListFormated_1">
      <item>Financijska agencija, Regionalni centar Zagreb, Podužnica Varaždin</item>
    </derivirana_varijabla>
  </DomainObject.Predmet.StrankaListFormated>
  <DomainObject.Predmet.StrankaListFormatedOIB>
    <izvorni_sadrzaj>
      <item>Financijska agencija, Regionalni centar Zagreb, Podužnica Varaždin</item>
    </izvorni_sadrzaj>
    <derivirana_varijabla naziv="DomainObject.Predmet.StrankaListFormatedOIB_1">
      <item>Financijska agencija, Regionalni centar Zagreb, Podužnica Varaždin</item>
    </derivirana_varijabla>
  </DomainObject.Predmet.StrankaListFormatedOIB>
  <DomainObject.Predmet.StrankaListFormatedWithAdress>
    <izvorni_sadrzaj>
      <item>Financijska agencija, Regionalni centar Zagreb, Podužnica Varaždin, A. Cesarca 2, 42000 Varaždin</item>
    </izvorni_sadrzaj>
    <derivirana_varijabla naziv="DomainObject.Predmet.StrankaListFormatedWithAdress_1">
      <item>Financijska agencija, Regionalni centar Zagreb, Podužnica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Podužnica Varaždin, A. Cesarca 2, 42000 Varaždin</item>
    </izvorni_sadrzaj>
    <derivirana_varijabla naziv="DomainObject.Predmet.StrankaListFormatedWithAdressOIB_1">
      <item>Financijska agencija, Regionalni centar Zagreb, Podužnica Varaždin, A. Cesarca 2, 42000 Varaždin</item>
    </derivirana_varijabla>
  </DomainObject.Predmet.StrankaListFormatedWithAdressOIB>
  <DomainObject.Predmet.StrankaListNazivFormated>
    <izvorni_sadrzaj>
      <item>Financijska agencija, Regionalni centar Zagreb, Podužnica Varaždin</item>
    </izvorni_sadrzaj>
    <derivirana_varijabla naziv="DomainObject.Predmet.StrankaListNazivFormated_1">
      <item>Financijska agencija, Regionalni centar Zagreb, Podužnica Varaždin</item>
    </derivirana_varijabla>
  </DomainObject.Predmet.StrankaListNazivFormated>
  <DomainObject.Predmet.StrankaListNazivFormatedOIB>
    <izvorni_sadrzaj>
      <item>Financijska agencija, Regionalni centar Zagreb, Podužnica Varaždin</item>
    </izvorni_sadrzaj>
    <derivirana_varijabla naziv="DomainObject.Predmet.StrankaListNazivFormatedOIB_1">
      <item>Financijska agencija, Regionalni centar Zagreb, Podužnica Varaždin</item>
    </derivirana_varijabla>
  </DomainObject.Predmet.StrankaListNazivFormatedOIB>
  <DomainObject.Predmet.ProtuStrankaListFormated>
    <izvorni_sadrzaj>
      <item>UHBL-PTSP KOPRIVNIČKO-KRIŽEVAČKE I VIROVITIČKO-PODRAVSKE ŽUPANIJE</item>
    </izvorni_sadrzaj>
    <derivirana_varijabla naziv="DomainObject.Predmet.ProtuStrankaListFormated_1">
      <item>UHBL-PTSP KOPRIVNIČKO-KRIŽEVAČKE I VIROVITIČKO-PODRAVSKE ŽUPANIJE</item>
    </derivirana_varijabla>
  </DomainObject.Predmet.ProtuStrankaListFormated>
  <DomainObject.Predmet.ProtuStrankaListFormatedOIB>
    <izvorni_sadrzaj>
      <item>UHBL-PTSP KOPRIVNIČKO-KRIŽEVAČKE I VIROVITIČKO-PODRAVSKE ŽUPANIJE, OIB 29366187581</item>
    </izvorni_sadrzaj>
    <derivirana_varijabla naziv="DomainObject.Predmet.ProtuStrankaListFormatedOIB_1">
      <item>UHBL-PTSP KOPRIVNIČKO-KRIŽEVAČKE I VIROVITIČKO-PODRAVSKE ŽUPANIJE, OIB 29366187581</item>
    </derivirana_varijabla>
  </DomainObject.Predmet.ProtuStrankaListFormatedOIB>
  <DomainObject.Predmet.ProtuStrankaListFormatedWithAdress>
    <izvorni_sadrzaj>
      <item>UHBL-PTSP KOPRIVNIČKO-KRIŽEVAČKE I VIROVITIČKO-PODRAVSKE ŽUPANIJE, Grkinska 4, 48350 Đurđevac</item>
    </izvorni_sadrzaj>
    <derivirana_varijabla naziv="DomainObject.Predmet.ProtuStrankaListFormatedWithAdress_1">
      <item>UHBL-PTSP KOPRIVNIČKO-KRIŽEVAČKE I VIROVITIČKO-PODRAVSKE ŽUPANIJE, Grkinska 4, 48350 Đurđevac</item>
    </derivirana_varijabla>
  </DomainObject.Predmet.ProtuStrankaListFormatedWithAdress>
  <DomainObject.Predmet.ProtuStrankaListFormatedWithAdressOIB>
    <izvorni_sadrzaj>
      <item>UHBL-PTSP KOPRIVNIČKO-KRIŽEVAČKE I VIROVITIČKO-PODRAVSKE ŽUPANIJE, OIB 29366187581, Grkinska 4, 48350 Đurđevac</item>
    </izvorni_sadrzaj>
    <derivirana_varijabla naziv="DomainObject.Predmet.ProtuStrankaListFormatedWithAdressOIB_1">
      <item>UHBL-PTSP KOPRIVNIČKO-KRIŽEVAČKE I VIROVITIČKO-PODRAVSKE ŽUPANIJE, OIB 29366187581, Grkinska 4, 48350 Đurđevac</item>
    </derivirana_varijabla>
  </DomainObject.Predmet.ProtuStrankaListFormatedWithAdressOIB>
  <DomainObject.Predmet.ProtuStrankaListNazivFormated>
    <izvorni_sadrzaj>
      <item>UHBL-PTSP KOPRIVNIČKO-KRIŽEVAČKE I VIROVITIČKO-PODRAVSKE ŽUPANIJE</item>
    </izvorni_sadrzaj>
    <derivirana_varijabla naziv="DomainObject.Predmet.ProtuStrankaListNazivFormated_1">
      <item>UHBL-PTSP KOPRIVNIČKO-KRIŽEVAČKE I VIROVITIČKO-PODRAVSKE ŽUPANIJE</item>
    </derivirana_varijabla>
  </DomainObject.Predmet.ProtuStrankaListNazivFormated>
  <DomainObject.Predmet.ProtuStrankaListNazivFormatedOIB>
    <izvorni_sadrzaj>
      <item>UHBL-PTSP KOPRIVNIČKO-KRIŽEVAČKE I VIROVITIČKO-PODRAVSKE ŽUPANIJE, OIB 29366187581</item>
    </izvorni_sadrzaj>
    <derivirana_varijabla naziv="DomainObject.Predmet.ProtuStrankaListNazivFormatedOIB_1">
      <item>UHBL-PTSP KOPRIVNIČKO-KRIŽEVAČKE I VIROVITIČKO-PODRAVSKE ŽUPANIJE, OIB 29366187581</item>
    </derivirana_varijabla>
  </DomainObject.Predmet.ProtuStrankaListNazivFormatedOIB>
  <DomainObject.Predmet.OstaliListFormated>
    <izvorni_sadrzaj>
      <item>E-oglasna ploča</item>
      <item>Kristijan Fereža</item>
    </izvorni_sadrzaj>
    <derivirana_varijabla naziv="DomainObject.Predmet.OstaliListFormated_1">
      <item>E-oglasna ploča</item>
      <item>Kristijan Fereža</item>
    </derivirana_varijabla>
  </DomainObject.Predmet.OstaliListFormated>
  <DomainObject.Predmet.OstaliListFormatedOIB>
    <izvorni_sadrzaj>
      <item>E-oglasna ploča</item>
      <item>Kristijan Fereža, OIB 83840012065</item>
    </izvorni_sadrzaj>
    <derivirana_varijabla naziv="DomainObject.Predmet.OstaliListFormatedOIB_1">
      <item>E-oglasna ploča</item>
      <item>Kristijan Fereža, OIB 83840012065</item>
    </derivirana_varijabla>
  </DomainObject.Predmet.OstaliListFormatedOIB>
  <DomainObject.Predmet.OstaliListFormatedWithAdress>
    <izvorni_sadrzaj>
      <item>E-oglasna ploča</item>
      <item>Kristijan Fereža, Radnička Cesta 59, 48350 Đurđevac</item>
    </izvorni_sadrzaj>
    <derivirana_varijabla naziv="DomainObject.Predmet.OstaliListFormatedWithAdress_1">
      <item>E-oglasna ploča</item>
      <item>Kristijan Fereža, Radnička Cesta 59, 48350 Đurđevac</item>
    </derivirana_varijabla>
  </DomainObject.Predmet.OstaliListFormatedWithAdress>
  <DomainObject.Predmet.OstaliListFormatedWithAdressOIB>
    <izvorni_sadrzaj>
      <item>E-oglasna ploča</item>
      <item>Kristijan Fereža, OIB 83840012065, Radnička Cesta 59, 48350 Đurđevac</item>
    </izvorni_sadrzaj>
    <derivirana_varijabla naziv="DomainObject.Predmet.OstaliListFormatedWithAdressOIB_1">
      <item>E-oglasna ploča</item>
      <item>Kristijan Fereža, OIB 83840012065, Radnička Cesta 59, 48350 Đurđevac</item>
    </derivirana_varijabla>
  </DomainObject.Predmet.OstaliListFormatedWithAdressOIB>
  <DomainObject.Predmet.OstaliListNazivFormated>
    <izvorni_sadrzaj>
      <item>E-oglasna ploča</item>
      <item>Kristijan Fereža</item>
    </izvorni_sadrzaj>
    <derivirana_varijabla naziv="DomainObject.Predmet.OstaliListNazivFormated_1">
      <item>E-oglasna ploča</item>
      <item>Kristijan Fereža</item>
    </derivirana_varijabla>
  </DomainObject.Predmet.OstaliListNazivFormated>
  <DomainObject.Predmet.OstaliListNazivFormatedOIB>
    <izvorni_sadrzaj>
      <item>E-oglasna ploča</item>
      <item>Kristijan Fereža, OIB 83840012065</item>
    </izvorni_sadrzaj>
    <derivirana_varijabla naziv="DomainObject.Predmet.OstaliListNazivFormatedOIB_1">
      <item>E-oglasna ploča</item>
      <item>Kristijan Fereža, OIB 83840012065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St-300/2015-4</izvorni_sadrzaj>
    <derivirana_varijabla naziv="DomainObject.PoslovniBrojDokumenta_1">St-300/2015-4</derivirana_varijabla>
  </DomainObject.PoslovniBrojDokumenta>
  <DomainObject.Predmet.StrankaIDrugi>
    <izvorni_sadrzaj>Financijska agencija, Regionalni centar Zagreb, Podužnica Varaždin</izvorni_sadrzaj>
    <derivirana_varijabla naziv="DomainObject.Predmet.StrankaIDrugi_1">Financijska agencija, Regionalni centar Zagreb, Podužnica Varaždin</derivirana_varijabla>
  </DomainObject.Predmet.StrankaIDrugi>
  <DomainObject.Predmet.ProtustrankaIDrugi>
    <izvorni_sadrzaj>UHBL-PTSP KOPRIVNIČKO-KRIŽEVAČKE I VIROVITIČKO-PODRAVSKE ŽUPANIJE</izvorni_sadrzaj>
    <derivirana_varijabla naziv="DomainObject.Predmet.ProtustrankaIDrugi_1">UHBL-PTSP KOPRIVNIČKO-KRIŽEVAČKE I VIROVITIČKO-PODRAVSKE ŽUPANIJE</derivirana_varijabla>
  </DomainObject.Predmet.ProtustrankaIDrugi>
  <DomainObject.Predmet.StrankaIDrugiAdressOIB>
    <izvorni_sadrzaj>Financijska agencija, Regionalni centar Zagreb, Podužnica Varaždin, A. Cesarca 2, 42000 Varaždin</izvorni_sadrzaj>
    <derivirana_varijabla naziv="DomainObject.Predmet.StrankaIDrugiAdressOIB_1">Financijska agencija, Regionalni centar Zagreb, Podužnica Varaždin, A. Cesarca 2, 42000 Varaždin</derivirana_varijabla>
  </DomainObject.Predmet.StrankaIDrugiAdressOIB>
  <DomainObject.Predmet.ProtustrankaIDrugiAdressOIB>
    <izvorni_sadrzaj>UHBL-PTSP KOPRIVNIČKO-KRIŽEVAČKE I VIROVITIČKO-PODRAVSKE ŽUPANIJE, OIB 29366187581, Grkinska 4, 48350 Đurđevac</izvorni_sadrzaj>
    <derivirana_varijabla naziv="DomainObject.Predmet.ProtustrankaIDrugiAdressOIB_1">UHBL-PTSP KOPRIVNIČKO-KRIŽEVAČKE I VIROVITIČKO-PODRAVSKE ŽUPANIJE, OIB 29366187581, Grkinska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Podužnica Varaždin</item>
      <item>UHBL-PTSP KOPRIVNIČKO-KRIŽEVAČKE I VIROVITIČKO-PODRAVSKE ŽUPANIJE</item>
      <item>E-oglasna ploča</item>
      <item>Kristijan Fereža</item>
    </izvorni_sadrzaj>
    <derivirana_varijabla naziv="DomainObject.Predmet.SudioniciListNaziv_1">
      <item>Financijska agencija, Regionalni centar Zagreb, Podužnica Varaždin</item>
      <item>UHBL-PTSP KOPRIVNIČKO-KRIŽEVAČKE I VIROVITIČKO-PODRAVSKE ŽUPANIJE</item>
      <item>E-oglasna ploča</item>
      <item>Kristijan Fereža</item>
    </derivirana_varijabla>
  </DomainObject.Predmet.SudioniciListNaziv>
  <DomainObject.Predmet.SudioniciListAdressOIB>
    <izvorni_sadrzaj>
      <item>Financijska agencija, Regionalni centar Zagreb, Podužnica Varaždin, A. Cesarca 2,42000 Varaždin</item>
      <item>UHBL-PTSP KOPRIVNIČKO-KRIŽEVAČKE I VIROVITIČKO-PODRAVSKE ŽUPANIJE, OIB 29366187581, Grkinska 4,48350 Đurđevac</item>
      <item>E-oglasna ploča</item>
      <item>Kristijan Fereža, OIB 83840012065, Radnička Cesta 59,48350 Đurđevac</item>
    </izvorni_sadrzaj>
    <derivirana_varijabla naziv="DomainObject.Predmet.SudioniciListAdressOIB_1">
      <item>Financijska agencija, Regionalni centar Zagreb, Podužnica Varaždin, A. Cesarca 2,42000 Varaždin</item>
      <item>UHBL-PTSP KOPRIVNIČKO-KRIŽEVAČKE I VIROVITIČKO-PODRAVSKE ŽUPANIJE, OIB 29366187581, Grkinska 4,48350 Đurđevac</item>
      <item>E-oglasna ploča</item>
      <item>Kristijan Fereža, OIB 83840012065, Radnička Cesta 59,48350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B9CCA-BCFD-43E1-9F3B-71DAE18E5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3266</properties:Characters>
  <properties:Lines>93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2016-03-09T08:57:00Z</cp:lastPrinted>
  <dcterms:modified xmlns:xsi="http://www.w3.org/2001/XMLSchema-instance" xsi:type="dcterms:W3CDTF">2016-03-09T08:57:00Z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