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5220" w14:paraId="75c5220" w:rsidRDefault="007B7F51" w:rsidP="00615C18" w:rsidR="00072BB2" w:rsidRPr="00CE341B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15C18" w:rsidRPr="000A6078">
        <w:t>1 St-</w:t>
      </w:r>
      <w:r w:rsidR="001233F6">
        <w:t>506</w:t>
      </w:r>
      <w:r w:rsidR="00607558">
        <w:t>/</w:t>
      </w:r>
      <w:r w:rsidR="00ED05A7">
        <w:t>20</w:t>
      </w:r>
      <w:r>
        <w:t>16</w:t>
      </w:r>
      <w:r w:rsidR="00607558">
        <w:t>-</w:t>
      </w:r>
      <w:r w:rsidR="001233F6">
        <w:t>52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>
      <w:pPr>
        <w:rPr>
          <w:b/>
        </w:rPr>
      </w:pPr>
    </w:p>
    <w:p w:rsidRDefault="007B7F51" w:rsidP="00072BB2" w:rsidR="007B7F51" w:rsidRPr="00D226A9">
      <w:pPr>
        <w:rPr>
          <w:b/>
        </w:rPr>
      </w:pPr>
    </w:p>
    <w:p w:rsidRDefault="007B7F51" w:rsidP="007B7F51" w:rsidR="007B7F5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B7F51" w:rsidP="007B7F51" w:rsidR="007B7F5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B7F51" w:rsidP="007B7F51" w:rsidR="007B7F5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11C54" w:rsidP="00072BB2" w:rsidR="00850E47">
      <w:r w:rsidRPr="000A6078">
        <w:tab/>
      </w:r>
      <w:r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sud u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1233F6" w:rsidRPr="00F04873">
        <w:t>FASADA PROJEKT d.o.o., Vodice, Bilana Šime Šijca 20, OIB: 74269956334</w:t>
      </w:r>
      <w:r w:rsidR="006169E2">
        <w:t xml:space="preserve">, </w:t>
      </w:r>
      <w:r w:rsidR="006169E2" w:rsidRPr="002C2297">
        <w:t xml:space="preserve"> koga zastupa</w:t>
      </w:r>
      <w:r w:rsidR="00D7642B">
        <w:t xml:space="preserve"> </w:t>
      </w:r>
      <w:r w:rsidR="007B7F51">
        <w:t>stečajni</w:t>
      </w:r>
      <w:r w:rsidR="006169E2" w:rsidRPr="002C2297">
        <w:t xml:space="preserve"> upravitelj</w:t>
      </w:r>
      <w:r w:rsidR="007B7F51">
        <w:t>i</w:t>
      </w:r>
      <w:r w:rsidR="006169E2" w:rsidRPr="002C2297">
        <w:t xml:space="preserve"> </w:t>
      </w:r>
      <w:r w:rsidR="001233F6">
        <w:t>Nikola Krvavica</w:t>
      </w:r>
      <w:r w:rsidR="008362E0" w:rsidRPr="000A6078">
        <w:t xml:space="preserve">, </w:t>
      </w:r>
      <w:r w:rsidR="00AC43B7">
        <w:t xml:space="preserve">dana </w:t>
      </w:r>
      <w:r w:rsidR="001233F6">
        <w:t>26</w:t>
      </w:r>
      <w:r w:rsidR="0085344B">
        <w:t>.</w:t>
      </w:r>
      <w:r w:rsidR="009E2E12">
        <w:t xml:space="preserve"> </w:t>
      </w:r>
      <w:r w:rsidR="007B7F51">
        <w:t>travnja</w:t>
      </w:r>
      <w:r w:rsidR="009E2E12">
        <w:t xml:space="preserve"> </w:t>
      </w:r>
      <w:r w:rsidR="003A09A6">
        <w:t>201</w:t>
      </w:r>
      <w:r w:rsidR="00D7407B">
        <w:t>8</w:t>
      </w:r>
      <w:r w:rsidR="001A5004">
        <w:t>.</w:t>
      </w:r>
      <w:r w:rsidR="00495876">
        <w:t xml:space="preserve"> </w:t>
      </w:r>
    </w:p>
    <w:p w:rsidRDefault="00072BB2" w:rsidP="00072BB2" w:rsidR="00072BB2" w:rsidRPr="000A6078">
      <w:pPr>
        <w:jc w:val="both"/>
      </w:pPr>
    </w:p>
    <w:p w:rsidRDefault="00072BB2" w:rsidP="00072BB2" w:rsidR="00072BB2">
      <w:pPr>
        <w:jc w:val="center"/>
      </w:pPr>
      <w:r w:rsidRPr="000A6078">
        <w:t>r i j e š i o  j e</w:t>
      </w:r>
    </w:p>
    <w:p w:rsidRDefault="00ED05A7" w:rsidP="00072BB2" w:rsidR="00ED05A7" w:rsidRPr="000A6078">
      <w:pPr>
        <w:jc w:val="center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</w:t>
      </w:r>
      <w:r w:rsidR="001233F6">
        <w:t xml:space="preserve">dužnikom </w:t>
      </w:r>
      <w:r w:rsidR="001233F6" w:rsidRPr="00F04873">
        <w:t>FASADA PROJEKT d.o.o., Vodice, Bilana Šime Šijca 20, OIB: 74269956334</w:t>
      </w:r>
      <w:r w:rsidR="006169E2">
        <w:t xml:space="preserve">, </w:t>
      </w:r>
      <w:r w:rsidRPr="000A6078">
        <w:t>zbog nedostatnosti mase za pokriće troškova stečajnog postupka.</w:t>
      </w:r>
      <w:r>
        <w:t xml:space="preserve"> </w:t>
      </w:r>
    </w:p>
    <w:p w:rsidRDefault="00ED05A7" w:rsidP="00ED05A7" w:rsidR="00ED05A7" w:rsidRPr="000A6078">
      <w:pPr>
        <w:jc w:val="both"/>
      </w:pPr>
    </w:p>
    <w:p w:rsidRDefault="00263EC7" w:rsidP="00263EC7" w:rsidR="00263EC7">
      <w:pPr>
        <w:numPr>
          <w:ilvl w:val="0"/>
          <w:numId w:val="2"/>
        </w:numPr>
        <w:jc w:val="both"/>
      </w:pPr>
      <w:r>
        <w:t>Točka I.</w:t>
      </w:r>
      <w:r w:rsidRPr="000A6078">
        <w:t xml:space="preserve"> ovog rješenja po pravomoćnosti će se provesti u </w:t>
      </w:r>
      <w:r w:rsidR="00897AE8">
        <w:t>sudskom</w:t>
      </w:r>
      <w:r w:rsidRPr="000A6078">
        <w:t xml:space="preserve"> registru, te će se stečajni dužnik brisati iz registra</w:t>
      </w:r>
      <w:r>
        <w:t>.</w:t>
      </w:r>
    </w:p>
    <w:p w:rsidRDefault="0085344B" w:rsidP="0085344B" w:rsidR="0085344B">
      <w:pPr>
        <w:jc w:val="both"/>
      </w:pPr>
    </w:p>
    <w:p w:rsidRDefault="00ED05A7" w:rsidP="00ED05A7" w:rsidR="00ED05A7" w:rsidRPr="000A6078">
      <w:pPr>
        <w:numPr>
          <w:ilvl w:val="0"/>
          <w:numId w:val="2"/>
        </w:numPr>
        <w:jc w:val="both"/>
      </w:pPr>
      <w:r w:rsidRPr="000A6078">
        <w:t>Ovo rješe</w:t>
      </w:r>
      <w:r>
        <w:t>nje</w:t>
      </w:r>
      <w:r w:rsidRPr="000A6078">
        <w:t xml:space="preserve"> će se javno objaviti. 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>Obrazloženje</w:t>
      </w:r>
    </w:p>
    <w:p w:rsidRDefault="00ED05A7" w:rsidP="00ED05A7" w:rsidR="00ED05A7" w:rsidRPr="003D70D9">
      <w:pPr>
        <w:rPr>
          <w:b/>
        </w:rPr>
      </w:pPr>
      <w:r w:rsidRPr="000A6078">
        <w:t xml:space="preserve"> </w:t>
      </w:r>
    </w:p>
    <w:p w:rsidRDefault="00ED05A7" w:rsidP="00ED05A7" w:rsidR="000718B4">
      <w:pPr>
        <w:jc w:val="both"/>
      </w:pPr>
      <w:r w:rsidRPr="002E6A9E">
        <w:t xml:space="preserve">           Rješenjem ovog suda broj 1 St-</w:t>
      </w:r>
      <w:r w:rsidR="001233F6">
        <w:t>506</w:t>
      </w:r>
      <w:r w:rsidRPr="002E6A9E">
        <w:t>/</w:t>
      </w:r>
      <w:r w:rsidR="007B7F51">
        <w:t>2016</w:t>
      </w:r>
      <w:r w:rsidRPr="002E6A9E">
        <w:t>-</w:t>
      </w:r>
      <w:r w:rsidR="001233F6">
        <w:t>17</w:t>
      </w:r>
      <w:r w:rsidR="000718B4">
        <w:t xml:space="preserve"> </w:t>
      </w:r>
      <w:r w:rsidRPr="002E6A9E">
        <w:t xml:space="preserve">od </w:t>
      </w:r>
      <w:r w:rsidR="007B7F51">
        <w:t>1</w:t>
      </w:r>
      <w:r w:rsidR="006169E2">
        <w:t xml:space="preserve">. </w:t>
      </w:r>
      <w:r w:rsidR="001233F6">
        <w:t>lipnja</w:t>
      </w:r>
      <w:r w:rsidR="009E2E12" w:rsidRPr="002E6A9E">
        <w:t xml:space="preserve"> </w:t>
      </w:r>
      <w:r w:rsidRPr="002E6A9E">
        <w:t>201</w:t>
      </w:r>
      <w:r>
        <w:t>6</w:t>
      </w:r>
      <w:r w:rsidRPr="002E6A9E">
        <w:t xml:space="preserve">. godine otvoren je stečajni postupak nad stečajnim dužnikom </w:t>
      </w:r>
      <w:r>
        <w:t xml:space="preserve"> </w:t>
      </w:r>
      <w:r w:rsidR="001233F6" w:rsidRPr="00F04873">
        <w:t>FASADA PROJEKT d.o.o., Vodice</w:t>
      </w:r>
      <w:r w:rsidRPr="002E6A9E">
        <w:t xml:space="preserve">. </w:t>
      </w:r>
    </w:p>
    <w:p w:rsidRDefault="007B7F51" w:rsidP="000718B4" w:rsidR="00ED05A7" w:rsidRPr="002E6A9E">
      <w:pPr>
        <w:ind w:firstLine="708"/>
        <w:jc w:val="both"/>
      </w:pPr>
      <w:r>
        <w:t>Stečajni</w:t>
      </w:r>
      <w:r w:rsidR="00ED05A7">
        <w:t xml:space="preserve"> </w:t>
      </w:r>
      <w:r w:rsidR="00ED05A7" w:rsidRPr="002E6A9E">
        <w:t>upravitelj</w:t>
      </w:r>
      <w:r w:rsidR="00ED05A7">
        <w:t xml:space="preserve"> je podneskom</w:t>
      </w:r>
      <w:r w:rsidR="00ED05A7" w:rsidRPr="002E6A9E">
        <w:t xml:space="preserve"> od </w:t>
      </w:r>
      <w:r w:rsidR="001233F6">
        <w:t>22</w:t>
      </w:r>
      <w:r w:rsidR="006169E2">
        <w:t xml:space="preserve">. </w:t>
      </w:r>
      <w:r w:rsidR="001233F6">
        <w:t>studenoga 2017</w:t>
      </w:r>
      <w:r>
        <w:t>. predložio</w:t>
      </w:r>
      <w:r w:rsidR="00ED05A7">
        <w:t xml:space="preserve"> obustavu i zaključenje stečajnog postupka zbog nedostatnosti sredstava za podmirenje troškova pos</w:t>
      </w:r>
      <w:r w:rsidR="00897AE8">
        <w:t>t</w:t>
      </w:r>
      <w:r>
        <w:t>upka slijedom čega je predložio</w:t>
      </w:r>
      <w:r w:rsidR="00897AE8">
        <w:t xml:space="preserve"> i</w:t>
      </w:r>
      <w:r w:rsidR="00ED05A7" w:rsidRPr="002E6A9E">
        <w:t xml:space="preserve"> pozvati vjerovnike na očitovanje.</w:t>
      </w:r>
      <w:r w:rsidR="000718B4">
        <w:t xml:space="preserve"> </w:t>
      </w:r>
    </w:p>
    <w:p w:rsidRDefault="00ED05A7" w:rsidP="00ED05A7" w:rsidR="00ED05A7">
      <w:pPr>
        <w:ind w:firstLine="708"/>
        <w:jc w:val="both"/>
      </w:pPr>
      <w:r>
        <w:t xml:space="preserve">Sud  je postupajući temeljem odredbe čl. 293. st. 2. Stečajnog zakona </w:t>
      </w:r>
      <w:r w:rsidRPr="000A6078">
        <w:t xml:space="preserve">(Narodne novine broj </w:t>
      </w:r>
      <w:r>
        <w:t>71/15</w:t>
      </w:r>
      <w:r w:rsidR="00D7407B">
        <w:t xml:space="preserve"> i 104/17</w:t>
      </w:r>
      <w:r>
        <w:t xml:space="preserve">) zaključkom od </w:t>
      </w:r>
      <w:r w:rsidR="001233F6">
        <w:t>6</w:t>
      </w:r>
      <w:r w:rsidR="006169E2">
        <w:t xml:space="preserve">. </w:t>
      </w:r>
      <w:r w:rsidR="001233F6">
        <w:t>veljače</w:t>
      </w:r>
      <w:r>
        <w:t xml:space="preserve"> </w:t>
      </w:r>
      <w:r w:rsidR="00D7407B">
        <w:t>2018</w:t>
      </w:r>
      <w:r>
        <w:t>. broj 1 St-</w:t>
      </w:r>
      <w:r w:rsidR="001233F6">
        <w:t>506</w:t>
      </w:r>
      <w:r w:rsidR="007B7F51">
        <w:t>/2016</w:t>
      </w:r>
      <w:r>
        <w:t>-</w:t>
      </w:r>
      <w:r w:rsidR="001233F6">
        <w:t>49</w:t>
      </w:r>
      <w:r w:rsidR="008E5882">
        <w:t xml:space="preserve"> pozvao vjerovnike stečajnog dužnika na podnošenje pisanog očitovanja sudu o prijedlogu stečajnog upravitelja za obustavu postupka zbog nedostatnosti stečajne mase za namirenje troškova stečajnog postupka a u smislu čl. 293. Stečajnog zakona, te je odredio skupštinu vjerovnika za dan </w:t>
      </w:r>
      <w:r w:rsidR="002B09ED">
        <w:t>26</w:t>
      </w:r>
      <w:r w:rsidR="008E5882">
        <w:t xml:space="preserve">. </w:t>
      </w:r>
      <w:r w:rsidR="007B7F51">
        <w:t>travnja</w:t>
      </w:r>
      <w:r w:rsidR="00D7407B">
        <w:t xml:space="preserve"> 2018</w:t>
      </w:r>
      <w:r w:rsidR="008E5882">
        <w:t>. radi izjašnjavanja vjerovnika o navedenom</w:t>
      </w:r>
      <w:r w:rsidR="00897AE8">
        <w:t xml:space="preserve">  prijedlogu stečajne upraviteljice</w:t>
      </w:r>
      <w:r>
        <w:t xml:space="preserve">. </w:t>
      </w:r>
    </w:p>
    <w:p w:rsidRDefault="001233F6" w:rsidP="00ED05A7" w:rsidR="00ED05A7">
      <w:pPr>
        <w:ind w:firstLine="708"/>
        <w:jc w:val="both"/>
      </w:pPr>
      <w:r>
        <w:t xml:space="preserve">Na skupštinu nije pristupi niti jedan vjerovnik, a stečajni upravitelj je ostao kod svog prijedloga za obustavu i zaključenje ovog postupka zbog nedostatnosti stečajne mase za namirenje troškova postupka. </w:t>
      </w:r>
      <w:r w:rsidR="00ED05A7">
        <w:t>Obzirom da se dakle niti jedan vjerovnik nije</w:t>
      </w:r>
      <w:r>
        <w:t xml:space="preserve"> nazočio skupštini niti je podnio pisano očitovanje sudu o prijedlogu stečajnog upravitelja o obustavi i zaključenju postupka, sud zaključuje da vjerovnici nisu zainteresirani za nastavak vođenja </w:t>
      </w:r>
      <w:r>
        <w:lastRenderedPageBreak/>
        <w:t xml:space="preserve">ovog postupka već da su suglasni s prijedlogom stečajnog upravitelja, pa je stoga postupajući temeljem odredbe čl. 293. st. 3. Stečajnog zakona valjalo odlučiti kao u izreci. </w:t>
      </w:r>
      <w:r w:rsidR="00ED05A7">
        <w:t xml:space="preserve"> </w:t>
      </w:r>
    </w:p>
    <w:p w:rsidRDefault="00ED05A7" w:rsidP="00ED05A7" w:rsidR="00ED05A7" w:rsidRPr="000A6078">
      <w:pPr>
        <w:jc w:val="both"/>
      </w:pPr>
      <w:r w:rsidRPr="000A6078">
        <w:t xml:space="preserve">          Stoga je odlučeno kao u izreci. </w:t>
      </w:r>
    </w:p>
    <w:p w:rsidRDefault="00ED05A7" w:rsidP="00ED05A7" w:rsidR="00ED05A7" w:rsidRPr="000A6078">
      <w:pPr>
        <w:jc w:val="both"/>
      </w:pPr>
    </w:p>
    <w:p w:rsidRDefault="00ED05A7" w:rsidP="00ED05A7" w:rsidR="00ED05A7" w:rsidRPr="000A6078">
      <w:pPr>
        <w:jc w:val="center"/>
      </w:pPr>
      <w:r w:rsidRPr="000A6078">
        <w:t xml:space="preserve">U Zadru, </w:t>
      </w:r>
      <w:r w:rsidR="00100DC6">
        <w:t>26</w:t>
      </w:r>
      <w:r w:rsidR="0085344B">
        <w:t>.</w:t>
      </w:r>
      <w:r w:rsidR="009E2E12">
        <w:t xml:space="preserve"> </w:t>
      </w:r>
      <w:r w:rsidR="007B7F51">
        <w:t>travnja</w:t>
      </w:r>
      <w:r w:rsidR="00D7407B">
        <w:t xml:space="preserve"> 2018</w:t>
      </w:r>
      <w:r w:rsidR="000718B4">
        <w:t>.</w:t>
      </w:r>
    </w:p>
    <w:p w:rsidRDefault="00ED05A7" w:rsidP="00ED05A7" w:rsidR="00ED05A7" w:rsidRPr="000A6078"/>
    <w:p w:rsidRDefault="00532693" w:rsidP="00C856E2" w:rsidR="00ED05A7" w:rsidRPr="000A6078">
      <w:r>
        <w:t>Za točnost otpravka – ovlašteni službenik</w:t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7B7F51">
        <w:tab/>
      </w:r>
      <w:r w:rsidR="000718B4">
        <w:t>Sutkinja</w:t>
      </w:r>
    </w:p>
    <w:p w:rsidRDefault="00532693" w:rsidP="00C856E2" w:rsidR="00ED05A7" w:rsidRPr="000A6078">
      <w:r>
        <w:t>Ante Rubelj</w:t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ED05A7">
        <w:tab/>
      </w:r>
      <w:r w:rsidR="00897AE8">
        <w:tab/>
      </w:r>
      <w:r w:rsidR="007B7F51">
        <w:tab/>
      </w:r>
      <w:r w:rsidR="00ED05A7" w:rsidRPr="000A6078">
        <w:t>Ardena Bajlo</w:t>
      </w:r>
      <w:r>
        <w:t>, v.r.</w:t>
      </w:r>
    </w:p>
    <w:p w:rsidRDefault="00ED05A7" w:rsidP="00ED05A7" w:rsidR="00ED05A7" w:rsidRPr="000A6078">
      <w:pPr>
        <w:jc w:val="both"/>
      </w:pPr>
    </w:p>
    <w:p w:rsidRDefault="00ED05A7" w:rsidP="00ED05A7" w:rsidR="00ED05A7">
      <w:pPr>
        <w:jc w:val="both"/>
      </w:pPr>
    </w:p>
    <w:p w:rsidRDefault="009E2E12" w:rsidP="00ED05A7" w:rsidR="009E2E12" w:rsidRPr="000A6078">
      <w:pPr>
        <w:jc w:val="both"/>
      </w:pPr>
    </w:p>
    <w:p w:rsidRDefault="007B7F51" w:rsidP="00ED05A7" w:rsidR="00ED05A7" w:rsidRPr="000A6078">
      <w:pPr>
        <w:jc w:val="both"/>
      </w:pPr>
      <w:r>
        <w:t>Pouka o pravnom lijeku</w:t>
      </w:r>
      <w:r w:rsidR="00ED05A7" w:rsidRPr="000A6078">
        <w:t xml:space="preserve">: </w:t>
      </w:r>
    </w:p>
    <w:p w:rsidRDefault="00ED05A7" w:rsidP="00ED05A7" w:rsidR="00ED05A7" w:rsidRPr="000A6078">
      <w:r w:rsidRPr="000A6078">
        <w:t xml:space="preserve">Protiv ovog rješenja svaki stečajni vjerovnik imaju pravo podnijeti žalbu. Rok za žalbu iznosi 8 dana, a počinje teći istekom osmog dana od dana </w:t>
      </w:r>
      <w:r w:rsidR="000718B4">
        <w:t>dostave</w:t>
      </w:r>
      <w:r w:rsidRPr="000A6078">
        <w:t xml:space="preserve"> ovog rješenja. Žalba se podnosi ovom sudu u dva primjerka.</w:t>
      </w:r>
    </w:p>
    <w:p w:rsidRDefault="00ED05A7" w:rsidP="00ED05A7" w:rsidR="00ED05A7"/>
    <w:p w:rsidRDefault="0085344B" w:rsidP="00ED05A7" w:rsidR="0085344B" w:rsidRPr="000A6078"/>
    <w:p w:rsidRDefault="00ED05A7" w:rsidP="00ED05A7" w:rsidR="00ED05A7" w:rsidRPr="000A6078">
      <w:r w:rsidRPr="000A6078">
        <w:t xml:space="preserve">Dostaviti: </w:t>
      </w:r>
    </w:p>
    <w:p w:rsidRDefault="00ED05A7" w:rsidP="00ED05A7" w:rsidR="00ED05A7" w:rsidRPr="000A6078">
      <w:pPr>
        <w:numPr>
          <w:ilvl w:val="0"/>
          <w:numId w:val="1"/>
        </w:numPr>
      </w:pPr>
      <w:r>
        <w:t>e-</w:t>
      </w:r>
      <w:r w:rsidRPr="000A6078">
        <w:t>oglasna ploča</w:t>
      </w:r>
    </w:p>
    <w:p w:rsidRDefault="00897AE8" w:rsidP="00ED05A7" w:rsidR="00ED05A7" w:rsidRPr="000A6078">
      <w:pPr>
        <w:numPr>
          <w:ilvl w:val="0"/>
          <w:numId w:val="1"/>
        </w:numPr>
      </w:pPr>
      <w:r>
        <w:t>Sudski</w:t>
      </w:r>
      <w:r w:rsidR="00ED05A7" w:rsidRPr="000A6078">
        <w:t xml:space="preserve"> registar po pravomoćnosti</w:t>
      </w:r>
    </w:p>
    <w:p w:rsidRDefault="00ED05A7" w:rsidP="00ED05A7" w:rsidR="00ED05A7" w:rsidRPr="000A6078">
      <w:pPr>
        <w:numPr>
          <w:ilvl w:val="0"/>
          <w:numId w:val="1"/>
        </w:numPr>
      </w:pPr>
      <w:r w:rsidRPr="000A6078">
        <w:t>U spis</w:t>
      </w:r>
    </w:p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/>
    <w:p w:rsidRDefault="00ED05A7" w:rsidP="00ED05A7" w:rsidR="00ED05A7" w:rsidRPr="000A6078">
      <w:pPr>
        <w:jc w:val="both"/>
      </w:pPr>
    </w:p>
    <w:sectPr w:rsidSect="00615C18" w:rsidR="00ED05A7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2B" w:rsidP="00615C18" w:rsidR="00D7642B">
      <w:r>
        <w:separator/>
      </w:r>
    </w:p>
  </w:endnote>
  <w:endnote w:id="0" w:type="continuationSeparator">
    <w:p w:rsidRDefault="00D7642B" w:rsidP="00615C18" w:rsidR="00D76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2B" w:rsidP="00615C18" w:rsidR="00D7642B">
      <w:r>
        <w:separator/>
      </w:r>
    </w:p>
  </w:footnote>
  <w:footnote w:id="0" w:type="continuationSeparator">
    <w:p w:rsidRDefault="00D7642B" w:rsidP="00615C18" w:rsidR="00D76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7642B" w:rsidP="007B7F51" w:rsidR="00D7642B">
        <w:pPr>
          <w:pStyle w:val="Zaglavlje"/>
          <w:ind w:firstLine="4248"/>
          <w:jc w:val="both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9ED">
          <w:rPr>
            <w:noProof/>
          </w:rPr>
          <w:t>2</w:t>
        </w:r>
        <w:r>
          <w:fldChar w:fldCharType="end"/>
        </w:r>
        <w:r w:rsidR="007B7F51">
          <w:tab/>
        </w:r>
        <w:r w:rsidR="007B7F51">
          <w:tab/>
          <w:t xml:space="preserve">Poslovni broj: </w:t>
        </w:r>
        <w:r w:rsidRPr="000A6078">
          <w:t>1 St-</w:t>
        </w:r>
        <w:r w:rsidR="001233F6">
          <w:t>506</w:t>
        </w:r>
        <w:r w:rsidR="007B7F51">
          <w:t>/2016</w:t>
        </w:r>
        <w:r>
          <w:t>-</w:t>
        </w:r>
        <w:r w:rsidR="001233F6">
          <w:t>52</w:t>
        </w:r>
      </w:p>
    </w:sdtContent>
  </w:sdt>
  <w:p w:rsidRDefault="00D7642B" w:rsidR="00D764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427A"/>
    <w:rsid w:val="00007A39"/>
    <w:rsid w:val="000225FC"/>
    <w:rsid w:val="00025354"/>
    <w:rsid w:val="000271C4"/>
    <w:rsid w:val="0003601C"/>
    <w:rsid w:val="000510D9"/>
    <w:rsid w:val="00062D4D"/>
    <w:rsid w:val="000633AB"/>
    <w:rsid w:val="000718B4"/>
    <w:rsid w:val="00072BB2"/>
    <w:rsid w:val="00072C91"/>
    <w:rsid w:val="00080468"/>
    <w:rsid w:val="000A6078"/>
    <w:rsid w:val="000C6E79"/>
    <w:rsid w:val="000E5FDE"/>
    <w:rsid w:val="00100DC6"/>
    <w:rsid w:val="001233F6"/>
    <w:rsid w:val="00131D84"/>
    <w:rsid w:val="001A216F"/>
    <w:rsid w:val="001A5004"/>
    <w:rsid w:val="001B7950"/>
    <w:rsid w:val="001C34F3"/>
    <w:rsid w:val="001C68DE"/>
    <w:rsid w:val="001D15DE"/>
    <w:rsid w:val="00203CE3"/>
    <w:rsid w:val="00204F75"/>
    <w:rsid w:val="002076E7"/>
    <w:rsid w:val="002177AF"/>
    <w:rsid w:val="00234F35"/>
    <w:rsid w:val="00242A75"/>
    <w:rsid w:val="0026379F"/>
    <w:rsid w:val="00263EC7"/>
    <w:rsid w:val="002A1944"/>
    <w:rsid w:val="002A1B08"/>
    <w:rsid w:val="002B09ED"/>
    <w:rsid w:val="002B1F36"/>
    <w:rsid w:val="002F345F"/>
    <w:rsid w:val="002F6377"/>
    <w:rsid w:val="00330DC1"/>
    <w:rsid w:val="00333DB0"/>
    <w:rsid w:val="00337B7A"/>
    <w:rsid w:val="00352A82"/>
    <w:rsid w:val="00374DDD"/>
    <w:rsid w:val="003816EF"/>
    <w:rsid w:val="00394FCB"/>
    <w:rsid w:val="003A09A6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50B49"/>
    <w:rsid w:val="00460DDA"/>
    <w:rsid w:val="0048570A"/>
    <w:rsid w:val="00492917"/>
    <w:rsid w:val="00495876"/>
    <w:rsid w:val="004A4D46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32693"/>
    <w:rsid w:val="00541BDC"/>
    <w:rsid w:val="005440F1"/>
    <w:rsid w:val="00545659"/>
    <w:rsid w:val="00574257"/>
    <w:rsid w:val="0059373B"/>
    <w:rsid w:val="005B3F2B"/>
    <w:rsid w:val="00607558"/>
    <w:rsid w:val="00615C18"/>
    <w:rsid w:val="00616191"/>
    <w:rsid w:val="006169E2"/>
    <w:rsid w:val="006212E6"/>
    <w:rsid w:val="00641095"/>
    <w:rsid w:val="00660E5F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6357"/>
    <w:rsid w:val="007B7F51"/>
    <w:rsid w:val="007C2E57"/>
    <w:rsid w:val="007E4DCA"/>
    <w:rsid w:val="007F1BE5"/>
    <w:rsid w:val="0081550C"/>
    <w:rsid w:val="00835B91"/>
    <w:rsid w:val="008362E0"/>
    <w:rsid w:val="00850E47"/>
    <w:rsid w:val="0085344B"/>
    <w:rsid w:val="00860CB0"/>
    <w:rsid w:val="0088158C"/>
    <w:rsid w:val="00882E8E"/>
    <w:rsid w:val="00894A26"/>
    <w:rsid w:val="00897AE8"/>
    <w:rsid w:val="008A43C2"/>
    <w:rsid w:val="008C1B6D"/>
    <w:rsid w:val="008E1367"/>
    <w:rsid w:val="008E5882"/>
    <w:rsid w:val="008E5AD5"/>
    <w:rsid w:val="008F6783"/>
    <w:rsid w:val="008F6DD4"/>
    <w:rsid w:val="008F77D4"/>
    <w:rsid w:val="008F7D4D"/>
    <w:rsid w:val="0091541A"/>
    <w:rsid w:val="009378C3"/>
    <w:rsid w:val="00952C2F"/>
    <w:rsid w:val="00954D9F"/>
    <w:rsid w:val="00954F33"/>
    <w:rsid w:val="00963573"/>
    <w:rsid w:val="00967B1B"/>
    <w:rsid w:val="00982CC9"/>
    <w:rsid w:val="00985DFF"/>
    <w:rsid w:val="009E2E12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B35A8"/>
    <w:rsid w:val="00AC1AB3"/>
    <w:rsid w:val="00AC43B7"/>
    <w:rsid w:val="00AC67A7"/>
    <w:rsid w:val="00AE750C"/>
    <w:rsid w:val="00AF69C7"/>
    <w:rsid w:val="00B17060"/>
    <w:rsid w:val="00B8290B"/>
    <w:rsid w:val="00B87DDA"/>
    <w:rsid w:val="00B95ABB"/>
    <w:rsid w:val="00BA1FAB"/>
    <w:rsid w:val="00BC2B4F"/>
    <w:rsid w:val="00BD2717"/>
    <w:rsid w:val="00BE5F91"/>
    <w:rsid w:val="00BE686C"/>
    <w:rsid w:val="00BE6C59"/>
    <w:rsid w:val="00BF2092"/>
    <w:rsid w:val="00BF4C1F"/>
    <w:rsid w:val="00BF5D87"/>
    <w:rsid w:val="00C0011C"/>
    <w:rsid w:val="00C02A95"/>
    <w:rsid w:val="00C13EE9"/>
    <w:rsid w:val="00C14BF4"/>
    <w:rsid w:val="00C558F4"/>
    <w:rsid w:val="00C57856"/>
    <w:rsid w:val="00C66BB4"/>
    <w:rsid w:val="00C856E2"/>
    <w:rsid w:val="00C90D0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42D33"/>
    <w:rsid w:val="00D50751"/>
    <w:rsid w:val="00D629CF"/>
    <w:rsid w:val="00D7407B"/>
    <w:rsid w:val="00D75D62"/>
    <w:rsid w:val="00D7642B"/>
    <w:rsid w:val="00D81649"/>
    <w:rsid w:val="00DA65B0"/>
    <w:rsid w:val="00DB1DE8"/>
    <w:rsid w:val="00DD6CC0"/>
    <w:rsid w:val="00DD6F3C"/>
    <w:rsid w:val="00DF05AD"/>
    <w:rsid w:val="00DF5A1F"/>
    <w:rsid w:val="00E11C54"/>
    <w:rsid w:val="00E17F01"/>
    <w:rsid w:val="00E21A02"/>
    <w:rsid w:val="00E3381A"/>
    <w:rsid w:val="00E431E1"/>
    <w:rsid w:val="00E45438"/>
    <w:rsid w:val="00E51741"/>
    <w:rsid w:val="00E53329"/>
    <w:rsid w:val="00E725C8"/>
    <w:rsid w:val="00EC303B"/>
    <w:rsid w:val="00ED05A7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7B7F5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B7F5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7B7F5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St-506/2016-57</izvorni_sadrzaj>
    <derivirana_varijabla naziv="DomainObject.Oznaka_1">St-506/2016-57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2018.</izvorni_sadrzaj>
    <derivirana_varijabla naziv="DomainObject.Predmet.DatumRjesavanja_1">26.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</izvorni_sadrzaj>
    <derivirana_varijabla naziv="DomainObject.Predmet.ProtustrankaFormated_1">  FASADA PROJEKT graditeljstvo, završni radovi i trgovina, d.o.o.</derivirana_varijabla>
  </DomainObject.Predmet.ProtustrankaFormated>
  <DomainObject.Predmet.ProtustrankaFormatedOIB>
    <izvorni_sadrzaj>  FASADA PROJEKT graditeljstvo, završni radovi i trgovina, d.o.o., OIB 74269956334</izvorni_sadrzaj>
    <derivirana_varijabla naziv="DomainObject.Predmet.ProtustrankaFormatedOIB_1">  FASADA PROJEKT graditeljstvo, završni radovi i trgovina, d.o.o., OIB 74269956334</derivirana_varijabla>
  </DomainObject.Predmet.ProtustrankaFormatedOIB>
  <DomainObject.Predmet.ProtustrankaFormatedWithAdress>
    <izvorni_sadrzaj> FASADA PROJEKT graditeljstvo, završni radovi i trgovina, d.o.o., Bilana Šime Šijca 20, 22211 Vodice</izvorni_sadrzaj>
    <derivirana_varijabla naziv="DomainObject.Predmet.ProtustrankaFormatedWithAdress_1"> FASADA PROJEKT graditeljstvo, završni radovi i trgovina, d.o.o., Bilana Šime Šijca 20, 22211 Vodice</derivirana_varijabla>
  </DomainObject.Predmet.ProtustrankaFormatedWithAdress>
  <DomainObject.Predmet.ProtustrankaFormatedWithAdressOIB>
    <izvorni_sadrzaj> FASADA PROJEKT graditeljstvo, završni radovi i trgovina, d.o.o., OIB 74269956334, Bilana Šime Šijca 20, 22211 Vodice</izvorni_sadrzaj>
    <derivirana_varijabla naziv="DomainObject.Predmet.ProtustrankaFormatedWithAdressOIB_1"> FASADA PROJEKT graditeljstvo, završni radovi i trgovina, d.o.o., OIB 74269956334, Bilana Šime Šijca 20, 22211 Vodice</derivirana_varijabla>
  </DomainObject.Predmet.ProtustrankaFormatedWithAdressOIB>
  <DomainObject.Predmet.ProtustrankaWithAdress>
    <izvorni_sadrzaj>FASADA PROJEKT graditeljstvo, završni radovi i trgovina, d.o.o. Bilana Šime Šijca 20, 22211 Vodice</izvorni_sadrzaj>
    <derivirana_varijabla naziv="DomainObject.Predmet.ProtustrankaWithAdress_1">FASADA PROJEKT graditeljstvo, završni radovi i trgovina, d.o.o. Bilana Šime Šijca 20, 22211 Vodice</derivirana_varijabla>
  </DomainObject.Predmet.ProtustrankaWithAdress>
  <DomainObject.Predmet.ProtustrankaWithAdressOIB>
    <izvorni_sadrzaj>FASADA PROJEKT graditeljstvo, završni radovi i trgovina, d.o.o., OIB 74269956334, Bilana Šime Šijca 20, 22211 Vodice</izvorni_sadrzaj>
    <derivirana_varijabla naziv="DomainObject.Predmet.ProtustrankaWithAdressOIB_1">FASADA PROJEKT graditeljstvo, završni radovi i trgovina, d.o.o., OIB 74269956334, Bilana Šime Šijca 20, 22211 Vodice</derivirana_varijabla>
  </DomainObject.Predmet.ProtustrankaWithAdressOIB>
  <DomainObject.Predmet.ProtustrankaNazivFormated>
    <izvorni_sadrzaj>FASADA PROJEKT graditeljstvo, završni radovi i trgovina, d.o.o.</izvorni_sadrzaj>
    <derivirana_varijabla naziv="DomainObject.Predmet.ProtustrankaNazivFormated_1">FASADA PROJEKT graditeljstvo, završni radovi i trgovina, d.o.o.</derivirana_varijabla>
  </DomainObject.Predmet.ProtustrankaNazivFormated>
  <DomainObject.Predmet.ProtustrankaNazivFormatedOIB>
    <izvorni_sadrzaj>FASADA PROJEKT graditeljstvo, završni radovi i trgovina, d.o.o., OIB 74269956334</izvorni_sadrzaj>
    <derivirana_varijabla naziv="DomainObject.Predmet.ProtustrankaNazivFormatedOIB_1">FASADA PROJEKT graditeljstvo, završni radovi i trgovina, d.o.o.,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Zoran Milostić</izvorni_sadrzaj>
    <derivirana_varijabla naziv="DomainObject.Predmet.StrankaFormated_1">  FINA - Podružnica Šibenik; Zoran Milostić</derivirana_varijabla>
  </DomainObject.Predmet.StrankaFormated>
  <DomainObject.Predmet.StrankaFormatedOIB>
    <izvorni_sadrzaj>  FINA - Podružnica Šibenik, OIB 85821130368; Zoran Milostić, OIB 25055130948</izvorni_sadrzaj>
    <derivirana_varijabla naziv="DomainObject.Predmet.StrankaFormatedOIB_1">  FINA - Podružnica Šibenik, OIB 85821130368; Zoran Milostić, OIB 25055130948</derivirana_varijabla>
  </DomainObject.Predmet.StrankaFormatedOIB>
  <DomainObject.Predmet.StrankaFormatedWithAdress>
    <izvorni_sadrzaj> FINA - Podružnica Šibenik, Perivoj L. Marune 1, 22000 Šibenik; Zoran Milostić, ULICA NENADA MATAKA 17 (ranije: ZADAR, PUT PLOVANIJE, 35 I), 23000 Zadar</izvorni_sadrzaj>
    <derivirana_varijabla naziv="DomainObject.Predmet.StrankaFormatedWithAdress_1"> FINA - Podružnica Šibenik, Perivoj L. Marune 1, 22000 Šibenik; Zoran Milostić, ULICA NENADA MATAKA 17 (ranije: ZADAR, PUT PLOVANIJE, 35 I), 23000 Zadar</derivirana_varijabla>
  </DomainObject.Predmet.StrankaFormatedWithAdress>
  <DomainObject.Predmet.StrankaFormatedWithAdressOIB>
    <izvorni_sadrzaj> FINA - Podružnica Šibenik, OIB 85821130368, Perivoj L. Marune 1, 22000 Šibenik; Zoran Milostić, OIB 25055130948, ULICA NENADA MATAKA 17 (ranije: ZADAR, PUT PLOVANIJE, 35 I), 23000 Zadar</izvorni_sadrzaj>
    <derivirana_varijabla naziv="DomainObject.Predmet.StrankaFormatedWithAdressOIB_1"> FINA - Podružnica Šibenik, OIB 85821130368, Perivoj L. Marune 1, 22000 Šibenik; Zoran Milostić, OIB 25055130948, ULICA NENADA MATAKA 17 (ranije: ZADAR, PUT PLOVANIJE, 35 I), 23000 Zadar</derivirana_varijabla>
  </DomainObject.Predmet.StrankaFormatedWithAdressOIB>
  <DomainObject.Predmet.StrankaWithAdress>
    <izvorni_sadrzaj>FINA - Podružnica Šibenik Perivoj L. Marune 1,22000 Šibenik,Zoran Milostić ULICA NENADA MATAKA 17 (ranije: ZADAR, PUT PLOVANIJE, 35 I),23000 Zadar</izvorni_sadrzaj>
    <derivirana_varijabla naziv="DomainObject.Predmet.StrankaWithAdress_1">FINA - Podružnica Šibenik Perivoj L. Marune 1,22000 Šibenik,Zoran Milostić ULICA NENADA MATAKA 17 (ranije: ZADAR, PUT PLOVANIJE, 35 I),23000 Zadar</derivirana_varijabla>
  </DomainObject.Predmet.StrankaWithAdress>
  <DomainObject.Predmet.StrankaWithAdressOIB>
    <izvorni_sadrzaj>FINA - Podružnica Šibenik, OIB 85821130368, Perivoj L. Marune 1,22000 Šibenik,Zoran Milostić, OIB 25055130948, ULICA NENADA MATAKA 17 (ranije: ZADAR, PUT PLOVANIJE, 35 I),23000 Zadar</izvorni_sadrzaj>
    <derivirana_varijabla naziv="DomainObject.Predmet.StrankaWithAdressOIB_1">FINA - Podružnica Šibenik, OIB 85821130368, Perivoj L. Marune 1,22000 Šibenik,Zoran Milostić, OIB 25055130948, ULICA NENADA MATAKA 17 (ranije: ZADAR, PUT PLOVANIJE, 35 I),23000 Zadar</derivirana_varijabla>
  </DomainObject.Predmet.StrankaWithAdressOIB>
  <DomainObject.Predmet.StrankaNazivFormated>
    <izvorni_sadrzaj>FINA - Podružnica Šibenik,Zoran Milostić</izvorni_sadrzaj>
    <derivirana_varijabla naziv="DomainObject.Predmet.StrankaNazivFormated_1">FINA - Podružnica Šibenik,Zoran Milostić</derivirana_varijabla>
  </DomainObject.Predmet.StrankaNazivFormated>
  <DomainObject.Predmet.StrankaNazivFormatedOIB>
    <izvorni_sadrzaj>FINA - Podružnica Šibenik, OIB 85821130368,Zoran Milostić, OIB 25055130948</izvorni_sadrzaj>
    <derivirana_varijabla naziv="DomainObject.Predmet.StrankaNazivFormatedOIB_1">FINA - Podružnica Šibenik, OIB 85821130368,Zoran Milostić, OIB 25055130948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Zoran Milostić</item>
    </izvorni_sadrzaj>
    <derivirana_varijabla naziv="DomainObject.Predmet.StrankaListFormated_1">
      <item>FINA - Podružnica Šibenik</item>
      <item>Zoran Milostić</item>
    </derivirana_varijabla>
  </DomainObject.Predmet.StrankaListFormated>
  <DomainObject.Predmet.StrankaListFormatedOIB>
    <izvorni_sadrzaj>
      <item>FINA - Podružnica Šibenik, OIB 85821130368</item>
      <item>Zoran Milostić, OIB 25055130948</item>
    </izvorni_sadrzaj>
    <derivirana_varijabla naziv="DomainObject.Predmet.StrankaListFormatedOIB_1">
      <item>FINA - Podružnica Šibenik, OIB 85821130368</item>
      <item>Zoran Milostić, OIB 25055130948</item>
    </derivirana_varijabla>
  </DomainObject.Predmet.StrankaListFormatedOIB>
  <DomainObject.Predmet.StrankaListFormatedWithAdress>
    <izvorni_sadrzaj>
      <item>FINA - Podružnica Šibenik, Perivoj L. Marune 1, 22000 Šibenik</item>
      <item>Zoran Milostić, ULICA NENADA MATAKA 17 (ranije: ZADAR, PUT PLOVANIJE, 35 I), 23000 Zadar</item>
    </izvorni_sadrzaj>
    <derivirana_varijabla naziv="DomainObject.Predmet.StrankaListFormatedWithAdress_1">
      <item>FINA - Podružnica Šibenik, Perivoj L. Marune 1, 22000 Šibenik</item>
      <item>Zoran Milostić, ULICA NENADA MATAKA 17 (ranije: ZADAR, PUT PLOVANIJE, 35 I), 23000 Zadar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Zoran Milostić, OIB 25055130948, ULICA NENADA MATAKA 17 (ranije: ZADAR, PUT PLOVANIJE, 35 I), 23000 Zadar</item>
    </izvorni_sadrzaj>
    <derivirana_varijabla naziv="DomainObject.Predmet.StrankaListFormatedWithAdressOIB_1">
      <item>FINA - Podružnica Šibenik, OIB 85821130368, Perivoj L. Marune 1, 22000 Šibenik</item>
      <item>Zoran Milostić, OIB 25055130948, ULICA NENADA MATAKA 17 (ranije: ZADAR, PUT PLOVANIJE, 35 I), 23000 Zadar</item>
    </derivirana_varijabla>
  </DomainObject.Predmet.StrankaListFormatedWithAdressOIB>
  <DomainObject.Predmet.StrankaListNazivFormated>
    <izvorni_sadrzaj>
      <item>FINA - Podružnica Šibenik</item>
      <item>Zoran Milostić</item>
    </izvorni_sadrzaj>
    <derivirana_varijabla naziv="DomainObject.Predmet.StrankaListNazivFormated_1">
      <item>FINA - Podružnica Šibenik</item>
      <item>Zoran Milostić</item>
    </derivirana_varijabla>
  </DomainObject.Predmet.StrankaListNazivFormated>
  <DomainObject.Predmet.StrankaListNazivFormatedOIB>
    <izvorni_sadrzaj>
      <item>FINA - Podružnica Šibenik, OIB 85821130368</item>
      <item>Zoran Milostić, OIB 25055130948</item>
    </izvorni_sadrzaj>
    <derivirana_varijabla naziv="DomainObject.Predmet.StrankaListNazivFormatedOIB_1">
      <item>FINA - Podružnica Šibenik, OIB 85821130368</item>
      <item>Zoran Milostić, OIB 25055130948</item>
    </derivirana_varijabla>
  </DomainObject.Predmet.StrankaListNazivFormatedOIB>
  <DomainObject.Predmet.ProtuStrankaListFormated>
    <izvorni_sadrzaj>
      <item>FASADA PROJEKT graditeljstvo, završni radovi i trgovina, d.o.o.</item>
    </izvorni_sadrzaj>
    <derivirana_varijabla naziv="DomainObject.Predmet.ProtuStrankaListFormated_1">
      <item>FASADA PROJEKT graditeljstvo, završni radovi i trgovina, d.o.o.</item>
    </derivirana_varijabla>
  </DomainObject.Predmet.ProtuStrankaListFormated>
  <DomainObject.Predmet.ProtuStrankaListFormatedOIB>
    <izvorni_sadrzaj>
      <item>FASADA PROJEKT graditeljstvo, završni radovi i trgovina, d.o.o., OIB 74269956334</item>
    </izvorni_sadrzaj>
    <derivirana_varijabla naziv="DomainObject.Predmet.ProtuStrankaListFormatedOIB_1">
      <item>FASADA PROJEKT graditeljstvo, završni radovi i trgovina, d.o.o., OIB 74269956334</item>
    </derivirana_varijabla>
  </DomainObject.Predmet.ProtuStrankaListFormatedOIB>
  <DomainObject.Predmet.ProtuStrankaListFormatedWithAdress>
    <izvorni_sadrzaj>
      <item>FASADA PROJEKT graditeljstvo, završni radovi i trgovina, d.o.o., Bilana Šime Šijca 20, 22211 Vodice</item>
    </izvorni_sadrzaj>
    <derivirana_varijabla naziv="DomainObject.Predmet.ProtuStrankaListFormatedWithAdress_1">
      <item>FASADA PROJEKT graditeljstvo, završni radovi i trgovina, d.o.o.,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d.o.o., OIB 74269956334, Bilana Šime Šijca 20, 22211 Vodice</item>
    </izvorni_sadrzaj>
    <derivirana_varijabla naziv="DomainObject.Predmet.ProtuStrankaListFormatedWithAdressOIB_1">
      <item>FASADA PROJEKT graditeljstvo, završni radovi i trgovina, d.o.o.,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</item>
    </izvorni_sadrzaj>
    <derivirana_varijabla naziv="DomainObject.Predmet.ProtuStrankaListNazivFormated_1">
      <item>FASADA PROJEKT graditeljstvo, završni radovi i trgovina, d.o.o.</item>
    </derivirana_varijabla>
  </DomainObject.Predmet.ProtuStrankaListNazivFormated>
  <DomainObject.Predmet.ProtuStrankaListNazivFormatedOIB>
    <izvorni_sadrzaj>
      <item>FASADA PROJEKT graditeljstvo, završni radovi i trgovina, d.o.o., OIB 74269956334</item>
    </izvorni_sadrzaj>
    <derivirana_varijabla naziv="DomainObject.Predmet.ProtuStrankaListNazivFormatedOIB_1">
      <item>FASADA PROJEKT graditeljstvo, završni radovi i trgovina, d.o.o., OIB 74269956334</item>
    </derivirana_varijabla>
  </DomainObject.Predmet.ProtuStrankaListNazivFormatedOIB>
  <DomainObject.Predmet.OstaliListFormated>
    <izvorni_sadrzaj>
      <item>Zlatko Čerkez</item>
    </izvorni_sadrzaj>
    <derivirana_varijabla naziv="DomainObject.Predmet.OstaliListFormated_1">
      <item>Zlatko Čerkez</item>
    </derivirana_varijabla>
  </DomainObject.Predmet.OstaliListFormated>
  <DomainObject.Predmet.OstaliListFormatedOIB>
    <izvorni_sadrzaj>
      <item>Zlatko Čerkez, OIB 75775376167</item>
    </izvorni_sadrzaj>
    <derivirana_varijabla naziv="DomainObject.Predmet.OstaliListFormatedOIB_1">
      <item>Zlatko Čerkez, OIB 75775376167</item>
    </derivirana_varijabla>
  </DomainObject.Predmet.OstaliListFormatedOIB>
  <DomainObject.Predmet.OstaliListFormatedWithAdress>
    <izvorni_sadrzaj>
      <item>Zlatko Čerkez, Matije Gupca 4, 48350 Ferdinandovac</item>
    </izvorni_sadrzaj>
    <derivirana_varijabla naziv="DomainObject.Predmet.OstaliListFormatedWithAdress_1">
      <item>Zlatko Čerkez, Matije Gupca 4, 48350 Ferdinandovac</item>
    </derivirana_varijabla>
  </DomainObject.Predmet.OstaliListFormatedWithAdress>
  <DomainObject.Predmet.OstaliListFormatedWithAdressOIB>
    <izvorni_sadrzaj>
      <item>Zlatko Čerkez, OIB 75775376167, Matije Gupca 4, 48350 Ferdinandovac</item>
    </izvorni_sadrzaj>
    <derivirana_varijabla naziv="DomainObject.Predmet.OstaliListFormatedWithAdressOIB_1">
      <item>Zlatko Čerkez, OIB 75775376167, Matije Gupca 4, 48350 Ferdinandovac</item>
    </derivirana_varijabla>
  </DomainObject.Predmet.OstaliListFormatedWithAdressOIB>
  <DomainObject.Predmet.OstaliListNazivFormated>
    <izvorni_sadrzaj>
      <item>Zlatko Čerkez</item>
    </izvorni_sadrzaj>
    <derivirana_varijabla naziv="DomainObject.Predmet.OstaliListNazivFormated_1">
      <item>Zlatko Čerkez</item>
    </derivirana_varijabla>
  </DomainObject.Predmet.OstaliListNazivFormated>
  <DomainObject.Predmet.OstaliListNazivFormatedOIB>
    <izvorni_sadrzaj>
      <item>Zlatko Čerkez, OIB 75775376167</item>
    </izvorni_sadrzaj>
    <derivirana_varijabla naziv="DomainObject.Predmet.OstaliListNazivFormatedOIB_1">
      <item>Zlatko Čerkez, OIB 75775376167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St-506/2016-57</izvorni_sadrzaj>
    <derivirana_varijabla naziv="DomainObject.PoslovniBrojDokumenta_1">St-506/2016-57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FASADA PROJEKT graditeljstvo, završni radovi i trgovina, d.o.o.</izvorni_sadrzaj>
    <derivirana_varijabla naziv="DomainObject.Predmet.ProtustrankaIDrugi_1">FASADA PROJEKT graditeljstvo, završni radovi i trgovina, d.o.o.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FASADA PROJEKT graditeljstvo, završni radovi i trgovina, d.o.o., OIB 74269956334, Bilana Šime Šijca 20, 22211 Vodice</izvorni_sadrzaj>
    <derivirana_varijabla naziv="DomainObject.Predmet.ProtustrankaIDrugiAdressOIB_1">FASADA PROJEKT graditeljstvo, završni radovi i trgovina, d.o.o.,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St-506/2016-57</izvorni_sadrzaj>
    <derivirana_varijabla naziv="DomainObject.Predmet.OdlukaRjesenje.Oznaka_1">St-506/2016-57</derivirana_varijabla>
  </DomainObject.Predmet.OdlukaRjesenje.Oznaka>
  <DomainObject.Predmet.SudioniciListNaziv>
    <izvorni_sadrzaj>
      <item>FINA - Podružnica Šibenik</item>
      <item>FASADA PROJEKT graditeljstvo, završni radovi i trgovina, d.o.o.</item>
      <item>Zlatko Čerkez</item>
      <item>Zoran Milostić</item>
    </izvorni_sadrzaj>
    <derivirana_varijabla naziv="DomainObject.Predmet.SudioniciListNaziv_1">
      <item>FINA - Podružnica Šibenik</item>
      <item>FASADA PROJEKT graditeljstvo, završni radovi i trgovina, d.o.o.</item>
      <item>Zlatko Čerkez</item>
      <item>Zoran Milostić</item>
    </derivirana_varijabla>
  </DomainObject.Predmet.SudioniciListNaziv>
  <DomainObject.Predmet.SudioniciListAdressOIB>
    <izvorni_sadrzaj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izvorni_sadrzaj>
    <derivirana_varijabla naziv="DomainObject.Predmet.SudioniciListAdressOIB_1">
      <item>FINA - Podružnica Šibenik, OIB 85821130368, Perivoj L. Marune 1,22000 Šibenik</item>
      <item>FASADA PROJEKT graditeljstvo, završni radovi i trgovina, d.o.o., OIB 74269956334, Bilana Šime Šijca 20,22211 Vodice</item>
      <item>Zlatko Čerkez, OIB 75775376167, Matije Gupca 4,48350 Ferdinandovac</item>
      <item>Zoran Milostić, OIB 25055130948, ULICA NENADA MATAKA 17 (ranije: ZADAR, PUT PLOVANIJE, 35 I),23000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74269956334</item>
      <item>, OIB 75775376167</item>
      <item>, OIB 25055130948</item>
    </izvorni_sadrzaj>
    <derivirana_varijabla naziv="DomainObject.Predmet.SudioniciListNazivOIB_1">
      <item>, OIB 85821130368</item>
      <item>, OIB 74269956334</item>
      <item>, OIB 75775376167</item>
      <item>, OIB 25055130948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D80BD-6EC2-4C32-9DB6-878BB90871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438</properties:Words>
  <properties:Characters>2380</properties:Characters>
  <properties:Lines>73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2018-04-26T06:25:00Z</dcterms:created>
  <dc:creator>Ardena Bajlo</dc:creator>
  <cp:lastModifiedBy>wsadmin</cp:lastModifiedBy>
  <cp:lastPrinted>2018-04-26T07:26:00Z</cp:lastPrinted>
  <dcterms:modified xmlns:xsi="http://www.w3.org/2001/XMLSchema-instance" xsi:type="dcterms:W3CDTF">2018-04-26T07:26:00Z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St-506/2016-57 / Odluka - Rješenje - obustava i zaključenje stečajnog postupka zbog nedostatnosti stečajne mase (1St-506-16__fasada_projekt_d.o.o._-_293._ispravno_po_NOVOM_SZ-u_------------------._ispravno_po_novom_sz-u_------------------)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