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2c01c" w14:paraId="8a2c01c" w:rsidRDefault="00D911B7" w:rsidP="00D911B7" w:rsidR="00D911B7">
      <w:pPr>
        <w:pStyle w:val="Bezproreda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>6 St-</w:t>
      </w:r>
      <w:r w:rsidR="00DF2793">
        <w:rPr>
          <w:rFonts w:cs="Times New Roman" w:hAnsi="Times New Roman" w:ascii="Times New Roman"/>
          <w:sz w:val="24"/>
          <w:szCs w:val="24"/>
        </w:rPr>
        <w:t>244</w:t>
      </w:r>
      <w:r w:rsidR="00C85A8F">
        <w:rPr>
          <w:rFonts w:cs="Times New Roman" w:hAnsi="Times New Roman" w:ascii="Times New Roman"/>
          <w:sz w:val="24"/>
          <w:szCs w:val="24"/>
        </w:rPr>
        <w:t>/1</w:t>
      </w:r>
      <w:r w:rsidR="00D73536">
        <w:rPr>
          <w:rFonts w:cs="Times New Roman" w:hAnsi="Times New Roman" w:ascii="Times New Roman"/>
          <w:sz w:val="24"/>
          <w:szCs w:val="24"/>
        </w:rPr>
        <w:t>6</w:t>
      </w:r>
      <w:r w:rsidR="00C85A8F">
        <w:rPr>
          <w:rFonts w:cs="Times New Roman" w:hAnsi="Times New Roman" w:ascii="Times New Roman"/>
          <w:sz w:val="24"/>
          <w:szCs w:val="24"/>
        </w:rPr>
        <w:t>-</w:t>
      </w:r>
      <w:r w:rsidR="00B63567">
        <w:rPr>
          <w:rFonts w:cs="Times New Roman" w:hAnsi="Times New Roman" w:ascii="Times New Roman"/>
          <w:sz w:val="24"/>
          <w:szCs w:val="24"/>
        </w:rPr>
        <w:t>30</w:t>
      </w:r>
    </w:p>
    <w:p w:rsidRDefault="00D911B7" w:rsidP="009C068D" w:rsidR="00D911B7">
      <w:pPr>
        <w:tabs>
          <w:tab w:pos="9072" w:val="right"/>
        </w:tabs>
      </w:pPr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C068D">
        <w:rPr>
          <w:rStyle w:val="Naglaeno"/>
        </w:rPr>
        <w:tab/>
      </w:r>
    </w:p>
    <w:p w:rsidRDefault="00D911B7" w:rsidP="00D911B7" w:rsidR="00D911B7" w:rsidRPr="00D21A2C"/>
    <w:p w:rsidRDefault="00D911B7" w:rsidP="00D911B7" w:rsidR="00D911B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911B7" w:rsidP="00D911B7" w:rsidR="00D911B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911B7" w:rsidP="00F02A6E" w:rsidR="00D911B7" w:rsidRPr="00F02A6E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D911B7" w:rsidP="00D911B7" w:rsidR="00D911B7" w:rsidRPr="00D911B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D911B7" w:rsidP="00D911B7" w:rsidR="00D911B7" w:rsidRPr="00DF279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73B42" w:rsidP="00D911B7" w:rsidR="00A73B42" w:rsidRPr="00DF279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 w:rsidRPr="00DF279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F2793">
        <w:rPr>
          <w:rFonts w:cs="Times New Roman" w:hAnsi="Times New Roman" w:ascii="Times New Roman"/>
          <w:sz w:val="24"/>
          <w:szCs w:val="24"/>
        </w:rPr>
        <w:t>Trgovački sud u Osijeku, po stečajno</w:t>
      </w:r>
      <w:r w:rsidR="000340D3" w:rsidRPr="00DF2793">
        <w:rPr>
          <w:rFonts w:cs="Times New Roman" w:hAnsi="Times New Roman" w:ascii="Times New Roman"/>
          <w:sz w:val="24"/>
          <w:szCs w:val="24"/>
        </w:rPr>
        <w:t>j sutkinji</w:t>
      </w:r>
      <w:r w:rsidRPr="00DF2793">
        <w:rPr>
          <w:rFonts w:cs="Times New Roman" w:hAnsi="Times New Roman" w:ascii="Times New Roman"/>
          <w:sz w:val="24"/>
          <w:szCs w:val="24"/>
        </w:rPr>
        <w:t xml:space="preserve"> Nadi Roso, u stečajnom postupku nad stečajnim dužnikom </w:t>
      </w:r>
      <w:r w:rsidR="00DF2793" w:rsidRPr="00DF2793">
        <w:rPr>
          <w:rFonts w:cs="Times New Roman" w:hAnsi="Times New Roman" w:ascii="Times New Roman"/>
          <w:b/>
          <w:sz w:val="24"/>
          <w:szCs w:val="24"/>
        </w:rPr>
        <w:t>AGROKONTROLA d.o.o. za kontrolu kvaliteta i kvantiteta robe „u stečaju“, Vinkovci, D. Žanića-Karle 13, MBS: 030031613, OIB: 27761991405</w:t>
      </w:r>
      <w:r w:rsidRPr="00DF2793">
        <w:rPr>
          <w:rFonts w:cs="Times New Roman" w:hAnsi="Times New Roman" w:ascii="Times New Roman"/>
          <w:sz w:val="24"/>
          <w:szCs w:val="24"/>
        </w:rPr>
        <w:t xml:space="preserve">, dana </w:t>
      </w:r>
      <w:r w:rsidR="00B63567">
        <w:rPr>
          <w:rFonts w:cs="Times New Roman" w:hAnsi="Times New Roman" w:ascii="Times New Roman"/>
          <w:sz w:val="24"/>
          <w:szCs w:val="24"/>
        </w:rPr>
        <w:t>7</w:t>
      </w:r>
      <w:r w:rsidR="00B2529F">
        <w:rPr>
          <w:rFonts w:cs="Times New Roman" w:hAnsi="Times New Roman" w:ascii="Times New Roman"/>
          <w:sz w:val="24"/>
          <w:szCs w:val="24"/>
        </w:rPr>
        <w:t xml:space="preserve">. ožujka </w:t>
      </w:r>
      <w:r w:rsidR="00D73536" w:rsidRPr="00DF2793">
        <w:rPr>
          <w:rFonts w:cs="Times New Roman" w:hAnsi="Times New Roman" w:ascii="Times New Roman"/>
          <w:sz w:val="24"/>
          <w:szCs w:val="24"/>
        </w:rPr>
        <w:t>2017. g.,</w:t>
      </w:r>
    </w:p>
    <w:p w:rsidRDefault="00B2529F" w:rsidP="00B2529F" w:rsidR="00D911B7">
      <w:pPr>
        <w:pStyle w:val="Bezproreda"/>
        <w:tabs>
          <w:tab w:pos="3060" w:val="left"/>
        </w:tabs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B63567" w:rsidP="00B2529F" w:rsidR="00B63567" w:rsidRPr="00DF2793">
      <w:pPr>
        <w:pStyle w:val="Bezproreda"/>
        <w:tabs>
          <w:tab w:pos="3060" w:val="left"/>
        </w:tabs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 w:rsidRPr="00D911B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A73B42" w:rsidP="00D911B7" w:rsidR="00A73B4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63567" w:rsidP="00D911B7" w:rsidR="00B63567" w:rsidRP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 w:rsidRPr="00D911B7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 xml:space="preserve">Određuje se prodaja u stečajnom postupku, uz odgovarajuću primjenu pravila o ovrsi na nekretninama u vlasništvu stečajnog dužnika </w:t>
      </w:r>
      <w:r w:rsidR="00DF2793" w:rsidRPr="00DF2793">
        <w:rPr>
          <w:rFonts w:cs="Times New Roman" w:hAnsi="Times New Roman" w:ascii="Times New Roman"/>
          <w:b/>
          <w:sz w:val="24"/>
          <w:szCs w:val="24"/>
        </w:rPr>
        <w:t>AGROKONTROLA d.o.o. za kontrolu kvaliteta i kvantiteta robe „u stečaju“, Vinkovci, D. Žanića-Karle 13, MBS: 030031613, OIB: 27761991405</w:t>
      </w:r>
      <w:r w:rsidR="00DF2793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D911B7">
        <w:rPr>
          <w:rFonts w:cs="Times New Roman" w:hAnsi="Times New Roman" w:ascii="Times New Roman"/>
          <w:sz w:val="24"/>
          <w:szCs w:val="24"/>
        </w:rPr>
        <w:t>i to:</w:t>
      </w:r>
    </w:p>
    <w:p w:rsidRDefault="00D911B7" w:rsidP="00D911B7" w:rsidR="00D911B7" w:rsidRPr="00D911B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63567" w:rsidP="00B63567" w:rsidR="00B63567" w:rsidRPr="008D3997">
      <w:r w:rsidRPr="008D3997">
        <w:t>upisan</w:t>
      </w:r>
      <w:r>
        <w:t>a</w:t>
      </w:r>
      <w:r w:rsidRPr="008D3997">
        <w:t xml:space="preserve"> u</w:t>
      </w:r>
      <w:r>
        <w:t xml:space="preserve"> zemljišnoknjižni odjel Vinkovci Općinskog suda Vukovar Stalna služba Vinkovci</w:t>
      </w:r>
      <w:r w:rsidRPr="008D3997">
        <w:t xml:space="preserve"> z.k.ul. br. 8405, K.O. Vinkovci kč. br. 5675/4 zgrada br. 13 u Ružinoj ulici površine 296 m2.</w:t>
      </w:r>
    </w:p>
    <w:p w:rsidRDefault="00B63567" w:rsidP="00B63567" w:rsidR="00B63567" w:rsidRPr="008D3997">
      <w:r w:rsidRPr="008D3997">
        <w:t xml:space="preserve">Nekretnine su opterećene razlučnim pravima </w:t>
      </w:r>
    </w:p>
    <w:p w:rsidRDefault="00B63567" w:rsidP="00B63567" w:rsidR="00B63567" w:rsidRPr="00B63567">
      <w:pPr>
        <w:pStyle w:val="Bezproreda"/>
        <w:numPr>
          <w:ilvl w:val="0"/>
          <w:numId w:val="8"/>
        </w:numPr>
        <w:rPr>
          <w:rFonts w:cs="Times New Roman" w:hAnsi="Times New Roman" w:ascii="Times New Roman"/>
          <w:sz w:val="24"/>
          <w:szCs w:val="24"/>
        </w:rPr>
      </w:pPr>
      <w:r w:rsidRPr="008D3997">
        <w:rPr>
          <w:rFonts w:cs="Times New Roman" w:hAnsi="Times New Roman" w:ascii="Times New Roman"/>
          <w:sz w:val="24"/>
          <w:szCs w:val="24"/>
        </w:rPr>
        <w:t>HYPO-ALPE-ADRIA BANK D.D Zagreb</w:t>
      </w:r>
      <w:r>
        <w:t xml:space="preserve"> (sada </w:t>
      </w:r>
      <w:r>
        <w:rPr>
          <w:rFonts w:cs="Times New Roman" w:hAnsi="Times New Roman" w:ascii="Times New Roman"/>
          <w:sz w:val="24"/>
          <w:szCs w:val="24"/>
        </w:rPr>
        <w:t>Addiko bank d.d. Zagreb, Slavonska avenija 6)</w:t>
      </w:r>
    </w:p>
    <w:p w:rsidRDefault="00B63567" w:rsidP="00B63567" w:rsidR="00B63567" w:rsidRPr="008D3997">
      <w:pPr>
        <w:pStyle w:val="Odlomakpopisa"/>
        <w:numPr>
          <w:ilvl w:val="0"/>
          <w:numId w:val="8"/>
        </w:numPr>
        <w:spacing w:lineRule="auto" w:line="259" w:after="160"/>
      </w:pPr>
      <w:r w:rsidRPr="008D3997">
        <w:t>REPUBLIKA HRVATSKA-MINISTARSTVO FINANCIJA POREZNA UPRAVA PODRUČNI URED VUKOVAR</w:t>
      </w:r>
    </w:p>
    <w:p w:rsidRDefault="00B63567" w:rsidP="00B63567" w:rsidR="00B63567" w:rsidRPr="008D3997">
      <w:pPr>
        <w:pStyle w:val="Odlomakpopisa"/>
        <w:numPr>
          <w:ilvl w:val="0"/>
          <w:numId w:val="8"/>
        </w:numPr>
        <w:spacing w:lineRule="auto" w:line="259" w:after="160"/>
      </w:pPr>
      <w:r w:rsidRPr="008D3997">
        <w:t>H-ABDUCO D.O.O. ZAGREB</w:t>
      </w:r>
    </w:p>
    <w:p w:rsidRDefault="00B63567" w:rsidP="00B63567" w:rsidR="00B63567" w:rsidRPr="008D3997">
      <w:pPr>
        <w:pStyle w:val="Odlomakpopisa"/>
        <w:numPr>
          <w:ilvl w:val="0"/>
          <w:numId w:val="8"/>
        </w:numPr>
        <w:spacing w:lineRule="auto" w:line="259" w:after="160"/>
      </w:pPr>
      <w:r w:rsidRPr="008D3997">
        <w:t>REPUBLIKA HRVATSKA MINISTARSTVO FINANCIJA POREZNA UPRAVA, PODRUČNI URED SLAVONIJA I BARANJA</w:t>
      </w:r>
    </w:p>
    <w:p w:rsidRDefault="00D911B7" w:rsidP="00B63567" w:rsidR="00D911B7" w:rsidRPr="00D911B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 w:rsidRPr="00D911B7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>Zaključkom o prodaji utvrdit će se vrijednost nekretnina, način i uvjeti prodaje nekretnina iz točke I. ovog rješenja.</w:t>
      </w:r>
    </w:p>
    <w:p w:rsidRDefault="00D911B7" w:rsidP="00D911B7" w:rsidR="00D911B7" w:rsidRPr="00D911B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11B7" w:rsidP="002756C9" w:rsidR="00D911B7" w:rsidRPr="00B63567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DC334D">
        <w:rPr>
          <w:rFonts w:cs="Times New Roman" w:hAnsi="Times New Roman" w:ascii="Times New Roman"/>
          <w:sz w:val="24"/>
          <w:szCs w:val="24"/>
        </w:rPr>
        <w:t xml:space="preserve">Određuje se upis zabilježbe ovog rješenja o prodaji nekretnina stečajnog dužnika, navedenih pod točkom I. ovog rješenja u zemljišnim knjigama Općinskog suda u </w:t>
      </w:r>
      <w:r w:rsidR="00B2529F">
        <w:rPr>
          <w:rFonts w:cs="Times New Roman" w:hAnsi="Times New Roman" w:ascii="Times New Roman"/>
          <w:sz w:val="24"/>
          <w:szCs w:val="24"/>
        </w:rPr>
        <w:t>Vukovar Stalna služba Vinkovci</w:t>
      </w:r>
      <w:r w:rsidRPr="00DC334D">
        <w:rPr>
          <w:rFonts w:cs="Times New Roman" w:hAnsi="Times New Roman" w:ascii="Times New Roman"/>
          <w:sz w:val="24"/>
          <w:szCs w:val="24"/>
        </w:rPr>
        <w:t xml:space="preserve"> zemljišnoknjižni odjel </w:t>
      </w:r>
      <w:r w:rsidR="00B2529F">
        <w:rPr>
          <w:rFonts w:cs="Times New Roman" w:hAnsi="Times New Roman" w:ascii="Times New Roman"/>
          <w:sz w:val="24"/>
          <w:szCs w:val="24"/>
        </w:rPr>
        <w:t>Vinkovci</w:t>
      </w:r>
      <w:r w:rsidRPr="00DC334D">
        <w:rPr>
          <w:rFonts w:cs="Times New Roman" w:hAnsi="Times New Roman" w:ascii="Times New Roman"/>
          <w:sz w:val="24"/>
          <w:szCs w:val="24"/>
        </w:rPr>
        <w:t>.</w:t>
      </w:r>
    </w:p>
    <w:p w:rsidRDefault="00D911B7" w:rsidP="00D911B7" w:rsidR="00D911B7" w:rsidRP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 w:rsidRPr="00D911B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>O b r a z l o ž e n j e</w:t>
      </w:r>
    </w:p>
    <w:p w:rsidRDefault="00A73B42" w:rsidP="00D911B7" w:rsidR="00A73B42" w:rsidRP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911B7" w:rsidP="000F5616" w:rsidR="00B6356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 xml:space="preserve">Podneskom od </w:t>
      </w:r>
      <w:r w:rsidR="00B63567">
        <w:rPr>
          <w:rFonts w:cs="Times New Roman" w:hAnsi="Times New Roman" w:ascii="Times New Roman"/>
          <w:sz w:val="24"/>
          <w:szCs w:val="24"/>
        </w:rPr>
        <w:t>7. ožujka 2017. g. upućenog e-mailom ovome sudu</w:t>
      </w:r>
      <w:r w:rsidRPr="00D911B7">
        <w:rPr>
          <w:rFonts w:cs="Times New Roman" w:hAnsi="Times New Roman" w:ascii="Times New Roman"/>
          <w:sz w:val="24"/>
          <w:szCs w:val="24"/>
        </w:rPr>
        <w:t xml:space="preserve"> stečajn</w:t>
      </w:r>
      <w:r w:rsidR="00C34E59">
        <w:rPr>
          <w:rFonts w:cs="Times New Roman" w:hAnsi="Times New Roman" w:ascii="Times New Roman"/>
          <w:sz w:val="24"/>
          <w:szCs w:val="24"/>
        </w:rPr>
        <w:t>i</w:t>
      </w:r>
      <w:r w:rsidRPr="00D911B7">
        <w:rPr>
          <w:rFonts w:cs="Times New Roman" w:hAnsi="Times New Roman" w:ascii="Times New Roman"/>
          <w:sz w:val="24"/>
          <w:szCs w:val="24"/>
        </w:rPr>
        <w:t xml:space="preserve"> upravitelj podni</w:t>
      </w:r>
      <w:r w:rsidR="00C34E59">
        <w:rPr>
          <w:rFonts w:cs="Times New Roman" w:hAnsi="Times New Roman" w:ascii="Times New Roman"/>
          <w:sz w:val="24"/>
          <w:szCs w:val="24"/>
        </w:rPr>
        <w:t>o</w:t>
      </w:r>
      <w:r w:rsidRPr="00D911B7">
        <w:rPr>
          <w:rFonts w:cs="Times New Roman" w:hAnsi="Times New Roman" w:ascii="Times New Roman"/>
          <w:sz w:val="24"/>
          <w:szCs w:val="24"/>
        </w:rPr>
        <w:t xml:space="preserve"> je prijedlog da se nekretnin</w:t>
      </w:r>
      <w:r w:rsidR="002756C9">
        <w:rPr>
          <w:rFonts w:cs="Times New Roman" w:hAnsi="Times New Roman" w:ascii="Times New Roman"/>
          <w:sz w:val="24"/>
          <w:szCs w:val="24"/>
        </w:rPr>
        <w:t>e</w:t>
      </w:r>
      <w:r w:rsidR="000F5616">
        <w:rPr>
          <w:rFonts w:cs="Times New Roman" w:hAnsi="Times New Roman" w:ascii="Times New Roman"/>
          <w:sz w:val="24"/>
          <w:szCs w:val="24"/>
        </w:rPr>
        <w:t xml:space="preserve"> naveden</w:t>
      </w:r>
      <w:r w:rsidR="002756C9">
        <w:rPr>
          <w:rFonts w:cs="Times New Roman" w:hAnsi="Times New Roman" w:ascii="Times New Roman"/>
          <w:sz w:val="24"/>
          <w:szCs w:val="24"/>
        </w:rPr>
        <w:t>e</w:t>
      </w:r>
      <w:r w:rsidRPr="00D911B7">
        <w:rPr>
          <w:rFonts w:cs="Times New Roman" w:hAnsi="Times New Roman" w:ascii="Times New Roman"/>
          <w:sz w:val="24"/>
          <w:szCs w:val="24"/>
        </w:rPr>
        <w:t xml:space="preserve"> pod točkom I. ovog rješenja, a na kojima </w:t>
      </w:r>
    </w:p>
    <w:p w:rsidRDefault="00B63567" w:rsidP="00B63567" w:rsidR="00B6356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63567" w:rsidP="00B63567" w:rsidR="00B63567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>6 St-</w:t>
      </w:r>
      <w:r>
        <w:rPr>
          <w:rFonts w:cs="Times New Roman" w:hAnsi="Times New Roman" w:ascii="Times New Roman"/>
          <w:sz w:val="24"/>
          <w:szCs w:val="24"/>
        </w:rPr>
        <w:t>244/16-30</w:t>
      </w:r>
    </w:p>
    <w:p w:rsidRDefault="00B63567" w:rsidP="00B63567" w:rsidR="00B6356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63567" w:rsidP="00B63567" w:rsidR="00B6356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11B7" w:rsidP="00B63567" w:rsidR="00D911B7" w:rsidRPr="00D911B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 xml:space="preserve">postoji razlučno pravo, prodaju u stečajnom postupku uz odgovarajuću primjenu pravila o ovrsi na nekretninama, sukladno čl. </w:t>
      </w:r>
      <w:r w:rsidR="000F5616">
        <w:rPr>
          <w:rFonts w:cs="Times New Roman" w:hAnsi="Times New Roman" w:ascii="Times New Roman"/>
          <w:sz w:val="24"/>
          <w:szCs w:val="24"/>
        </w:rPr>
        <w:t xml:space="preserve">229 st. 4 Stečajnog zakona (NN 71/15) u vezi s čl. </w:t>
      </w:r>
      <w:r w:rsidRPr="00D911B7">
        <w:rPr>
          <w:rFonts w:cs="Times New Roman" w:hAnsi="Times New Roman" w:ascii="Times New Roman"/>
          <w:sz w:val="24"/>
          <w:szCs w:val="24"/>
        </w:rPr>
        <w:t xml:space="preserve">247. </w:t>
      </w:r>
      <w:r w:rsidR="000F5616">
        <w:rPr>
          <w:rFonts w:cs="Times New Roman" w:hAnsi="Times New Roman" w:ascii="Times New Roman"/>
          <w:sz w:val="24"/>
          <w:szCs w:val="24"/>
        </w:rPr>
        <w:t xml:space="preserve"> </w:t>
      </w:r>
      <w:r w:rsidRPr="00D911B7">
        <w:rPr>
          <w:rFonts w:cs="Times New Roman" w:hAnsi="Times New Roman" w:ascii="Times New Roman"/>
          <w:sz w:val="24"/>
          <w:szCs w:val="24"/>
        </w:rPr>
        <w:t>S</w:t>
      </w:r>
      <w:r w:rsidR="000F5616">
        <w:rPr>
          <w:rFonts w:cs="Times New Roman" w:hAnsi="Times New Roman" w:ascii="Times New Roman"/>
          <w:sz w:val="24"/>
          <w:szCs w:val="24"/>
        </w:rPr>
        <w:t>Z te je odlučeno kao u izreci</w:t>
      </w:r>
      <w:r w:rsidRPr="00D911B7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D911B7" w:rsidP="00D911B7" w:rsidR="00D911B7" w:rsidRPr="00D911B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 w:rsidRPr="00D911B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 xml:space="preserve">Zaključkom o prodaji odredit će se vrijednost nekretnina, način i uvjeti prodaje sukladno čl. 247 st. 3 SZ-a. </w:t>
      </w:r>
    </w:p>
    <w:p w:rsidRDefault="00D911B7" w:rsidP="00D911B7" w:rsidR="00D911B7" w:rsidRPr="00D911B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 w:rsidRP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F5616" w:rsidP="000F5616" w:rsidR="00D911B7">
      <w:pPr>
        <w:pStyle w:val="Bezproreda"/>
        <w:tabs>
          <w:tab w:pos="4536" w:val="center"/>
          <w:tab w:pos="6495" w:val="left"/>
        </w:tabs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D911B7" w:rsidRPr="00D911B7">
        <w:rPr>
          <w:rFonts w:cs="Times New Roman" w:hAnsi="Times New Roman" w:ascii="Times New Roman"/>
          <w:sz w:val="24"/>
          <w:szCs w:val="24"/>
        </w:rPr>
        <w:t xml:space="preserve">U Osijeku </w:t>
      </w:r>
      <w:r w:rsidR="00B63567">
        <w:rPr>
          <w:rFonts w:cs="Times New Roman" w:hAnsi="Times New Roman" w:ascii="Times New Roman"/>
          <w:sz w:val="24"/>
          <w:szCs w:val="24"/>
        </w:rPr>
        <w:t>7. ožujka</w:t>
      </w:r>
      <w:r w:rsidR="00D73536">
        <w:rPr>
          <w:rFonts w:cs="Times New Roman" w:hAnsi="Times New Roman" w:ascii="Times New Roman"/>
          <w:sz w:val="24"/>
          <w:szCs w:val="24"/>
        </w:rPr>
        <w:t xml:space="preserve"> 2017. g.</w:t>
      </w:r>
    </w:p>
    <w:p w:rsidRDefault="000F5616" w:rsidP="000F5616" w:rsidR="000F5616">
      <w:pPr>
        <w:pStyle w:val="Bezproreda"/>
        <w:tabs>
          <w:tab w:pos="4536" w:val="center"/>
          <w:tab w:pos="6495" w:val="left"/>
        </w:tabs>
        <w:rPr>
          <w:rFonts w:cs="Times New Roman" w:hAnsi="Times New Roman" w:ascii="Times New Roman"/>
          <w:sz w:val="24"/>
          <w:szCs w:val="24"/>
        </w:rPr>
      </w:pPr>
    </w:p>
    <w:p w:rsidRDefault="000F5616" w:rsidP="000F5616" w:rsidR="000F5616">
      <w:r>
        <w:t>Zapisničar: Danijela Sekulić</w:t>
      </w:r>
    </w:p>
    <w:p w:rsidRDefault="000F5616" w:rsidP="000F5616" w:rsidR="000F5616">
      <w:pPr>
        <w:jc w:val="center"/>
      </w:pPr>
      <w:r>
        <w:t xml:space="preserve">                                                                                                    STEČAJNA SUTKINJA</w:t>
      </w:r>
    </w:p>
    <w:p w:rsidRDefault="000F5616" w:rsidP="000F5616" w:rsidR="000F5616" w:rsidRPr="00CC12C2">
      <w:pPr>
        <w:jc w:val="center"/>
      </w:pPr>
      <w:r>
        <w:t xml:space="preserve">                                                                                                        Nada Roso</w:t>
      </w:r>
    </w:p>
    <w:p w:rsidRDefault="000F5616" w:rsidP="000F5616" w:rsidR="000F5616">
      <w:pPr>
        <w:jc w:val="both"/>
        <w:rPr>
          <w:b/>
        </w:rPr>
      </w:pPr>
    </w:p>
    <w:p w:rsidRDefault="000F5616" w:rsidP="000F5616" w:rsidR="000F5616">
      <w:pPr>
        <w:jc w:val="both"/>
        <w:rPr>
          <w:b/>
        </w:rPr>
      </w:pPr>
    </w:p>
    <w:p w:rsidRDefault="000F5616" w:rsidP="000F5616" w:rsidR="000F5616" w:rsidRPr="00832977">
      <w:pPr>
        <w:jc w:val="both"/>
        <w:rPr>
          <w:b/>
        </w:rPr>
      </w:pPr>
      <w:r w:rsidRPr="00832977">
        <w:rPr>
          <w:b/>
        </w:rPr>
        <w:t>POUKA O PRAVNOM LIJEKU:</w:t>
      </w:r>
    </w:p>
    <w:p w:rsidRDefault="000F5616" w:rsidP="000F5616" w:rsidR="000F5616">
      <w:pPr>
        <w:jc w:val="both"/>
      </w:pPr>
      <w:r>
        <w:t>Protiv ovog rješenja pravo žalbe imaju stečajni upravitelj i razlučni vjerovnik. Žalba se podnosi pismeno ovome sudu u 3 primjerka za Visoki trgovački sud Republike Hrvatske u Zagrebu u roku od 8 dana od dana dostave rješenja.</w:t>
      </w: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C34E59" w:rsidP="00C34E59" w:rsidR="000F5616">
      <w:pPr>
        <w:tabs>
          <w:tab w:pos="3510" w:val="left"/>
        </w:tabs>
        <w:jc w:val="both"/>
      </w:pPr>
      <w:r>
        <w:tab/>
      </w:r>
    </w:p>
    <w:p w:rsidRDefault="00C85A8F" w:rsidP="00C85A8F" w:rsidR="00C85A8F" w:rsidRPr="00DC334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C334D">
        <w:rPr>
          <w:rFonts w:cs="Times New Roman" w:hAnsi="Times New Roman" w:ascii="Times New Roman"/>
          <w:sz w:val="24"/>
          <w:szCs w:val="24"/>
        </w:rPr>
        <w:t>DNA:</w:t>
      </w:r>
    </w:p>
    <w:p w:rsidRDefault="00C85A8F" w:rsidP="00C85A8F" w:rsidR="00D73536" w:rsidRPr="00DC334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C334D">
        <w:rPr>
          <w:rFonts w:cs="Times New Roman" w:hAnsi="Times New Roman" w:ascii="Times New Roman"/>
          <w:sz w:val="24"/>
          <w:szCs w:val="24"/>
        </w:rPr>
        <w:t xml:space="preserve">1.  stečajni upravitelj </w:t>
      </w:r>
      <w:r w:rsidR="00D73536" w:rsidRPr="00DC334D">
        <w:rPr>
          <w:rFonts w:cs="Times New Roman" w:hAnsi="Times New Roman" w:ascii="Times New Roman"/>
          <w:sz w:val="24"/>
          <w:szCs w:val="24"/>
        </w:rPr>
        <w:t>Milan Stanić, Sl. Brod, M. Gupca 28</w:t>
      </w:r>
    </w:p>
    <w:p w:rsidRDefault="00C85A8F" w:rsidP="00B63567" w:rsidR="00B6356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C334D">
        <w:rPr>
          <w:rFonts w:cs="Times New Roman" w:hAnsi="Times New Roman" w:ascii="Times New Roman"/>
          <w:sz w:val="24"/>
          <w:szCs w:val="24"/>
        </w:rPr>
        <w:t xml:space="preserve">2. ŽDO </w:t>
      </w:r>
      <w:r w:rsidR="00DF2793">
        <w:rPr>
          <w:rFonts w:cs="Times New Roman" w:hAnsi="Times New Roman" w:ascii="Times New Roman"/>
          <w:sz w:val="24"/>
          <w:szCs w:val="24"/>
        </w:rPr>
        <w:t>Vukovar</w:t>
      </w:r>
    </w:p>
    <w:p w:rsidRDefault="00B63567" w:rsidP="00B63567" w:rsidR="00B6356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3. Addiko bank d.d. Zagreb, Slavonska avenija 6</w:t>
      </w:r>
    </w:p>
    <w:p w:rsidRDefault="00B63567" w:rsidP="00B63567" w:rsidR="00B63567">
      <w:pPr>
        <w:pStyle w:val="Bezproreda"/>
      </w:pPr>
      <w:r>
        <w:rPr>
          <w:rFonts w:cs="Times New Roman" w:hAnsi="Times New Roman" w:ascii="Times New Roman"/>
          <w:sz w:val="24"/>
          <w:szCs w:val="24"/>
        </w:rPr>
        <w:t xml:space="preserve">4. </w:t>
      </w:r>
      <w:r w:rsidRPr="008D3997">
        <w:rPr>
          <w:rFonts w:cs="Times New Roman" w:hAnsi="Times New Roman" w:ascii="Times New Roman"/>
          <w:sz w:val="24"/>
          <w:szCs w:val="24"/>
        </w:rPr>
        <w:t>H-ABDUCO D.O.O. ZAGREB</w:t>
      </w:r>
      <w:r>
        <w:t>, Slavonska avenija 6A</w:t>
      </w:r>
    </w:p>
    <w:p w:rsidRDefault="00B63567" w:rsidP="00B63567" w:rsidR="00B63567" w:rsidRPr="00B6356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t>5. ŽDO Osijek</w:t>
      </w:r>
    </w:p>
    <w:p w:rsidRDefault="00B63567" w:rsidP="00B63567" w:rsidR="00C85A8F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6. </w:t>
      </w:r>
      <w:r w:rsidR="00C85A8F">
        <w:rPr>
          <w:rFonts w:hAnsi="Times New Roman" w:ascii="Times New Roman"/>
          <w:sz w:val="24"/>
          <w:szCs w:val="24"/>
        </w:rPr>
        <w:t xml:space="preserve">e-oglasna ploča suda </w:t>
      </w:r>
      <w:r w:rsidR="00CE666F">
        <w:rPr>
          <w:rFonts w:hAnsi="Times New Roman" w:ascii="Times New Roman"/>
          <w:sz w:val="24"/>
          <w:szCs w:val="24"/>
        </w:rPr>
        <w:t xml:space="preserve">uz </w:t>
      </w:r>
      <w:r>
        <w:rPr>
          <w:rFonts w:hAnsi="Times New Roman" w:ascii="Times New Roman"/>
          <w:sz w:val="24"/>
          <w:szCs w:val="24"/>
        </w:rPr>
        <w:t xml:space="preserve">prijedlog </w:t>
      </w:r>
      <w:r w:rsidR="00CE666F">
        <w:rPr>
          <w:rFonts w:hAnsi="Times New Roman" w:ascii="Times New Roman"/>
          <w:sz w:val="24"/>
          <w:szCs w:val="24"/>
        </w:rPr>
        <w:t xml:space="preserve">st. uprav. od </w:t>
      </w:r>
      <w:r>
        <w:rPr>
          <w:rFonts w:hAnsi="Times New Roman" w:ascii="Times New Roman"/>
          <w:sz w:val="24"/>
          <w:szCs w:val="24"/>
        </w:rPr>
        <w:t>7.3.2017. g. s popisom razlučnih vjerovnika od 7.3.2017. g.(podbroj 29)</w:t>
      </w:r>
    </w:p>
    <w:p w:rsidRDefault="00B63567" w:rsidP="00C85A8F" w:rsidR="00DC334D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7</w:t>
      </w:r>
      <w:r w:rsidR="00DC334D">
        <w:rPr>
          <w:rFonts w:hAnsi="Times New Roman" w:ascii="Times New Roman"/>
          <w:sz w:val="24"/>
          <w:szCs w:val="24"/>
        </w:rPr>
        <w:t xml:space="preserve">. zk. odjel </w:t>
      </w:r>
      <w:r>
        <w:rPr>
          <w:rFonts w:hAnsi="Times New Roman" w:ascii="Times New Roman"/>
          <w:sz w:val="24"/>
          <w:szCs w:val="24"/>
        </w:rPr>
        <w:t>Vinkovci</w:t>
      </w:r>
      <w:r w:rsidR="00DC334D">
        <w:rPr>
          <w:rFonts w:hAnsi="Times New Roman" w:ascii="Times New Roman"/>
          <w:sz w:val="24"/>
          <w:szCs w:val="24"/>
        </w:rPr>
        <w:t xml:space="preserve"> – nakon pravomoćnosti</w:t>
      </w:r>
    </w:p>
    <w:p w:rsidRDefault="00B63567" w:rsidP="00C85A8F" w:rsidR="00C85A8F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8</w:t>
      </w:r>
      <w:r w:rsidR="00C85A8F">
        <w:rPr>
          <w:rFonts w:hAnsi="Times New Roman" w:ascii="Times New Roman"/>
          <w:sz w:val="24"/>
          <w:szCs w:val="24"/>
        </w:rPr>
        <w:t>. K-</w:t>
      </w:r>
      <w:r>
        <w:rPr>
          <w:rFonts w:hAnsi="Times New Roman" w:ascii="Times New Roman"/>
          <w:sz w:val="24"/>
          <w:szCs w:val="24"/>
        </w:rPr>
        <w:t>7.4.</w:t>
      </w:r>
    </w:p>
    <w:p w:rsidRDefault="00C85A8F" w:rsidP="00C85A8F" w:rsidR="00C85A8F">
      <w:pPr>
        <w:pStyle w:val="Bezproreda"/>
        <w:rPr>
          <w:rFonts w:hAnsi="Times New Roman" w:ascii="Times New Roman"/>
          <w:sz w:val="24"/>
          <w:szCs w:val="24"/>
        </w:rPr>
      </w:pPr>
    </w:p>
    <w:p w:rsidRDefault="00C85A8F" w:rsidP="00C85A8F" w:rsidR="00C85A8F">
      <w:pPr>
        <w:pStyle w:val="Bezproreda"/>
        <w:rPr>
          <w:rFonts w:hAnsi="Times New Roman" w:ascii="Times New Roman"/>
          <w:sz w:val="24"/>
          <w:szCs w:val="24"/>
        </w:rPr>
      </w:pPr>
    </w:p>
    <w:p w:rsidRDefault="00C85A8F" w:rsidP="00C85A8F" w:rsidR="00C85A8F"/>
    <w:p w:rsidRDefault="000F5616" w:rsidP="000F5616" w:rsidR="000F5616" w:rsidRPr="006D5A43">
      <w:pPr>
        <w:jc w:val="center"/>
        <w:rPr>
          <w:b/>
        </w:rPr>
      </w:pPr>
    </w:p>
    <w:p w:rsidRDefault="000F5616" w:rsidP="000F5616" w:rsidR="000F5616">
      <w:pPr>
        <w:ind w:left="720"/>
        <w:jc w:val="both"/>
      </w:pPr>
    </w:p>
    <w:p w:rsidRDefault="000F5616" w:rsidP="000F5616" w:rsidR="000F5616">
      <w:pPr>
        <w:ind w:left="720"/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/>
    <w:p w:rsidRDefault="000F5616" w:rsidP="000F5616" w:rsidR="000F5616" w:rsidRPr="00D911B7">
      <w:pPr>
        <w:pStyle w:val="Bezproreda"/>
        <w:tabs>
          <w:tab w:pos="4536" w:val="center"/>
          <w:tab w:pos="6495" w:val="left"/>
        </w:tabs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73B42" w:rsidP="00D911B7" w:rsidR="00A73B42" w:rsidRP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73B42" w:rsidP="00A02723" w:rsidR="00345FED" w:rsidRPr="00D911B7">
      <w:pPr>
        <w:pStyle w:val="Bezproreda"/>
        <w:ind w:left="4956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</w:t>
      </w:r>
      <w:r w:rsidR="00345FED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</w:t>
      </w:r>
      <w:bookmarkStart w:name="_GoBack" w:id="0"/>
      <w:bookmarkEnd w:id="0"/>
    </w:p>
    <w:p w:rsidRDefault="00A73B42" w:rsidP="00345FED" w:rsidR="00A73B42" w:rsidRPr="00D911B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sectPr w:rsidR="00A73B42" w:rsidRPr="00D911B7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592B" w:rsidP="000F5616" w:rsidR="001A592B">
      <w:r>
        <w:separator/>
      </w:r>
    </w:p>
  </w:endnote>
  <w:endnote w:id="0" w:type="continuationSeparator">
    <w:p w:rsidRDefault="001A592B" w:rsidP="000F5616" w:rsidR="001A59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592B" w:rsidP="000F5616" w:rsidR="001A592B">
      <w:r>
        <w:separator/>
      </w:r>
    </w:p>
  </w:footnote>
  <w:footnote w:id="0" w:type="continuationSeparator">
    <w:p w:rsidRDefault="001A592B" w:rsidP="000F5616" w:rsidR="001A59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03950657"/>
      <w:docPartObj>
        <w:docPartGallery w:val="Page Numbers (Top of Page)"/>
        <w:docPartUnique/>
      </w:docPartObj>
    </w:sdtPr>
    <w:sdtEndPr/>
    <w:sdtContent>
      <w:p w:rsidRDefault="000F5616" w:rsidR="000F561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02723">
          <w:rPr>
            <w:noProof/>
          </w:rPr>
          <w:t>3</w:t>
        </w:r>
        <w:r>
          <w:fldChar w:fldCharType="end"/>
        </w:r>
      </w:p>
    </w:sdtContent>
  </w:sdt>
  <w:p w:rsidRDefault="000F5616" w:rsidR="000F561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D63A1C"/>
    <w:multiLevelType w:val="hybridMultilevel"/>
    <w:tmpl w:val="845EA144"/>
    <w:lvl w:tplc="D312EB8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5D61E78"/>
    <w:multiLevelType w:val="hybridMultilevel"/>
    <w:tmpl w:val="EE468C74"/>
    <w:lvl w:tplc="222A0C9A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41F628A"/>
    <w:multiLevelType w:val="hybridMultilevel"/>
    <w:tmpl w:val="15D856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CC54BD4"/>
    <w:multiLevelType w:val="hybridMultilevel"/>
    <w:tmpl w:val="6602DCA0"/>
    <w:lvl w:tplc="EA7C4E68" w:ilvl="0">
      <w:start w:val="4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B90357C"/>
    <w:multiLevelType w:val="hybridMultilevel"/>
    <w:tmpl w:val="DC1CD28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BE6309E"/>
    <w:multiLevelType w:val="hybridMultilevel"/>
    <w:tmpl w:val="B114040C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22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8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54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6">
    <w:nsid w:val="45D249AD"/>
    <w:multiLevelType w:val="hybridMultilevel"/>
    <w:tmpl w:val="7E864350"/>
    <w:lvl w:tplc="041A0001" w:ilvl="0">
      <w:start w:val="1"/>
      <w:numFmt w:val="bullet"/>
      <w:lvlText w:val=""/>
      <w:lvlJc w:val="left"/>
      <w:pPr>
        <w:ind w:hanging="360" w:left="186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5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3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0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7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4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1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9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620"/>
      </w:pPr>
      <w:rPr>
        <w:rFonts w:hAnsi="Wingdings" w:ascii="Wingdings" w:hint="default"/>
      </w:rPr>
    </w:lvl>
  </w:abstractNum>
  <w:abstractNum w:abstractNumId="7">
    <w:nsid w:val="49D95674"/>
    <w:multiLevelType w:val="hybridMultilevel"/>
    <w:tmpl w:val="15D856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29E1AD0"/>
    <w:multiLevelType w:val="hybridMultilevel"/>
    <w:tmpl w:val="71EA9AC2"/>
    <w:lvl w:tplc="540A893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9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6"/>
  </w:num>
  <w:num w:numId="6">
    <w:abstractNumId w:val="1"/>
  </w:num>
  <w:num w:numId="7">
    <w:abstractNumId w:val="8"/>
  </w:num>
  <w:num w:numId="8">
    <w:abstractNumId w:val="2"/>
  </w:num>
  <w:num w:numId="9">
    <w:abstractNumId w:val="7"/>
  </w:num>
  <w:num w:numId="10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5F6A"/>
    <w:rsid w:val="00011587"/>
    <w:rsid w:val="000340D3"/>
    <w:rsid w:val="00043BF5"/>
    <w:rsid w:val="000F5616"/>
    <w:rsid w:val="001A592B"/>
    <w:rsid w:val="002756C9"/>
    <w:rsid w:val="00282C7B"/>
    <w:rsid w:val="00345FED"/>
    <w:rsid w:val="004944A1"/>
    <w:rsid w:val="004C49E9"/>
    <w:rsid w:val="00505487"/>
    <w:rsid w:val="00547936"/>
    <w:rsid w:val="005A07F2"/>
    <w:rsid w:val="005E60C7"/>
    <w:rsid w:val="006F3A01"/>
    <w:rsid w:val="007F308F"/>
    <w:rsid w:val="008C444A"/>
    <w:rsid w:val="009C068D"/>
    <w:rsid w:val="00A02723"/>
    <w:rsid w:val="00A15F6A"/>
    <w:rsid w:val="00A57F13"/>
    <w:rsid w:val="00A73B42"/>
    <w:rsid w:val="00B14A26"/>
    <w:rsid w:val="00B2529F"/>
    <w:rsid w:val="00B35539"/>
    <w:rsid w:val="00B63567"/>
    <w:rsid w:val="00B666B2"/>
    <w:rsid w:val="00C34E59"/>
    <w:rsid w:val="00C85A8F"/>
    <w:rsid w:val="00CE666F"/>
    <w:rsid w:val="00D32815"/>
    <w:rsid w:val="00D73536"/>
    <w:rsid w:val="00D911B7"/>
    <w:rsid w:val="00DC334D"/>
    <w:rsid w:val="00DF2793"/>
    <w:rsid w:val="00E5763B"/>
    <w:rsid w:val="00F02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11B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5F6A"/>
    <w:pPr>
      <w:spacing w:lineRule="auto" w:line="240" w:after="0"/>
    </w:pPr>
  </w:style>
  <w:style w:styleId="Naglaeno" w:type="character">
    <w:name w:val="Strong"/>
    <w:qFormat/>
    <w:rsid w:val="00D911B7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911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11B7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561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F5616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561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F5616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756C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0272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0272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2723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272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272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11B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5F6A"/>
    <w:pPr>
      <w:spacing w:after="0" w:line="240" w:lineRule="auto"/>
    </w:pPr>
  </w:style>
  <w:style w:styleId="Naglaeno" w:type="character">
    <w:name w:val="Strong"/>
    <w:qFormat/>
    <w:rsid w:val="00D911B7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911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11B7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561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F5616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561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F5616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756C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0272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0272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2723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272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272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56410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63513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2017.</izvorni_sadrzaj>
    <derivirana_varijabla naziv="DomainObject.DatumDonosenjaOdluke_1">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244</izvorni_sadrzaj>
    <derivirana_varijabla naziv="DomainObject.Predmet.Broj_1">244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2016.</izvorni_sadrzaj>
    <derivirana_varijabla naziv="DomainObject.Predmet.DatumOsnivanja_1">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St-244/2016</izvorni_sadrzaj>
    <derivirana_varijabla naziv="DomainObject.Predmet.OznakaBroj_1">St-244/2016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AGROKONTROLA d.o.o. za kontrolu kvaliteta i kvantiteta robe</izvorni_sadrzaj>
    <derivirana_varijabla naziv="DomainObject.Predmet.ProtustrankaFormated_1">  AGROKONTROLA d.o.o. za kontrolu kvaliteta i kvantiteta robe</derivirana_varijabla>
  </DomainObject.Predmet.ProtustrankaFormated>
  <DomainObject.Predmet.ProtustrankaFormatedOIB>
    <izvorni_sadrzaj>  AGROKONTROLA d.o.o. za kontrolu kvaliteta i kvantiteta robe, OIB 27761991405</izvorni_sadrzaj>
    <derivirana_varijabla naziv="DomainObject.Predmet.ProtustrankaFormatedOIB_1">  AGROKONTROLA d.o.o. za kontrolu kvaliteta i kvantiteta robe, OIB 27761991405</derivirana_varijabla>
  </DomainObject.Predmet.ProtustrankaFormatedOIB>
  <DomainObject.Predmet.ProtustrankaFormatedWithAdress>
    <izvorni_sadrzaj> AGROKONTROLA d.o.o. za kontrolu kvaliteta i kvantiteta robe, Dragutina Žanića-Karle 13 , 32100 Vinkovci</izvorni_sadrzaj>
    <derivirana_varijabla naziv="DomainObject.Predmet.ProtustrankaFormatedWithAdress_1"> AGROKONTROLA d.o.o. za kontrolu kvaliteta i kvantiteta robe, Dragutina Žanića-Karle 13 , 32100 Vinkovci</derivirana_varijabla>
  </DomainObject.Predmet.ProtustrankaFormatedWithAdress>
  <DomainObject.Predmet.ProtustrankaFormatedWithAdressOIB>
    <izvorni_sadrzaj> AGROKONTROLA d.o.o. za kontrolu kvaliteta i kvantiteta robe, OIB 27761991405, Dragutina Žanića-Karle 13 , 32100 Vinkovci</izvorni_sadrzaj>
    <derivirana_varijabla naziv="DomainObject.Predmet.ProtustrankaFormatedWithAdressOIB_1"> AGROKONTROLA d.o.o. za kontrolu kvaliteta i kvantiteta robe, OIB 27761991405, Dragutina Žanića-Karle 13 , 32100 Vinkovci</derivirana_varijabla>
  </DomainObject.Predmet.ProtustrankaFormatedWithAdressOIB>
  <DomainObject.Predmet.ProtustrankaWithAdress>
    <izvorni_sadrzaj>AGROKONTROLA d.o.o. za kontrolu kvaliteta i kvantiteta robe Dragutina Žanića-Karle 13 , 32100 Vinkovci</izvorni_sadrzaj>
    <derivirana_varijabla naziv="DomainObject.Predmet.ProtustrankaWithAdress_1">AGROKONTROLA d.o.o. za kontrolu kvaliteta i kvantiteta robe Dragutina Žanića-Karle 13 , 32100 Vinkovci</derivirana_varijabla>
  </DomainObject.Predmet.ProtustrankaWithAdress>
  <DomainObject.Predmet.ProtustrankaWithAdressOIB>
    <izvorni_sadrzaj>AGROKONTROLA d.o.o. za kontrolu kvaliteta i kvantiteta robe, OIB 27761991405, Dragutina Žanića-Karle 13 , 32100 Vinkovci</izvorni_sadrzaj>
    <derivirana_varijabla naziv="DomainObject.Predmet.ProtustrankaWithAdressOIB_1">AGROKONTROLA d.o.o. za kontrolu kvaliteta i kvantiteta robe, OIB 27761991405, Dragutina Žanića-Karle 13 , 32100 Vinkovci</derivirana_varijabla>
  </DomainObject.Predmet.ProtustrankaWithAdressOIB>
  <DomainObject.Predmet.ProtustrankaNazivFormated>
    <izvorni_sadrzaj>AGROKONTROLA d.o.o. za kontrolu kvaliteta i kvantiteta robe</izvorni_sadrzaj>
    <derivirana_varijabla naziv="DomainObject.Predmet.ProtustrankaNazivFormated_1">AGROKONTROLA d.o.o. za kontrolu kvaliteta i kvantiteta robe</derivirana_varijabla>
  </DomainObject.Predmet.ProtustrankaNazivFormated>
  <DomainObject.Predmet.ProtustrankaNazivFormatedOIB>
    <izvorni_sadrzaj>AGROKONTROLA d.o.o. za kontrolu kvaliteta i kvantiteta robe, OIB 27761991405</izvorni_sadrzaj>
    <derivirana_varijabla naziv="DomainObject.Predmet.ProtustrankaNazivFormatedOIB_1">AGROKONTROLA d.o.o. za kontrolu kvaliteta i kvantiteta robe, OIB 27761991405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SLAVONE I BARANJE  POREZNO MJESTO VUKOVAR</izvorni_sadrzaj>
    <derivirana_varijabla naziv="DomainObject.Predmet.StrankaFormated_1">  RH MF PU PODRUČNI URED SLAVONE I BARANJE  POREZNO MJESTO VUKOVAR</derivirana_varijabla>
  </DomainObject.Predmet.StrankaFormated>
  <DomainObject.Predmet.StrankaFormatedOIB>
    <izvorni_sadrzaj>  RH MF PU PODRUČNI URED SLAVONE I BARANJE  POREZNO MJESTO VUKOVAR, OIB 18683136487</izvorni_sadrzaj>
    <derivirana_varijabla naziv="DomainObject.Predmet.StrankaFormatedOIB_1">  RH MF PU PODRUČNI URED SLAVONE I BARANJE  POREZNO MJESTO VUKOVAR, OIB 18683136487</derivirana_varijabla>
  </DomainObject.Predmet.StrankaFormatedOIB>
  <DomainObject.Predmet.StrankaFormatedWithAdress>
    <izvorni_sadrzaj> RH MF PU PODRUČNI URED SLAVONE I BARANJE  POREZNO MJESTO VUKOVAR</izvorni_sadrzaj>
    <derivirana_varijabla naziv="DomainObject.Predmet.StrankaFormatedWithAdress_1"> RH MF PU PODRUČNI URED SLAVONE I BARANJE  POREZNO MJESTO VUKOVAR</derivirana_varijabla>
  </DomainObject.Predmet.StrankaFormatedWithAdress>
  <DomainObject.Predmet.StrankaFormatedWithAdressOIB>
    <izvorni_sadrzaj> RH MF PU PODRUČNI URED SLAVONE I BARANJE  POREZNO MJESTO VUKOVAR, OIB 18683136487</izvorni_sadrzaj>
    <derivirana_varijabla naziv="DomainObject.Predmet.StrankaFormatedWithAdressOIB_1"> RH MF PU PODRUČNI URED SLAVONE I BARANJE  POREZNO MJESTO VUKOVAR, OIB 18683136487</derivirana_varijabla>
  </DomainObject.Predmet.StrankaFormatedWithAdressOIB>
  <DomainObject.Predmet.StrankaWithAdress>
    <izvorni_sadrzaj>RH MF PU PODRUČNI URED SLAVONE I BARANJE  POREZNO MJESTO VUKOVAR </izvorni_sadrzaj>
    <derivirana_varijabla naziv="DomainObject.Predmet.StrankaWithAdress_1">RH MF PU PODRUČNI URED SLAVONE I BARANJE  POREZNO MJESTO VUKOVAR </derivirana_varijabla>
  </DomainObject.Predmet.StrankaWithAdress>
  <DomainObject.Predmet.StrankaWithAdressOIB>
    <izvorni_sadrzaj>RH MF PU PODRUČNI URED SLAVONE I BARANJE  POREZNO MJESTO VUKOVAR, OIB 18683136487</izvorni_sadrzaj>
    <derivirana_varijabla naziv="DomainObject.Predmet.StrankaWithAdressOIB_1">RH MF PU PODRUČNI URED SLAVONE I BARANJE  POREZNO MJESTO VUKOVAR, OIB 18683136487</derivirana_varijabla>
  </DomainObject.Predmet.StrankaWithAdressOIB>
  <DomainObject.Predmet.StrankaNazivFormated>
    <izvorni_sadrzaj>RH MF PU PODRUČNI URED SLAVONE I BARANJE  POREZNO MJESTO VUKOVAR</izvorni_sadrzaj>
    <derivirana_varijabla naziv="DomainObject.Predmet.StrankaNazivFormated_1">RH MF PU PODRUČNI URED SLAVONE I BARANJE  POREZNO MJESTO VUKOVAR</derivirana_varijabla>
  </DomainObject.Predmet.StrankaNazivFormated>
  <DomainObject.Predmet.StrankaNazivFormatedOIB>
    <izvorni_sadrzaj>RH MF PU PODRUČNI URED SLAVONE I BARANJE  POREZNO MJESTO VUKOVAR, OIB 18683136487</izvorni_sadrzaj>
    <derivirana_varijabla naziv="DomainObject.Predmet.StrankaNazivFormatedOIB_1">RH MF PU PODRUČNI URED SLAVONE I BARANJE  POREZNO MJESTO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SLAVONE I BARANJE  POREZNO MJESTO VUKOVAR</item>
    </izvorni_sadrzaj>
    <derivirana_varijabla naziv="DomainObject.Predmet.StrankaListFormated_1">
      <item>RH MF PU PODRUČNI URED SLAVONE I BARANJE  POREZNO MJESTO VUKOVAR</item>
    </derivirana_varijabla>
  </DomainObject.Predmet.StrankaListFormated>
  <DomainObject.Predmet.StrankaListFormatedOIB>
    <izvorni_sadrzaj>
      <item>RH MF PU PODRUČNI URED SLAVONE I BARANJE  POREZNO MJESTO VUKOVAR, OIB 18683136487</item>
    </izvorni_sadrzaj>
    <derivirana_varijabla naziv="DomainObject.Predmet.StrankaListFormatedOIB_1">
      <item>RH MF PU PODRUČNI URED SLAVONE I BARANJE  POREZNO MJESTO VUKOVAR, OIB 18683136487</item>
    </derivirana_varijabla>
  </DomainObject.Predmet.StrankaListFormatedOIB>
  <DomainObject.Predmet.StrankaListFormatedWithAdress>
    <izvorni_sadrzaj>
      <item>RH MF PU PODRUČNI URED SLAVONE I BARANJE  POREZNO MJESTO VUKOVAR</item>
    </izvorni_sadrzaj>
    <derivirana_varijabla naziv="DomainObject.Predmet.StrankaListFormatedWithAdress_1">
      <item>RH MF PU PODRUČNI URED SLAVONE I BARANJE  POREZNO MJESTO VUKOVAR</item>
    </derivirana_varijabla>
  </DomainObject.Predmet.StrankaListFormatedWithAdress>
  <DomainObject.Predmet.StrankaListFormatedWithAdressOIB>
    <izvorni_sadrzaj>
      <item>RH MF PU PODRUČNI URED SLAVONE I BARANJE  POREZNO MJESTO VUKOVAR, OIB 18683136487</item>
    </izvorni_sadrzaj>
    <derivirana_varijabla naziv="DomainObject.Predmet.StrankaListFormatedWithAdressOIB_1">
      <item>RH MF PU PODRUČNI URED SLAVONE I BARANJE  POREZNO MJESTO VUKOVAR, OIB 18683136487</item>
    </derivirana_varijabla>
  </DomainObject.Predmet.StrankaListFormatedWithAdressOIB>
  <DomainObject.Predmet.StrankaListNazivFormated>
    <izvorni_sadrzaj>
      <item>RH MF PU PODRUČNI URED SLAVONE I BARANJE  POREZNO MJESTO VUKOVAR</item>
    </izvorni_sadrzaj>
    <derivirana_varijabla naziv="DomainObject.Predmet.StrankaListNazivFormated_1">
      <item>RH MF PU PODRUČNI URED SLAVONE I BARANJE  POREZNO MJESTO VUKOVAR</item>
    </derivirana_varijabla>
  </DomainObject.Predmet.StrankaListNazivFormated>
  <DomainObject.Predmet.StrankaListNazivFormatedOIB>
    <izvorni_sadrzaj>
      <item>RH MF PU PODRUČNI URED SLAVONE I BARANJE  POREZNO MJESTO VUKOVAR, OIB 18683136487</item>
    </izvorni_sadrzaj>
    <derivirana_varijabla naziv="DomainObject.Predmet.StrankaListNazivFormatedOIB_1">
      <item>RH MF PU PODRUČNI URED SLAVONE I BARANJE  POREZNO MJESTO VUKOVAR, OIB 18683136487</item>
    </derivirana_varijabla>
  </DomainObject.Predmet.StrankaListNazivFormatedOIB>
  <DomainObject.Predmet.ProtuStrankaListFormated>
    <izvorni_sadrzaj>
      <item>AGROKONTROLA d.o.o. za kontrolu kvaliteta i kvantiteta robe</item>
    </izvorni_sadrzaj>
    <derivirana_varijabla naziv="DomainObject.Predmet.ProtuStrankaListFormated_1">
      <item>AGROKONTROLA d.o.o. za kontrolu kvaliteta i kvantiteta robe</item>
    </derivirana_varijabla>
  </DomainObject.Predmet.ProtuStrankaListFormated>
  <DomainObject.Predmet.ProtuStrankaListFormatedOIB>
    <izvorni_sadrzaj>
      <item>AGROKONTROLA d.o.o. za kontrolu kvaliteta i kvantiteta robe, OIB 27761991405</item>
    </izvorni_sadrzaj>
    <derivirana_varijabla naziv="DomainObject.Predmet.ProtuStrankaListFormatedOIB_1">
      <item>AGROKONTROLA d.o.o. za kontrolu kvaliteta i kvantiteta robe, OIB 27761991405</item>
    </derivirana_varijabla>
  </DomainObject.Predmet.ProtuStrankaListFormatedOIB>
  <DomainObject.Predmet.ProtuStrankaListFormatedWithAdress>
    <izvorni_sadrzaj>
      <item>AGROKONTROLA d.o.o. za kontrolu kvaliteta i kvantiteta robe, Dragutina Žanića-Karle 13 , 32100 Vinkovci</item>
    </izvorni_sadrzaj>
    <derivirana_varijabla naziv="DomainObject.Predmet.ProtuStrankaListFormatedWithAdress_1">
      <item>AGROKONTROLA d.o.o. za kontrolu kvaliteta i kvantiteta robe, Dragutina Žanića-Karle 13 , 32100 Vinkovci</item>
    </derivirana_varijabla>
  </DomainObject.Predmet.ProtuStrankaListFormatedWithAdress>
  <DomainObject.Predmet.ProtuStrankaListFormatedWithAdressOIB>
    <izvorni_sadrzaj>
      <item>AGROKONTROLA d.o.o. za kontrolu kvaliteta i kvantiteta robe, OIB 27761991405, Dragutina Žanića-Karle 13 , 32100 Vinkovci</item>
    </izvorni_sadrzaj>
    <derivirana_varijabla naziv="DomainObject.Predmet.ProtuStrankaListFormatedWithAdressOIB_1">
      <item>AGROKONTROLA d.o.o. za kontrolu kvaliteta i kvantiteta robe, OIB 27761991405, Dragutina Žanića-Karle 13 , 32100 Vinkovci</item>
    </derivirana_varijabla>
  </DomainObject.Predmet.ProtuStrankaListFormatedWithAdressOIB>
  <DomainObject.Predmet.ProtuStrankaListNazivFormated>
    <izvorni_sadrzaj>
      <item>AGROKONTROLA d.o.o. za kontrolu kvaliteta i kvantiteta robe</item>
    </izvorni_sadrzaj>
    <derivirana_varijabla naziv="DomainObject.Predmet.ProtuStrankaListNazivFormated_1">
      <item>AGROKONTROLA d.o.o. za kontrolu kvaliteta i kvantiteta robe</item>
    </derivirana_varijabla>
  </DomainObject.Predmet.ProtuStrankaListNazivFormated>
  <DomainObject.Predmet.ProtuStrankaListNazivFormatedOIB>
    <izvorni_sadrzaj>
      <item>AGROKONTROLA d.o.o. za kontrolu kvaliteta i kvantiteta robe, OIB 27761991405</item>
    </izvorni_sadrzaj>
    <derivirana_varijabla naziv="DomainObject.Predmet.ProtuStrankaListNazivFormatedOIB_1">
      <item>AGROKONTROLA d.o.o. za kontrolu kvaliteta i kvantiteta robe, OIB 27761991405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2017.</izvorni_sadrzaj>
    <derivirana_varijabla naziv="DomainObject.Datum_1">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SLAVONE I BARANJE  POREZNO MJESTO VUKOVAR</izvorni_sadrzaj>
    <derivirana_varijabla naziv="DomainObject.Predmet.StrankaIDrugi_1">RH MF PU PODRUČNI URED SLAVONE I BARANJE  POREZNO MJESTO VUKOVAR</derivirana_varijabla>
  </DomainObject.Predmet.StrankaIDrugi>
  <DomainObject.Predmet.ProtustrankaIDrugi>
    <izvorni_sadrzaj>AGROKONTROLA d.o.o. za kontrolu kvaliteta i kvantiteta robe</izvorni_sadrzaj>
    <derivirana_varijabla naziv="DomainObject.Predmet.ProtustrankaIDrugi_1">AGROKONTROLA d.o.o. za kontrolu kvaliteta i kvantiteta robe</derivirana_varijabla>
  </DomainObject.Predmet.ProtustrankaIDrugi>
  <DomainObject.Predmet.StrankaIDrugiAdressOIB>
    <izvorni_sadrzaj>RH MF PU PODRUČNI URED SLAVONE I BARANJE  POREZNO MJESTO VUKOVAR, OIB 18683136487</izvorni_sadrzaj>
    <derivirana_varijabla naziv="DomainObject.Predmet.StrankaIDrugiAdressOIB_1">RH MF PU PODRUČNI URED SLAVONE I BARANJE  POREZNO MJESTO VUKOVAR, OIB 18683136487</derivirana_varijabla>
  </DomainObject.Predmet.StrankaIDrugiAdressOIB>
  <DomainObject.Predmet.ProtustrankaIDrugiAdressOIB>
    <izvorni_sadrzaj>AGROKONTROLA d.o.o. za kontrolu kvaliteta i kvantiteta robe, OIB 27761991405, Dragutina Žanića-Karle 13 , 32100 Vinkovci</izvorni_sadrzaj>
    <derivirana_varijabla naziv="DomainObject.Predmet.ProtustrankaIDrugiAdressOIB_1">AGROKONTROLA d.o.o. za kontrolu kvaliteta i kvantiteta robe, OIB 27761991405, Dragutina Žanića-Karle 13 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AGROKONTROLA d.o.o. za kontrolu kvaliteta i kvantiteta robe</item>
      <item>RH MF PU PODRUČNI URED SLAVONE I BARANJE  POREZNO MJESTO VUKOVAR</item>
    </izvorni_sadrzaj>
    <derivirana_varijabla naziv="DomainObject.Predmet.SudioniciListNaziv_1">
      <item>AGROKONTROLA d.o.o. za kontrolu kvaliteta i kvantiteta robe</item>
      <item>RH MF PU PODRUČNI URED SLAVONE I BARANJE  POREZNO MJESTO VUKOVAR</item>
    </derivirana_varijabla>
  </DomainObject.Predmet.SudioniciListNaziv>
  <DomainObject.Predmet.SudioniciListAdressOIB>
    <izvorni_sadrzaj>
      <item>AGROKONTROLA d.o.o. za kontrolu kvaliteta i kvantiteta robe, OIB 27761991405, Dragutina Žanića-Karle 13 ,32100 Vinkovci</item>
      <item>RH MF PU PODRUČNI URED SLAVONE I BARANJE  POREZNO MJESTO VUKOVAR, OIB 18683136487</item>
    </izvorni_sadrzaj>
    <derivirana_varijabla naziv="DomainObject.Predmet.SudioniciListAdressOIB_1">
      <item>AGROKONTROLA d.o.o. za kontrolu kvaliteta i kvantiteta robe, OIB 27761991405, Dragutina Žanića-Karle 13 ,32100 Vinkovci</item>
      <item>RH MF PU PODRUČNI URED SLAVONE I BARANJE  POREZNO MJESTO VUKOVAR,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27761991405</item>
      <item>, OIB 18683136487</item>
    </izvorni_sadrzaj>
    <derivirana_varijabla naziv="DomainObject.Predmet.SudioniciListNazivOIB_1">
      <item>, OIB 27761991405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Stanić, OIB 01567983373, Matije Gupca 28 Slavonski Brod</item>
    </izvorni_sadrzaj>
    <derivirana_varijabla naziv="DomainObject.Predmet.StecajniUpraviteljiListAddressOIB_1">
      <item>Milan Stanić, OIB 01567983373, Matije Gupca 28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431</properties:Words>
  <properties:Characters>2297</properties:Characters>
  <properties:Lines>108</properties:Lines>
  <properties:Paragraphs>35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2017-02-21T13:39:00Z</dcterms:created>
  <dc:creator>Danijela Sekulić</dc:creator>
  <cp:lastModifiedBy>Danijela Sekulić</cp:lastModifiedBy>
  <cp:lastPrinted>2017-03-07T12:55:00Z</cp:lastPrinted>
  <dcterms:modified xmlns:xsi="http://www.w3.org/2001/XMLSchema-instance" xsi:type="dcterms:W3CDTF">2017-03-07T12:56:00Z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