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7b13" w14:paraId="c6e7b13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717529">
        <w:rPr>
          <w:rFonts w:hAnsi="Times New Roman" w:ascii="Times New Roman"/>
          <w:szCs w:val="24"/>
          <w:lang w:val="hr-HR"/>
        </w:rPr>
        <w:t>656</w:t>
      </w:r>
      <w:r w:rsidR="00A46021">
        <w:rPr>
          <w:rFonts w:hAnsi="Times New Roman" w:ascii="Times New Roman"/>
          <w:szCs w:val="24"/>
          <w:lang w:val="hr-HR"/>
        </w:rPr>
        <w:t>7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46021" w:rsidRPr="009267DD">
        <w:rPr>
          <w:rFonts w:hAnsi="Times New Roman" w:ascii="Times New Roman"/>
          <w:szCs w:val="24"/>
          <w:lang w:val="hr-HR"/>
        </w:rPr>
        <w:t>DRUGI PROJEKT društvo s ograničenom odgovornošću za trgovinu i usluge</w:t>
      </w:r>
      <w:r w:rsidR="00A46021">
        <w:rPr>
          <w:rFonts w:hAnsi="Times New Roman" w:ascii="Times New Roman"/>
          <w:szCs w:val="24"/>
          <w:lang w:val="hr-HR"/>
        </w:rPr>
        <w:t xml:space="preserve">, Zagreb (Grad Zagreb), Babonićeva 95, OIB: </w:t>
      </w:r>
      <w:r w:rsidR="00A46021" w:rsidRPr="007F4F8F">
        <w:rPr>
          <w:rFonts w:hAnsi="Times New Roman" w:ascii="Times New Roman"/>
          <w:szCs w:val="24"/>
          <w:lang w:val="hr-HR"/>
        </w:rPr>
        <w:t>29116483294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7E2C2F">
        <w:rPr>
          <w:rFonts w:hAnsi="Times New Roman" w:ascii="Times New Roman"/>
          <w:szCs w:val="24"/>
        </w:rPr>
        <w:t>4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717529">
        <w:rPr>
          <w:rFonts w:hAnsi="Times New Roman" w:ascii="Times New Roman"/>
          <w:szCs w:val="24"/>
          <w:lang w:val="hr-HR"/>
        </w:rPr>
        <w:t>65</w:t>
      </w:r>
      <w:r w:rsidR="00A46021">
        <w:rPr>
          <w:rFonts w:hAnsi="Times New Roman" w:ascii="Times New Roman"/>
          <w:szCs w:val="24"/>
          <w:lang w:val="hr-HR"/>
        </w:rPr>
        <w:t>67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7E2C2F">
        <w:rPr>
          <w:rFonts w:hAnsi="Times New Roman" w:ascii="Times New Roman"/>
          <w:szCs w:val="24"/>
          <w:lang w:val="hr-HR"/>
        </w:rPr>
        <w:t>4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7E2C2F">
        <w:rPr>
          <w:rFonts w:hAnsi="Times New Roman" w:ascii="Times New Roman"/>
          <w:szCs w:val="24"/>
          <w:lang w:val="hr-HR"/>
        </w:rPr>
        <w:t>4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6341D8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41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717529">
      <w:rPr>
        <w:rFonts w:hAnsi="Times New Roman" w:ascii="Times New Roman"/>
        <w:lang w:val="hr-HR"/>
      </w:rPr>
      <w:t>65</w:t>
    </w:r>
    <w:r w:rsidR="00A46021">
      <w:rPr>
        <w:rFonts w:hAnsi="Times New Roman" w:ascii="Times New Roman"/>
        <w:lang w:val="hr-HR"/>
      </w:rPr>
      <w:t>67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0623"/>
    <w:rsid w:val="000C47B3"/>
    <w:rsid w:val="001116ED"/>
    <w:rsid w:val="00112B50"/>
    <w:rsid w:val="00136F44"/>
    <w:rsid w:val="00152903"/>
    <w:rsid w:val="0015684F"/>
    <w:rsid w:val="001657D0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41D8"/>
    <w:rsid w:val="006356C5"/>
    <w:rsid w:val="00641F24"/>
    <w:rsid w:val="00651100"/>
    <w:rsid w:val="00661D14"/>
    <w:rsid w:val="00704863"/>
    <w:rsid w:val="00717529"/>
    <w:rsid w:val="00772C9B"/>
    <w:rsid w:val="007871FD"/>
    <w:rsid w:val="007A29F9"/>
    <w:rsid w:val="007B4A81"/>
    <w:rsid w:val="007E2C2F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9413D"/>
    <w:rsid w:val="00BC6AEA"/>
    <w:rsid w:val="00C06267"/>
    <w:rsid w:val="00C16CF0"/>
    <w:rsid w:val="00C27A25"/>
    <w:rsid w:val="00C431B5"/>
    <w:rsid w:val="00C5529F"/>
    <w:rsid w:val="00C6136C"/>
    <w:rsid w:val="00C64947"/>
    <w:rsid w:val="00C82CEE"/>
    <w:rsid w:val="00C840D5"/>
    <w:rsid w:val="00C95BA1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82B54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1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1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1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1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1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1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1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1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6567</izvorni_sadrzaj>
    <derivirana_varijabla naziv="DomainObject.Predmet.Broj_1">6567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St-6567/2015</izvorni_sadrzaj>
    <derivirana_varijabla naziv="DomainObject.Predmet.OznakaBroj_1">St-6567/2015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DRUGI PROJEKT d.o.o. zastupanog po punomoćniku Sandro Lugar</izvorni_sadrzaj>
    <derivirana_varijabla naziv="DomainObject.Predmet.ProtustrankaFormated_1">  DRUGI PROJEKT d.o.o. zastupanog po punomoćniku Sandro Lugar</derivirana_varijabla>
  </DomainObject.Predmet.ProtustrankaFormated>
  <DomainObject.Predmet.ProtustrankaFormatedOIB>
    <izvorni_sadrzaj>  DRUGI PROJEKT d.o.o., OIB 29116483294 zastupanog po punomoćniku Sandro Lugar</izvorni_sadrzaj>
    <derivirana_varijabla naziv="DomainObject.Predmet.ProtustrankaFormatedOIB_1">  DRUGI PROJEKT d.o.o., OIB 29116483294 zastupanog po punomoćniku Sandro Lugar</derivirana_varijabla>
  </DomainObject.Predmet.ProtustrankaFormatedOIB>
  <DomainObject.Predmet.ProtustrankaFormatedWithAdress>
    <izvorni_sadrzaj> DRUGI PROJEKT d.o.o., Babonićeva 95, 10000 Zagreb zastupanog po punomoćniku Sandro Lugar</izvorni_sadrzaj>
    <derivirana_varijabla naziv="DomainObject.Predmet.ProtustrankaFormatedWithAdress_1"> DRUGI PROJEKT d.o.o., Babonićeva 95, 10000 Zagreb zastupanog po punomoćniku Sandro Lugar</derivirana_varijabla>
  </DomainObject.Predmet.ProtustrankaFormatedWithAdress>
  <DomainObject.Predmet.ProtustrankaFormatedWithAdressOIB>
    <izvorni_sadrzaj> DRUGI PROJEKT d.o.o., OIB 29116483294, Babonićeva 95, 10000 Zagreb zastupanog po punomoćniku Sandro Lugar</izvorni_sadrzaj>
    <derivirana_varijabla naziv="DomainObject.Predmet.ProtustrankaFormatedWithAdressOIB_1"> DRUGI PROJEKT d.o.o., OIB 29116483294, Babonićeva 95, 10000 Zagreb zastupanog po punomoćniku Sandro Lugar</derivirana_varijabla>
  </DomainObject.Predmet.ProtustrankaFormatedWithAdressOIB>
  <DomainObject.Predmet.ProtustrankaWithAdress>
    <izvorni_sadrzaj>DRUGI PROJEKT d.o.o. Babonićeva 95, 10000 Zagreb</izvorni_sadrzaj>
    <derivirana_varijabla naziv="DomainObject.Predmet.ProtustrankaWithAdress_1">DRUGI PROJEKT d.o.o. Babonićeva 95, 10000 Zagreb</derivirana_varijabla>
  </DomainObject.Predmet.ProtustrankaWithAdress>
  <DomainObject.Predmet.ProtustrankaWithAdressOIB>
    <izvorni_sadrzaj>DRUGI PROJEKT d.o.o., OIB 29116483294, Babonićeva 95, 10000 Zagreb</izvorni_sadrzaj>
    <derivirana_varijabla naziv="DomainObject.Predmet.ProtustrankaWithAdressOIB_1">DRUGI PROJEKT d.o.o., OIB 29116483294, Babonićeva 95, 10000 Zagreb</derivirana_varijabla>
  </DomainObject.Predmet.ProtustrankaWithAdressOIB>
  <DomainObject.Predmet.ProtustrankaNazivFormated>
    <izvorni_sadrzaj>DRUGI PROJEKT d.o.o.</izvorni_sadrzaj>
    <derivirana_varijabla naziv="DomainObject.Predmet.ProtustrankaNazivFormated_1">DRUGI PROJEKT d.o.o.</derivirana_varijabla>
  </DomainObject.Predmet.ProtustrankaNazivFormated>
  <DomainObject.Predmet.ProtustrankaNazivFormatedOIB>
    <izvorni_sadrzaj>DRUGI PROJEKT d.o.o., OIB 29116483294</izvorni_sadrzaj>
    <derivirana_varijabla naziv="DomainObject.Predmet.ProtustrankaNazivFormatedOIB_1">DRUGI PROJEKT d.o.o., OIB 29116483294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DRUGI PROJEKT d.o.o. zastupanog po punomoćniku Sandro Lugar</item>
    </izvorni_sadrzaj>
    <derivirana_varijabla naziv="DomainObject.Predmet.ProtuStrankaListFormated_1">
      <item>DRUGI PROJEKT d.o.o. zastupanog po punomoćniku Sandro Lugar</item>
    </derivirana_varijabla>
  </DomainObject.Predmet.ProtuStrankaListFormated>
  <DomainObject.Predmet.ProtuStrankaListFormatedOIB>
    <izvorni_sadrzaj>
      <item>DRUGI PROJEKT d.o.o., OIB 29116483294 zastupanog po punomoćniku Sandro Lugar</item>
    </izvorni_sadrzaj>
    <derivirana_varijabla naziv="DomainObject.Predmet.ProtuStrankaListFormatedOIB_1">
      <item>DRUGI PROJEKT d.o.o., OIB 29116483294 zastupanog po punomoćniku Sandro Lugar</item>
    </derivirana_varijabla>
  </DomainObject.Predmet.ProtuStrankaListFormatedOIB>
  <DomainObject.Predmet.ProtuStrankaListFormatedWithAdress>
    <izvorni_sadrzaj>
      <item>DRUGI PROJEKT d.o.o., Babonićeva 95, 10000 Zagreb zastupanog po punomoćniku Sandro Lugar</item>
    </izvorni_sadrzaj>
    <derivirana_varijabla naziv="DomainObject.Predmet.ProtuStrankaListFormatedWithAdress_1">
      <item>DRUGI PROJEKT d.o.o., Babonićeva 95, 10000 Zagreb zastupanog po punomoćniku Sandro Lugar</item>
    </derivirana_varijabla>
  </DomainObject.Predmet.ProtuStrankaListFormatedWithAdress>
  <DomainObject.Predmet.ProtuStrankaListFormatedWithAdressOIB>
    <izvorni_sadrzaj>
      <item>DRUGI PROJEKT d.o.o., OIB 29116483294, Babonićeva 95, 10000 Zagreb zastupanog po punomoćniku Sandro Lugar</item>
    </izvorni_sadrzaj>
    <derivirana_varijabla naziv="DomainObject.Predmet.ProtuStrankaListFormatedWithAdressOIB_1">
      <item>DRUGI PROJEKT d.o.o., OIB 29116483294, Babonićeva 95, 10000 Zagreb zastupanog po punomoćniku Sandro Lugar</item>
    </derivirana_varijabla>
  </DomainObject.Predmet.ProtuStrankaListFormatedWithAdressOIB>
  <DomainObject.Predmet.ProtuStrankaListNazivFormated>
    <izvorni_sadrzaj>
      <item>DRUGI PROJEKT d.o.o.</item>
    </izvorni_sadrzaj>
    <derivirana_varijabla naziv="DomainObject.Predmet.ProtuStrankaListNazivFormated_1">
      <item>DRUGI PROJEKT d.o.o.</item>
    </derivirana_varijabla>
  </DomainObject.Predmet.ProtuStrankaListNazivFormated>
  <DomainObject.Predmet.ProtuStrankaListNazivFormatedOIB>
    <izvorni_sadrzaj>
      <item>DRUGI PROJEKT d.o.o., OIB 29116483294</item>
    </izvorni_sadrzaj>
    <derivirana_varijabla naziv="DomainObject.Predmet.ProtuStrankaListNazivFormatedOIB_1">
      <item>DRUGI PROJEKT d.o.o., OIB 29116483294</item>
    </derivirana_varijabla>
  </DomainObject.Predmet.ProtuStrankaListNazivFormatedOIB>
  <DomainObject.Predmet.OstaliListFormated>
    <izvorni_sadrzaj>
      <item>Sandro Lugar punomoćnik sudionika u postupku DRUGI PROJEKT d.o.o.</item>
    </izvorni_sadrzaj>
    <derivirana_varijabla naziv="DomainObject.Predmet.OstaliListFormated_1">
      <item>Sandro Lugar punomoćnik sudionika u postupku DRUGI PROJEKT d.o.o.</item>
    </derivirana_varijabla>
  </DomainObject.Predmet.OstaliListFormated>
  <DomainObject.Predmet.OstaliListFormatedOIB>
    <izvorni_sadrzaj>
      <item>Sandro Lugar, OIB 35140878685 punomoćnik sudionika u postupku DRUGI PROJEKT d.o.o.</item>
    </izvorni_sadrzaj>
    <derivirana_varijabla naziv="DomainObject.Predmet.OstaliListFormatedOIB_1">
      <item>Sandro Lugar, OIB 35140878685 punomoćnik sudionika u postupku DRUGI PROJEKT d.o.o.</item>
    </derivirana_varijabla>
  </DomainObject.Predmet.OstaliListFormatedOIB>
  <DomainObject.Predmet.OstaliListFormatedWithAdress>
    <izvorni_sadrzaj>
      <item>Sandro Lugar, Velikopoljska Ulica 12b, 10010 Veliko Polje punomoćnik sudionika u postupku DRUGI PROJEKT d.o.o.</item>
    </izvorni_sadrzaj>
    <derivirana_varijabla naziv="DomainObject.Predmet.OstaliListFormatedWithAdress_1">
      <item>Sandro Lugar, Velikopoljska Ulica 12b, 10010 Veliko Polje punomoćnik sudionika u postupku DRUGI PROJEKT d.o.o.</item>
    </derivirana_varijabla>
  </DomainObject.Predmet.OstaliListFormatedWithAdress>
  <DomainObject.Predmet.OstaliListFormatedWithAdressOIB>
    <izvorni_sadrzaj>
      <item>Sandro Lugar, OIB 35140878685, Velikopoljska Ulica 12b, 10010 Veliko Polje punomoćnik sudionika u postupku DRUGI PROJEKT d.o.o.</item>
    </izvorni_sadrzaj>
    <derivirana_varijabla naziv="DomainObject.Predmet.OstaliListFormatedWithAdressOIB_1">
      <item>Sandro Lugar, OIB 35140878685, Velikopoljska Ulica 12b, 10010 Veliko Polje punomoćnik sudionika u postupku DRUGI PROJEKT d.o.o.</item>
    </derivirana_varijabla>
  </DomainObject.Predmet.OstaliListFormatedWithAdressOIB>
  <DomainObject.Predmet.OstaliListNazivFormated>
    <izvorni_sadrzaj>
      <item>Sandro Lugar</item>
    </izvorni_sadrzaj>
    <derivirana_varijabla naziv="DomainObject.Predmet.OstaliListNazivFormated_1">
      <item>Sandro Lugar</item>
    </derivirana_varijabla>
  </DomainObject.Predmet.OstaliListNazivFormated>
  <DomainObject.Predmet.OstaliListNazivFormatedOIB>
    <izvorni_sadrzaj>
      <item>Sandro Lugar, OIB 35140878685</item>
    </izvorni_sadrzaj>
    <derivirana_varijabla naziv="DomainObject.Predmet.OstaliListNazivFormatedOIB_1">
      <item>Sandro Lugar, OIB 35140878685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DRUGI PROJEKT d.o.o.</izvorni_sadrzaj>
    <derivirana_varijabla naziv="DomainObject.Predmet.ProtustrankaIDrugi_1">DRUGI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DRUGI PROJEKT d.o.o., OIB 29116483294, Babonićeva 95, 10000 Zagreb</izvorni_sadrzaj>
    <derivirana_varijabla naziv="DomainObject.Predmet.ProtustrankaIDrugiAdressOIB_1">DRUGI PROJEKT d.o.o., OIB 29116483294, Babonićeva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DRUGI PROJEKT d.o.o.</item>
      <item>Sandro Lugar</item>
    </izvorni_sadrzaj>
    <derivirana_varijabla naziv="DomainObject.Predmet.SudioniciListNaziv_1">
      <item>FINA Regionalni centar Zagreb</item>
      <item>DRUGI PROJEKT d.o.o.</item>
      <item>Sandro Lugar</item>
    </derivirana_varijabla>
  </DomainObject.Predmet.SudioniciListNaziv>
  <DomainObject.Predmet.SudioniciListAdressOIB>
    <izvorni_sadrzaj>
      <item>FINA Regionalni centar Zagreb, OIB 85821130368, Trg svibanjskih žrtava 1995. 1,10000 Zagreb</item>
      <item>DRUGI PROJEKT d.o.o., OIB 29116483294, Babonićeva 95,10000 Zagreb</item>
      <item>Sandro Lugar, OIB 35140878685, Velikopoljska Ulica 12b,10010 Veliko Polje</item>
    </izvorni_sadrzaj>
    <derivirana_varijabla naziv="DomainObject.Predmet.SudioniciListAdressOIB_1">
      <item>FINA Regionalni centar Zagreb, OIB 85821130368, Trg svibanjskih žrtava 1995. 1,10000 Zagreb</item>
      <item>DRUGI PROJEKT d.o.o., OIB 29116483294, Babonićeva 95,10000 Zagreb</item>
      <item>Sandro Lugar, OIB 35140878685, Velikopoljska Ulica 12b,10010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29116483294</item>
      <item>, OIB 35140878685</item>
    </izvorni_sadrzaj>
    <derivirana_varijabla naziv="DomainObject.Predmet.SudioniciListNazivOIB_1">
      <item>, OIB 85821130368</item>
      <item>, OIB 29116483294</item>
      <item>, OIB 35140878685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F98F0-D889-4FB7-B2A7-F7F90F3C8C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2342</properties:Characters>
  <properties:Lines>77</properties:Lines>
  <properties:Paragraphs>34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2016-03-04T07:13:00Z</cp:lastPrinted>
  <dcterms:modified xmlns:xsi="http://www.w3.org/2001/XMLSchema-instance" xsi:type="dcterms:W3CDTF">2016-03-04T07:16:00Z</dcterms:modified>
  <cp:revision>150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