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64ac" w14:paraId="b9964ac" w:rsidRDefault="0026283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</w:pPr>
    </w:p>
    <w:p w:rsidRDefault="00262831" w:rsidP="00262831" w:rsidR="00AE649C">
      <w:pPr>
        <w:pStyle w:val="Bezproreda"/>
      </w:pPr>
      <w:r>
        <w:t xml:space="preserve">     Republika Hrvatska</w:t>
      </w:r>
    </w:p>
    <w:p w:rsidRDefault="00262831" w:rsidP="00262831" w:rsidR="00262831">
      <w:pPr>
        <w:pStyle w:val="Bezproreda"/>
      </w:pPr>
      <w:r>
        <w:t>Trgovački sud u Bjelovaru</w:t>
      </w:r>
    </w:p>
    <w:p w:rsidRDefault="00262831" w:rsidP="00262831" w:rsidR="00262831">
      <w:pPr>
        <w:pStyle w:val="Bezproreda"/>
      </w:pPr>
      <w:r>
        <w:t>Bjelovar, Dr. I. Lebovića 42.</w:t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  <w:spacing w:after="0"/>
        <w:ind w:firstLine="348" w:left="5316"/>
      </w:pPr>
      <w:r>
        <w:t>Poslovni broj: 1 St-9/2009-665</w:t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262831" w:rsidP="00262831" w:rsidR="00262831">
      <w:pPr>
        <w:pStyle w:val="Bezproreda"/>
        <w:rPr>
          <w:bCs/>
        </w:rPr>
      </w:pPr>
    </w:p>
    <w:p w:rsidRDefault="00262831" w:rsidP="00262831" w:rsidR="00262831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262831" w:rsidP="00262831" w:rsidR="00262831">
      <w:pPr>
        <w:pStyle w:val="Bezproreda"/>
        <w:jc w:val="center"/>
        <w:rPr>
          <w:bCs/>
        </w:rPr>
      </w:pP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  <w:ind w:firstLine="708"/>
      </w:pPr>
      <w:r>
        <w:t xml:space="preserve">Trgovački sud u Bjelovaru, po sucu Branki Pleskalt, u stečajnom postupku nad stečajnim dužnikom PODRAVSKO GOSPODARSTVO  d.o.o. u stečaju, Koprivnica, Đelekovečka cesta 25, OIB: 03456135965,   23.  travnja 2019. </w:t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262831" w:rsidP="00262831" w:rsidR="00262831">
      <w:pPr>
        <w:pStyle w:val="Bezproreda"/>
        <w:jc w:val="center"/>
      </w:pPr>
    </w:p>
    <w:p w:rsidRDefault="00262831" w:rsidP="00262831" w:rsidR="00262831">
      <w:pPr>
        <w:pStyle w:val="Bezproreda"/>
        <w:spacing w:after="0"/>
      </w:pPr>
      <w:r>
        <w:t>1.Nekretnine upisane u zk. ul. br. 652 k.o. Legrad, čkbr. 3294/1 sa 32703 m2, gospodarska zgrada Ul. Petra Zrinskog sa 14 m2, pomoćna zgrada Ul. Petra Zrinskog sa 7 m2, poslovna  zgrada Ul. Petra Zrinskog sa 16 m2, poslovna zgrada Ul. Petra Zrinskog sa 35 m</w:t>
      </w:r>
      <w:r>
        <w:rPr>
          <w:vertAlign w:val="superscript"/>
        </w:rPr>
        <w:t>2</w:t>
      </w:r>
      <w:r>
        <w:t>,  nadstrešnica Ul. Petra Zrinskog sa 109 m</w:t>
      </w:r>
      <w:r>
        <w:rPr>
          <w:vertAlign w:val="superscript"/>
        </w:rPr>
        <w:t>2</w:t>
      </w:r>
      <w:r>
        <w:t>, nadstrešnica Ul. Petra Zrinskog sa 154 m</w:t>
      </w:r>
      <w:r>
        <w:rPr>
          <w:vertAlign w:val="superscript"/>
        </w:rPr>
        <w:t>2</w:t>
      </w:r>
      <w:r>
        <w:t>, poslovna zgrada Ul. Petra Zrinskog sa 269 m</w:t>
      </w:r>
      <w:r>
        <w:rPr>
          <w:vertAlign w:val="superscript"/>
        </w:rPr>
        <w:t>2</w:t>
      </w:r>
      <w:r>
        <w:t>, nadstrešnica Ul. Petra Zrinskog sa 346 m</w:t>
      </w:r>
      <w:r>
        <w:rPr>
          <w:vertAlign w:val="superscript"/>
        </w:rPr>
        <w:t>2</w:t>
      </w:r>
      <w:r>
        <w:t>,  gospodarska zgrada Ul. Petra Zrinskog sa 517 m</w:t>
      </w:r>
      <w:r>
        <w:rPr>
          <w:vertAlign w:val="superscript"/>
        </w:rPr>
        <w:t>2</w:t>
      </w:r>
      <w:r>
        <w:t>, poslovna zgrada Ul. Petra Zrinskog sa 643 m</w:t>
      </w:r>
      <w:r>
        <w:rPr>
          <w:vertAlign w:val="superscript"/>
        </w:rPr>
        <w:t>2</w:t>
      </w:r>
      <w:r>
        <w:t>, poslovna zgrada Ul. Petra Zrinskog kbr. 6. sa 705 m</w:t>
      </w:r>
      <w:r>
        <w:rPr>
          <w:vertAlign w:val="superscript"/>
        </w:rPr>
        <w:t>2</w:t>
      </w:r>
      <w:r>
        <w:t>, poslovna zgrada Ul. PetraZrinskog sa 859 m</w:t>
      </w:r>
      <w:r>
        <w:rPr>
          <w:vertAlign w:val="superscript"/>
        </w:rPr>
        <w:t>2</w:t>
      </w:r>
      <w:r>
        <w:t>, poslovna zgrada Ul. Petra Zrinskog sa 1464 m</w:t>
      </w:r>
      <w:r>
        <w:rPr>
          <w:vertAlign w:val="superscript"/>
        </w:rPr>
        <w:t>2</w:t>
      </w:r>
      <w:r>
        <w:t>, gospodarska zgrada Ul.  Petra Zrinskog sa 123 m</w:t>
      </w:r>
      <w:r>
        <w:rPr>
          <w:vertAlign w:val="superscript"/>
        </w:rPr>
        <w:t>2</w:t>
      </w:r>
      <w:r>
        <w:t>, gospodarska zgrada Ul. Petra Zrinskog sa 30 m</w:t>
      </w:r>
      <w:r>
        <w:rPr>
          <w:vertAlign w:val="superscript"/>
        </w:rPr>
        <w:t>2</w:t>
      </w:r>
      <w:r>
        <w:t>, poslovna zgrada Ul. Petra Zrinskog sa 46 m</w:t>
      </w:r>
      <w:r>
        <w:rPr>
          <w:vertAlign w:val="superscript"/>
        </w:rPr>
        <w:t>2</w:t>
      </w:r>
      <w:r>
        <w:t>, poslovna zgrada Ul. Petra Zrinskog sa 817 m</w:t>
      </w:r>
      <w:r>
        <w:rPr>
          <w:vertAlign w:val="superscript"/>
        </w:rPr>
        <w:t>2</w:t>
      </w:r>
      <w:r>
        <w:t>, poslovna zgrada Ul. Petra Zrinskog sa 707 sa 707 m</w:t>
      </w:r>
      <w:r>
        <w:rPr>
          <w:vertAlign w:val="superscript"/>
        </w:rPr>
        <w:t>2</w:t>
      </w:r>
      <w:r>
        <w:t>, ukupno 32703 m</w:t>
      </w:r>
      <w:r>
        <w:rPr>
          <w:vertAlign w:val="superscript"/>
        </w:rPr>
        <w:t>2</w:t>
      </w:r>
      <w:r>
        <w:t>, prodavati će se u stečajnom postupku koji se vodi nad stečajnim dužnikom PODRAVSKO GOSPODARSTVO  d.o.o. u stečaju, Koprivnica, Đelekovečka cesta 25, OIB: 03456135965 procijenjene vrijednosti u iznosu od 9.521.368,43 kuna, uz odgovarajuću primjenu pravila ovršnog postupka o ovrsi na nekretnini, a pravila o obustavi ovršnog postupka ne primjenjuju se.</w:t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</w:pPr>
      <w:r>
        <w:rPr>
          <w:bCs/>
        </w:rPr>
        <w:t>2.</w:t>
      </w:r>
      <w:r>
        <w:t xml:space="preserve"> U zemljišnim knjigama koje vodi zemljišno-knjižni odjel Općinskog suda u Koprivnici, Zemljišnoknjižni odjel,  zapisati će se zabilježba rješenja o prodaji nekretnina opisanih u točki 1.  izreke ovog rješenja.</w:t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262831" w:rsidP="00262831" w:rsidR="00262831">
      <w:pPr>
        <w:pStyle w:val="Bezproreda"/>
        <w:jc w:val="center"/>
      </w:pPr>
    </w:p>
    <w:p w:rsidRDefault="00262831" w:rsidP="00262831" w:rsidR="00262831">
      <w:pPr>
        <w:pStyle w:val="Bezproreda"/>
      </w:pPr>
      <w:r>
        <w:t xml:space="preserve">          U stečajnom postupku nad dužnikom PODRAVSKO GOSPODARSTVO  d.o.o. u stečaju, Koprivnica, Đelekovečka cesta 25, OIB: 03456135965, utvrđeno je da u stečajnu masu ulaze nekretnine opisane pod točkom 1.  izreke ovog rješenja. Nadalje, utvrđeno je iz uvida u izvadak iz zemljišnih knjiga da na tim nekretninama postoje razlučna prava založnih vjerovnika Slavonske banke d.d. Osijek,  Triglas Osiguranje d.d. Zagreb, H-Abduco d.o.o. </w:t>
      </w:r>
      <w:r>
        <w:lastRenderedPageBreak/>
        <w:t>Zagreb, Republike Hrvatske, Vrlec Siniše, Šimunić Josipa, Korenić Stjepana, Cikuš Darka, Lozo Petra, Gaži Višnje, Benko Josipa, Vincek Mate te Štefanić Berislava.</w:t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</w:pPr>
      <w:r>
        <w:t xml:space="preserve">            Stečajni upravitelj predložio je prodaju navedenih nekretnina, opisanih u točki 1.  izreke ovog rješenja, zbog čega je sud temeljem odredbe čl.247. st.1. i 2. Stečajnog zakona (NN broj  71/2015) riješio kao u izreci ovog rješenja. </w:t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  <w:ind w:firstLine="708"/>
      </w:pPr>
      <w:r>
        <w:t>U Bjelovaru 23. travnja 2019.</w:t>
      </w:r>
    </w:p>
    <w:p w:rsidRDefault="00262831" w:rsidP="00262831" w:rsidR="00262831">
      <w:pPr>
        <w:pStyle w:val="Bezproreda"/>
      </w:pPr>
      <w:r>
        <w:t>                                                                                                S  u d a c</w:t>
      </w:r>
    </w:p>
    <w:p w:rsidRDefault="00262831" w:rsidP="00262831" w:rsidR="00262831">
      <w:pPr>
        <w:pStyle w:val="Bezproreda"/>
      </w:pPr>
      <w:r>
        <w:t>                                                                                            Branka Pleskalt v.r.</w:t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262831" w:rsidP="00262831" w:rsidR="0026283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</w:pPr>
    </w:p>
    <w:p w:rsidRDefault="00262831" w:rsidP="00262831" w:rsidR="00262831">
      <w:pPr>
        <w:pStyle w:val="Bezproreda"/>
        <w:ind w:firstLine="708"/>
      </w:pPr>
      <w:r>
        <w:t xml:space="preserve">Pouka o pravnom lijeku: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262831" w:rsidP="00262831" w:rsidR="0026283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628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0467561"/>
      <w:docPartObj>
        <w:docPartGallery w:val="Page Numbers (Top of Page)"/>
        <w:docPartUnique/>
      </w:docPartObj>
    </w:sdtPr>
    <w:sdtEndPr/>
    <w:sdtContent>
      <w:p w:rsidRDefault="00262831" w:rsidR="002628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80F">
          <w:t>2</w:t>
        </w:r>
        <w:r>
          <w:fldChar w:fldCharType="end"/>
        </w:r>
      </w:p>
    </w:sdtContent>
  </w:sdt>
  <w:p w:rsidRDefault="00262831" w:rsidR="008333A9">
    <w:pPr>
      <w:pStyle w:val="Zaglavlje"/>
    </w:pPr>
    <w:r>
      <w:t>Poslovni broj: 1 St-9/2009-665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831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4E5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0F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812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St-9/2009-414</izvorni_sadrzaj>
    <derivirana_varijabla naziv="DomainObject.Oznaka_1">St-9/2009-414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2009.</izvorni_sadrzaj>
    <derivirana_varijabla naziv="DomainObject.Predmet.DatumOsnivanja_1">30. siječnja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St-9/2009</izvorni_sadrzaj>
    <derivirana_varijabla naziv="DomainObject.Predmet.OznakaBroj_1">St-9/2009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PODRAVSKO GOSPODARSTVO d.o.o. KOPRIVNICA zastupanog po punomoćniku BRANKO RAKITNIČAN</izvorni_sadrzaj>
    <derivirana_varijabla naziv="DomainObject.Predmet.ProtustrankaFormated_1">  PODRAVSKO GOSPODARSTVO d.o.o. KOPRIVNICA zastupanog po punomoćniku BRANKO RAKITNIČAN</derivirana_varijabla>
  </DomainObject.Predmet.ProtustrankaFormated>
  <DomainObject.Predmet.ProtustrankaFormatedOIB>
    <izvorni_sadrzaj>  PODRAVSKO GOSPODARSTVO d.o.o. KOPRIVNICA, OIB 03456135965 zastupanog po punomoćniku BRANKO RAKITNIČAN</izvorni_sadrzaj>
    <derivirana_varijabla naziv="DomainObject.Predmet.ProtustrankaFormatedOIB_1">  PODRAVSKO GOSPODARSTVO d.o.o. KOPRIVNICA, OIB 03456135965 zastupanog po punomoćniku BRANKO RAKITNIČAN</derivirana_varijabla>
  </DomainObject.Predmet.ProtustrankaFormatedOIB>
  <DomainObject.Predmet.ProtustrankaFormatedWithAdress>
    <izvorni_sadrzaj> PODRAVSKO GOSPODARSTVO d.o.o. KOPRIVNICA, Đelekovečka c. 25, 48000 Koprivnica zastupanog po punomoćniku BRANKO RAKITNIČAN</izvorni_sadrzaj>
    <derivirana_varijabla naziv="DomainObject.Predmet.ProtustrankaFormatedWithAdress_1"> PODRAVSKO GOSPODARSTVO d.o.o. KOPRIVNICA, Đelekovečka c. 25, 48000 Koprivnica zastupanog po punomoćniku BRANKO RAKITNIČAN</derivirana_varijabla>
  </DomainObject.Predmet.ProtustrankaFormatedWithAdress>
  <DomainObject.Predmet.ProtustrankaFormatedWithAdressOIB>
    <izvorni_sadrzaj> PODRAVSKO GOSPODARSTVO d.o.o. KOPRIVNICA, OIB 03456135965, Đelekovečka c. 25, 48000 Koprivnica zastupanog po punomoćniku BRANKO RAKITNIČAN</izvorni_sadrzaj>
    <derivirana_varijabla naziv="DomainObject.Predmet.ProtustrankaFormatedWithAdressOIB_1"> PODRAVSKO GOSPODARSTVO d.o.o. KOPRIVNICA, OIB 03456135965, Đelekovečka c. 25, 48000 Koprivnica zastupanog po punomoćniku BRANKO RAKITNIČAN</derivirana_varijabla>
  </DomainObject.Predmet.ProtustrankaFormatedWithAdressOIB>
  <DomainObject.Predmet.ProtustrankaWithAdress>
    <izvorni_sadrzaj>PODRAVSKO GOSPODARSTVO d.o.o. KOPRIVNICA Đelekovečka c. 25, 48000 Koprivnica</izvorni_sadrzaj>
    <derivirana_varijabla naziv="DomainObject.Predmet.ProtustrankaWithAdress_1">PODRAVSKO GOSPODARSTVO d.o.o. KOPRIVNICA Đelekovečka c. 25, 48000 Koprivnica</derivirana_varijabla>
  </DomainObject.Predmet.ProtustrankaWithAdress>
  <DomainObject.Predmet.ProtustrankaWithAdressOIB>
    <izvorni_sadrzaj>PODRAVSKO GOSPODARSTVO d.o.o. KOPRIVNICA, OIB 03456135965, Đelekovečka c. 25, 48000 Koprivnica</izvorni_sadrzaj>
    <derivirana_varijabla naziv="DomainObject.Predmet.ProtustrankaWithAdressOIB_1">PODRAVSKO GOSPODARSTVO d.o.o. KOPRIVNICA, OIB 03456135965, Đelekovečka c. 25, 48000 Koprivnica</derivirana_varijabla>
  </DomainObject.Predmet.ProtustrankaWithAdressOIB>
  <DomainObject.Predmet.ProtustrankaNazivFormated>
    <izvorni_sadrzaj>PODRAVSKO GOSPODARSTVO d.o.o. KOPRIVNICA</izvorni_sadrzaj>
    <derivirana_varijabla naziv="DomainObject.Predmet.ProtustrankaNazivFormated_1">PODRAVSKO GOSPODARSTVO d.o.o. KOPRIVNICA</derivirana_varijabla>
  </DomainObject.Predmet.ProtustrankaNazivFormated>
  <DomainObject.Predmet.ProtustrankaNazivFormatedOIB>
    <izvorni_sadrzaj>PODRAVSKO GOSPODARSTVO d.o.o. KOPRIVNICA, OIB 03456135965</izvorni_sadrzaj>
    <derivirana_varijabla naziv="DomainObject.Predmet.ProtustrankaNazivFormatedOIB_1">PODRAVSKO GOSPODARSTVO d.o.o. KOPRIVNICA, OIB 03456135965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 ZAGREB; Triglav osiguranje d.d.</izvorni_sadrzaj>
    <derivirana_varijabla naziv="DomainObject.Predmet.StrankaFormated_1">  CROATIA BANKA, dioničko društvo ZAGREB; Triglav osiguranje d.d.</derivirana_varijabla>
  </DomainObject.Predmet.StrankaFormated>
  <DomainObject.Predmet.StrankaFormatedOIB>
    <izvorni_sadrzaj>  CROATIA BANKA, dioničko društvo ZAGREB, OIB 32247795989; Triglav osiguranje d.d., OIB 29743547503</izvorni_sadrzaj>
    <derivirana_varijabla naziv="DomainObject.Predmet.StrankaFormatedOIB_1">  CROATIA BANKA, dioničko društvo ZAGREB, OIB 32247795989; Triglav osiguranje d.d., OIB 29743547503</derivirana_varijabla>
  </DomainObject.Predmet.StrankaFormatedOIB>
  <DomainObject.Predmet.StrankaFormatedWithAdress>
    <izvorni_sadrzaj> CROATIA BANKA, dioničko društvo ZAGREB, Kvaternikov trg 9, 10000 Zagreb; Triglav osiguranje d.d.</izvorni_sadrzaj>
    <derivirana_varijabla naziv="DomainObject.Predmet.StrankaFormatedWithAdress_1"> CROATIA BANKA, dioničko društvo ZAGREB, Kvaternikov trg 9, 10000 Zagreb; Triglav osiguranje d.d.</derivirana_varijabla>
  </DomainObject.Predmet.StrankaFormatedWithAdress>
  <DomainObject.Predmet.StrankaFormatedWithAdressOIB>
    <izvorni_sadrzaj> CROATIA BANKA, dioničko društvo ZAGREB, OIB 32247795989, Kvaternikov trg 9, 10000 Zagreb; Triglav osiguranje d.d., OIB 29743547503</izvorni_sadrzaj>
    <derivirana_varijabla naziv="DomainObject.Predmet.StrankaFormatedWithAdressOIB_1"> CROATIA BANKA, dioničko društvo ZAGREB, OIB 32247795989, Kvaternikov trg 9, 10000 Zagreb; Triglav osiguranje d.d., OIB 29743547503</derivirana_varijabla>
  </DomainObject.Predmet.StrankaFormatedWithAdressOIB>
  <DomainObject.Predmet.StrankaWithAdress>
    <izvorni_sadrzaj>CROATIA BANKA, dioničko društvo ZAGREB Kvaternikov trg 9,10000 Zagreb,Triglav osiguranje d.d. </izvorni_sadrzaj>
    <derivirana_varijabla naziv="DomainObject.Predmet.StrankaWithAdress_1">CROATIA BANKA, dioničko društvo ZAGREB Kvaternikov trg 9,10000 Zagreb,Triglav osiguranje d.d. </derivirana_varijabla>
  </DomainObject.Predmet.StrankaWithAdress>
  <DomainObject.Predmet.StrankaWithAdressOIB>
    <izvorni_sadrzaj>CROATIA BANKA, dioničko društvo ZAGREB, OIB 32247795989, Kvaternikov trg 9,10000 Zagreb,Triglav osiguranje d.d., OIB 29743547503</izvorni_sadrzaj>
    <derivirana_varijabla naziv="DomainObject.Predmet.StrankaWithAdressOIB_1">CROATIA BANKA, dioničko društvo ZAGREB, OIB 32247795989, Kvaternikov trg 9,10000 Zagreb,Triglav osiguranje d.d., OIB 29743547503</derivirana_varijabla>
  </DomainObject.Predmet.StrankaWithAdressOIB>
  <DomainObject.Predmet.StrankaNazivFormated>
    <izvorni_sadrzaj>CROATIA BANKA, dioničko društvo ZAGREB,Triglav osiguranje d.d.</izvorni_sadrzaj>
    <derivirana_varijabla naziv="DomainObject.Predmet.StrankaNazivFormated_1">CROATIA BANKA, dioničko društvo ZAGREB,Triglav osiguranje d.d.</derivirana_varijabla>
  </DomainObject.Predmet.StrankaNazivFormated>
  <DomainObject.Predmet.StrankaNazivFormatedOIB>
    <izvorni_sadrzaj>CROATIA BANKA, dioničko društvo ZAGREB, OIB 32247795989,Triglav osiguranje d.d., OIB 29743547503</izvorni_sadrzaj>
    <derivirana_varijabla naziv="DomainObject.Predmet.StrankaNazivFormatedOIB_1">CROATIA BANKA, dioničko društvo ZAGREB, OIB 32247795989,Triglav osiguranje d.d., OIB 29743547503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1</izvorni_sadrzaj>
    <derivirana_varijabla naziv="DomainObject.Predmet.UstrojstvenaJedinicaVodi.Naziv_1">Referada 1</derivirana_varijabla>
  </DomainObject.Predmet.UstrojstvenaJedinicaVodi.Naziv>
  <DomainObject.Predmet.UstrojstvenaJedinicaVodi.Oznaka>
    <izvorni_sadrzaj>1</izvorni_sadrzaj>
    <derivirana_varijabla naziv="DomainObject.Predmet.UstrojstvenaJedinicaVodi.Oznaka_1">1</derivirana_varijabla>
  </DomainObject.Predmet.UstrojstvenaJedinicaVodi.Oznaka>
  <DomainObject.Predmet.UstrojstvenaJedinicaVodi.Prostorija.Naziv>
    <izvorni_sadrzaj>Soba 4</izvorni_sadrzaj>
    <derivirana_varijabla naziv="DomainObject.Predmet.UstrojstvenaJedinicaVodi.Prostorija.Naziv_1">Soba 4</derivirana_varijabla>
  </DomainObject.Predmet.UstrojstvenaJedinicaVodi.Prostorija.Naziv>
  <DomainObject.Predmet.UstrojstvenaJedinicaVodi.Prostorija.Oznaka>
    <izvorni_sadrzaj>Soba 4</izvorni_sadrzaj>
    <derivirana_varijabla naziv="DomainObject.Predmet.UstrojstvenaJedinicaVodi.Prostorija.Oznaka_1">Soba 4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CROATIA BANKA, dioničko društvo ZAGREB</item>
      <item>Triglav osiguranje d.d.</item>
    </izvorni_sadrzaj>
    <derivirana_varijabla naziv="DomainObject.Predmet.StrankaListFormated_1">
      <item>CROATIA BANKA, dioničko društvo ZAGREB</item>
      <item>Triglav osiguranje d.d.</item>
    </derivirana_varijabla>
  </DomainObject.Predmet.StrankaListFormated>
  <DomainObject.Predmet.StrankaListFormatedOIB>
    <izvorni_sadrzaj>
      <item>CROATIA BANKA, dioničko društvo ZAGREB, OIB 32247795989</item>
      <item>Triglav osiguranje d.d., OIB 29743547503</item>
    </izvorni_sadrzaj>
    <derivirana_varijabla naziv="DomainObject.Predmet.StrankaListFormatedOIB_1">
      <item>CROATIA BANKA, dioničko društvo ZAGREB, OIB 32247795989</item>
      <item>Triglav osiguranje d.d., OIB 29743547503</item>
    </derivirana_varijabla>
  </DomainObject.Predmet.StrankaListFormatedOIB>
  <DomainObject.Predmet.StrankaListFormatedWithAdress>
    <izvorni_sadrzaj>
      <item>CROATIA BANKA, dioničko društvo ZAGREB, Kvaternikov trg 9, 10000 Zagreb</item>
      <item>Triglav osiguranje d.d.</item>
    </izvorni_sadrzaj>
    <derivirana_varijabla naziv="DomainObject.Predmet.StrankaListFormatedWithAdress_1">
      <item>CROATIA BANKA, dioničko društvo ZAGREB, Kvaternikov trg 9, 10000 Zagreb</item>
      <item>Triglav osiguranje d.d.</item>
    </derivirana_varijabla>
  </DomainObject.Predmet.StrankaListFormatedWithAdress>
  <DomainObject.Predmet.StrankaListFormatedWithAdressOIB>
    <izvorni_sadrzaj>
      <item>CROATIA BANKA, dioničko društvo ZAGREB, OIB 32247795989, Kvaternikov trg 9, 10000 Zagreb</item>
      <item>Triglav osiguranje d.d., OIB 29743547503</item>
    </izvorni_sadrzaj>
    <derivirana_varijabla naziv="DomainObject.Predmet.StrankaListFormatedWithAdressOIB_1">
      <item>CROATIA BANKA, dioničko društvo ZAGREB, OIB 32247795989, Kvaternikov trg 9, 10000 Zagreb</item>
      <item>Triglav osiguranje d.d., OIB 29743547503</item>
    </derivirana_varijabla>
  </DomainObject.Predmet.StrankaListFormatedWithAdressOIB>
  <DomainObject.Predmet.StrankaListNazivFormated>
    <izvorni_sadrzaj>
      <item>CROATIA BANKA, dioničko društvo ZAGREB</item>
      <item>Triglav osiguranje d.d.</item>
    </izvorni_sadrzaj>
    <derivirana_varijabla naziv="DomainObject.Predmet.StrankaListNazivFormated_1">
      <item>CROATIA BANKA, dioničko društvo ZAGREB</item>
      <item>Triglav osiguranje d.d.</item>
    </derivirana_varijabla>
  </DomainObject.Predmet.StrankaListNazivFormated>
  <DomainObject.Predmet.StrankaListNazivFormatedOIB>
    <izvorni_sadrzaj>
      <item>CROATIA BANKA, dioničko društvo ZAGREB, OIB 32247795989</item>
      <item>Triglav osiguranje d.d., OIB 29743547503</item>
    </izvorni_sadrzaj>
    <derivirana_varijabla naziv="DomainObject.Predmet.StrankaListNazivFormatedOIB_1">
      <item>CROATIA BANKA, dioničko društvo ZAGREB, OIB 32247795989</item>
      <item>Triglav osiguranje d.d., OIB 29743547503</item>
    </derivirana_varijabla>
  </DomainObject.Predmet.StrankaListNazivFormatedOIB>
  <DomainObject.Predmet.ProtuStrankaListFormated>
    <izvorni_sadrzaj>
      <item>PODRAVSKO GOSPODARSTVO d.o.o. KOPRIVNICA zastupanog po punomoćniku BRANKO RAKITNIČAN</item>
    </izvorni_sadrzaj>
    <derivirana_varijabla naziv="DomainObject.Predmet.ProtuStrankaListFormated_1">
      <item>PODRAVSKO GOSPODARSTVO d.o.o. KOPRIVNICA zastupanog po punomoćniku BRANKO RAKITNIČAN</item>
    </derivirana_varijabla>
  </DomainObject.Predmet.ProtuStrankaListFormated>
  <DomainObject.Predmet.ProtuStrankaListFormatedOIB>
    <izvorni_sadrzaj>
      <item>PODRAVSKO GOSPODARSTVO d.o.o. KOPRIVNICA, OIB 03456135965 zastupanog po punomoćniku BRANKO RAKITNIČAN</item>
    </izvorni_sadrzaj>
    <derivirana_varijabla naziv="DomainObject.Predmet.ProtuStrankaListFormatedOIB_1">
      <item>PODRAVSKO GOSPODARSTVO d.o.o. KOPRIVNICA, OIB 03456135965 zastupanog po punomoćniku BRANKO RAKITNIČAN</item>
    </derivirana_varijabla>
  </DomainObject.Predmet.ProtuStrankaListFormatedOIB>
  <DomainObject.Predmet.ProtuStrankaListFormatedWithAdress>
    <izvorni_sadrzaj>
      <item>PODRAVSKO GOSPODARSTVO d.o.o. KOPRIVNICA, Đelekovečka c. 25, 48000 Koprivnica zastupanog po punomoćniku BRANKO RAKITNIČAN</item>
    </izvorni_sadrzaj>
    <derivirana_varijabla naziv="DomainObject.Predmet.ProtuStrankaListFormatedWithAdress_1">
      <item>PODRAVSKO GOSPODARSTVO d.o.o. KOPRIVNICA, Đelekovečka c. 25, 48000 Koprivnica zastupanog po punomoćniku BRANKO RAKITNIČAN</item>
    </derivirana_varijabla>
  </DomainObject.Predmet.ProtuStrankaListFormatedWithAdress>
  <DomainObject.Predmet.ProtuStrankaListFormatedWithAdressOIB>
    <izvorni_sadrzaj>
      <item>PODRAVSKO GOSPODARSTVO d.o.o. KOPRIVNICA, OIB 03456135965, Đelekovečka c. 25, 48000 Koprivnica zastupanog po punomoćniku BRANKO RAKITNIČAN</item>
    </izvorni_sadrzaj>
    <derivirana_varijabla naziv="DomainObject.Predmet.ProtuStrankaListFormatedWithAdressOIB_1">
      <item>PODRAVSKO GOSPODARSTVO d.o.o. KOPRIVNICA, OIB 03456135965, Đelekovečka c. 25, 48000 Koprivnica zastupanog po punomoćniku BRANKO RAKITNIČAN</item>
    </derivirana_varijabla>
  </DomainObject.Predmet.ProtuStrankaListFormatedWithAdressOIB>
  <DomainObject.Predmet.ProtuStrankaListNazivFormated>
    <izvorni_sadrzaj>
      <item>PODRAVSKO GOSPODARSTVO d.o.o. KOPRIVNICA</item>
    </izvorni_sadrzaj>
    <derivirana_varijabla naziv="DomainObject.Predmet.ProtuStrankaListNazivFormated_1">
      <item>PODRAVSKO GOSPODARSTVO d.o.o. KOPRIVNICA</item>
    </derivirana_varijabla>
  </DomainObject.Predmet.ProtuStrankaListNazivFormated>
  <DomainObject.Predmet.ProtuStrankaListNazivFormatedOIB>
    <izvorni_sadrzaj>
      <item>PODRAVSKO GOSPODARSTVO d.o.o. KOPRIVNICA, OIB 03456135965</item>
    </izvorni_sadrzaj>
    <derivirana_varijabla naziv="DomainObject.Predmet.ProtuStrankaListNazivFormatedOIB_1">
      <item>PODRAVSKO GOSPODARSTVO d.o.o. KOPRIVNICA, OIB 03456135965</item>
    </derivirana_varijabla>
  </DomainObject.Predmet.ProtuStrankaListNazivFormatedOIB>
  <DomainObject.Predmet.OstaliList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izvorni_sadrzaj>
    <derivirana_varijabla naziv="DomainObject.Predmet.OstaliList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derivirana_varijabla>
  </DomainObject.Predmet.OstaliListFormated>
  <DomainObject.Predmet.OstaliList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izvorni_sadrzaj>
    <derivirana_varijabla naziv="DomainObject.Predmet.OstaliList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derivirana_varijabla>
  </DomainObject.Predmet.OstaliListFormatedOIB>
  <DomainObject.Predmet.OstaliListFormatedWithAdress>
    <izvorni_sadrzaj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</izvorni_sadrzaj>
    <derivirana_varijabla naziv="DomainObject.Predmet.OstaliListFormatedWithAdress_1"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</derivirana_varijabla>
  </DomainObject.Predmet.OstaliListFormatedWithAdress>
  <DomainObject.Predmet.OstaliListFormatedWithAdressOIB>
    <izvorni_sadrzaj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</izvorni_sadrzaj>
    <derivirana_varijabla naziv="DomainObject.Predmet.OstaliListFormatedWithAdressOIB_1"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</derivirana_varijabla>
  </DomainObject.Predmet.OstaliListFormatedWithAdressOIB>
  <DomainObject.Predmet.OstaliListNaziv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izvorni_sadrzaj>
    <derivirana_varijabla naziv="DomainObject.Predmet.OstaliListNaziv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derivirana_varijabla>
  </DomainObject.Predmet.OstaliListNazivFormated>
  <DomainObject.Predmet.OstaliListNaziv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izvorni_sadrzaj>
    <derivirana_varijabla naziv="DomainObject.Predmet.OstaliListNaziv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St-9/2009-414</izvorni_sadrzaj>
    <derivirana_varijabla naziv="DomainObject.PoslovniBrojDokumenta_1">St-9/2009-414</derivirana_varijabla>
  </DomainObject.PoslovniBrojDokumenta>
  <DomainObject.Predmet.StrankaIDrugi>
    <izvorni_sadrzaj>CROATIA BANKA, dioničko društvo ZAGREB i dr.</izvorni_sadrzaj>
    <derivirana_varijabla naziv="DomainObject.Predmet.StrankaIDrugi_1">CROATIA BANKA, dioničko društvo ZAGREB i dr.</derivirana_varijabla>
  </DomainObject.Predmet.StrankaIDrugi>
  <DomainObject.Predmet.ProtustrankaIDrugi>
    <izvorni_sadrzaj>PODRAVSKO GOSPODARSTVO d.o.o. KOPRIVNICA</izvorni_sadrzaj>
    <derivirana_varijabla naziv="DomainObject.Predmet.ProtustrankaIDrugi_1">PODRAVSKO GOSPODARSTVO d.o.o. KOPRIVNICA</derivirana_varijabla>
  </DomainObject.Predmet.ProtustrankaIDrugi>
  <DomainObject.Predmet.StrankaIDrugiAdressOIB>
    <izvorni_sadrzaj>CROATIA BANKA, dioničko društvo ZAGREB, OIB 32247795989, Kvaternikov trg 9, 10000 Zagreb i dr.</izvorni_sadrzaj>
    <derivirana_varijabla naziv="DomainObject.Predmet.StrankaIDrugiAdressOIB_1">CROATIA BANKA, dioničko društvo ZAGREB, OIB 32247795989, Kvaternikov trg 9, 10000 Zagreb i dr.</derivirana_varijabla>
  </DomainObject.Predmet.StrankaIDrugiAdressOIB>
  <DomainObject.Predmet.ProtustrankaIDrugiAdressOIB>
    <izvorni_sadrzaj>PODRAVSKO GOSPODARSTVO d.o.o. KOPRIVNICA, OIB 03456135965, Đelekovečka c. 25, 48000 Koprivnica</izvorni_sadrzaj>
    <derivirana_varijabla naziv="DomainObject.Predmet.ProtustrankaIDrugiAdressOIB_1">PODRAVSKO GOSPODARSTVO d.o.o. KOPRIVNICA, OIB 03456135965, Đelekovečka c. 25,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</izvorni_sadrzaj>
    <derivirana_varijabla naziv="DomainObject.Predmet.SudioniciListNaziv_1"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</derivirana_varijabla>
  </DomainObject.Predmet.SudioniciListNaziv>
  <DomainObject.Predmet.SudioniciListAdressOIB>
    <izvorni_sadrzaj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</izvorni_sadrzaj>
    <derivirana_varijabla naziv="DomainObject.Predmet.SudioniciListAdressOIB_1"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BAE8F0-1AF1-4A80-85F1-431E0BD53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2601</properties:Characters>
  <properties:Lines>68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2019-04-23T07:48:00Z</cp:lastPrinted>
  <dcterms:modified xmlns:xsi="http://www.w3.org/2001/XMLSchema-instance" xsi:type="dcterms:W3CDTF">2019-04-23T07:49:00Z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St-9/2009-414 / Odluka - Rješenje - prodaja (odluka_St-9_2009-414.docx)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