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c8e817" w14:paraId="6c8e817" w:rsidRDefault="00325C1E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6691F" w:rsidR="00836165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6691F" w:rsidR="00836165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36165" w:rsidR="00836165" w:rsidRPr="00DF190F">
      <w:pPr>
        <w:pStyle w:val="Zaglavlje"/>
        <w:rPr>
          <w:rFonts w:hAnsi="Times New Roman" w:ascii="Times New Roman"/>
          <w:b/>
          <w:lang w:val="hr-HR"/>
        </w:rPr>
      </w:pPr>
      <w:r w:rsidRPr="00DF190F">
        <w:rPr>
          <w:rFonts w:hAnsi="Times New Roman" w:ascii="Times New Roman"/>
          <w:b/>
          <w:lang w:val="hr-HR"/>
        </w:rPr>
        <w:t xml:space="preserve">REPUBLIKA HRVATSKA </w:t>
      </w:r>
    </w:p>
    <w:p w:rsidRDefault="00836165" w:rsidP="00836165" w:rsidR="00836165" w:rsidRPr="00DF190F">
      <w:pPr>
        <w:pStyle w:val="Zaglavlje"/>
        <w:rPr>
          <w:rFonts w:hAnsi="Times New Roman" w:ascii="Times New Roman"/>
          <w:b/>
          <w:lang w:val="hr-HR"/>
        </w:rPr>
      </w:pPr>
      <w:r w:rsidRPr="00DF190F">
        <w:rPr>
          <w:rFonts w:hAnsi="Times New Roman" w:ascii="Times New Roman"/>
          <w:b/>
          <w:lang w:val="hr-HR"/>
        </w:rPr>
        <w:t>Trgovački sud u Zagrebu</w:t>
      </w:r>
    </w:p>
    <w:p w:rsidRDefault="00836165" w:rsidP="00836165" w:rsidR="00836165" w:rsidRPr="00DB4528">
      <w:pPr>
        <w:pStyle w:val="Zaglavlje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Zagreb, Amruševa 2/II, </w:t>
      </w:r>
    </w:p>
    <w:p w:rsidRDefault="00836165" w:rsidP="0086691F" w:rsidR="00836165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6691F" w:rsidR="00836165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836165">
      <w:pPr>
        <w:jc w:val="center"/>
        <w:rPr>
          <w:rFonts w:hAnsi="Times New Roman" w:ascii="Times New Roman"/>
          <w:b/>
          <w:szCs w:val="24"/>
          <w:lang w:val="hr-HR"/>
        </w:rPr>
      </w:pPr>
      <w:r w:rsidRPr="00836165">
        <w:rPr>
          <w:rFonts w:hAnsi="Times New Roman" w:ascii="Times New Roman"/>
          <w:b/>
          <w:szCs w:val="24"/>
          <w:lang w:val="hr-HR"/>
        </w:rPr>
        <w:t>R E P U B L I K A    H R V A T S K A</w:t>
      </w:r>
    </w:p>
    <w:p w:rsidRDefault="00997BA9" w:rsidP="00997BA9" w:rsidR="00997BA9" w:rsidRPr="00836165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182088" w:rsidP="00997BA9" w:rsidR="00997BA9" w:rsidRPr="00836165">
      <w:pPr>
        <w:jc w:val="center"/>
        <w:rPr>
          <w:rFonts w:hAnsi="Times New Roman" w:ascii="Times New Roman"/>
          <w:b/>
          <w:szCs w:val="24"/>
          <w:lang w:val="hr-HR"/>
        </w:rPr>
      </w:pPr>
      <w:r w:rsidRPr="00836165">
        <w:rPr>
          <w:rFonts w:hAnsi="Times New Roman" w:ascii="Times New Roman"/>
          <w:b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054424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</w:t>
      </w:r>
      <w:r w:rsidR="00EE69E5" w:rsidRPr="00054424">
        <w:rPr>
          <w:rFonts w:hAnsi="Times New Roman" w:ascii="Times New Roman"/>
          <w:szCs w:val="24"/>
          <w:lang w:val="hr-HR"/>
        </w:rPr>
        <w:t xml:space="preserve">sud u Zagrebu po sucu </w:t>
      </w:r>
      <w:r w:rsidR="00DF190F" w:rsidRPr="00054424">
        <w:rPr>
          <w:rFonts w:hAnsi="Times New Roman" w:ascii="Times New Roman"/>
          <w:szCs w:val="24"/>
          <w:lang w:val="hr-HR"/>
        </w:rPr>
        <w:t xml:space="preserve">Josipu Biliću </w:t>
      </w:r>
      <w:r w:rsidR="00EE69E5" w:rsidRPr="00054424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935487" w:rsidRPr="00054424">
        <w:rPr>
          <w:rFonts w:hAnsi="Times New Roman" w:ascii="Times New Roman"/>
          <w:b/>
          <w:szCs w:val="24"/>
          <w:lang w:val="hr-HR"/>
        </w:rPr>
        <w:t>ZAGIMPEX</w:t>
      </w:r>
      <w:r w:rsidR="00046071" w:rsidRPr="00054424">
        <w:rPr>
          <w:rFonts w:hAnsi="Times New Roman" w:ascii="Times New Roman"/>
          <w:b/>
          <w:szCs w:val="24"/>
          <w:lang w:val="hr-HR"/>
        </w:rPr>
        <w:t xml:space="preserve"> d.o.o., </w:t>
      </w:r>
      <w:r w:rsidR="00046071" w:rsidRPr="00054424">
        <w:rPr>
          <w:rFonts w:hAnsi="Times New Roman" w:ascii="Times New Roman"/>
          <w:szCs w:val="24"/>
          <w:lang w:val="hr-HR"/>
        </w:rPr>
        <w:t xml:space="preserve">Zagreb, </w:t>
      </w:r>
      <w:r w:rsidR="00236AF3" w:rsidRPr="00054424">
        <w:rPr>
          <w:rFonts w:hAnsi="Times New Roman" w:ascii="Times New Roman"/>
          <w:szCs w:val="24"/>
          <w:lang w:val="hr-HR"/>
        </w:rPr>
        <w:t>Savska cesta 41</w:t>
      </w:r>
      <w:r w:rsidR="00DF190F" w:rsidRPr="00054424">
        <w:rPr>
          <w:rFonts w:hAnsi="Times New Roman" w:ascii="Times New Roman"/>
          <w:szCs w:val="24"/>
          <w:lang w:val="hr-HR"/>
        </w:rPr>
        <w:t xml:space="preserve">., OIB: </w:t>
      </w:r>
      <w:r w:rsidR="00236AF3" w:rsidRPr="00054424">
        <w:rPr>
          <w:rFonts w:hAnsi="Times New Roman" w:ascii="Times New Roman"/>
          <w:szCs w:val="24"/>
          <w:lang w:val="hr-HR"/>
        </w:rPr>
        <w:t>00867388794</w:t>
      </w:r>
      <w:r w:rsidR="00DF190F" w:rsidRPr="00054424">
        <w:rPr>
          <w:rFonts w:hAnsi="Times New Roman" w:ascii="Times New Roman"/>
          <w:szCs w:val="24"/>
          <w:lang w:val="hr-HR"/>
        </w:rPr>
        <w:t xml:space="preserve">, </w:t>
      </w:r>
      <w:r w:rsidR="00EE69E5" w:rsidRPr="00054424">
        <w:rPr>
          <w:rFonts w:hAnsi="Times New Roman" w:ascii="Times New Roman"/>
          <w:szCs w:val="24"/>
          <w:lang w:val="hr-HR"/>
        </w:rPr>
        <w:t xml:space="preserve">dana </w:t>
      </w:r>
      <w:r w:rsidR="008D5425" w:rsidRPr="00054424">
        <w:rPr>
          <w:rFonts w:hAnsi="Times New Roman" w:ascii="Times New Roman"/>
          <w:szCs w:val="24"/>
          <w:lang w:val="hr-HR"/>
        </w:rPr>
        <w:t>2</w:t>
      </w:r>
      <w:r w:rsidR="001A0ADD" w:rsidRPr="00054424">
        <w:rPr>
          <w:rFonts w:hAnsi="Times New Roman" w:ascii="Times New Roman"/>
          <w:szCs w:val="24"/>
          <w:lang w:val="hr-HR"/>
        </w:rPr>
        <w:t>9</w:t>
      </w:r>
      <w:r w:rsidR="008D5425" w:rsidRPr="00054424">
        <w:rPr>
          <w:rFonts w:hAnsi="Times New Roman" w:ascii="Times New Roman"/>
          <w:szCs w:val="24"/>
          <w:lang w:val="hr-HR"/>
        </w:rPr>
        <w:t xml:space="preserve">. prosinca </w:t>
      </w:r>
      <w:r w:rsidR="00EE69E5" w:rsidRPr="00054424">
        <w:rPr>
          <w:rFonts w:hAnsi="Times New Roman" w:ascii="Times New Roman"/>
          <w:szCs w:val="24"/>
          <w:lang w:val="hr-HR"/>
        </w:rPr>
        <w:t xml:space="preserve">2015. </w:t>
      </w:r>
    </w:p>
    <w:p w:rsidRDefault="00836165" w:rsidP="00997BA9" w:rsidR="00836165" w:rsidRPr="00054424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D5425" w:rsidP="008D5425" w:rsidR="008D5425" w:rsidRPr="00054424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D5425" w:rsidP="008D5425" w:rsidR="00EE69E5">
      <w:pPr>
        <w:pStyle w:val="BodyText21"/>
        <w:ind w:firstLine="0" w:left="0"/>
        <w:rPr>
          <w:rFonts w:hAnsi="Times New Roman" w:ascii="Times New Roman"/>
          <w:szCs w:val="24"/>
        </w:rPr>
      </w:pPr>
      <w:r w:rsidRPr="00054424">
        <w:rPr>
          <w:rFonts w:hAnsi="Times New Roman" w:ascii="Times New Roman"/>
          <w:szCs w:val="24"/>
        </w:rPr>
        <w:t xml:space="preserve">I. </w:t>
      </w:r>
      <w:r w:rsidR="00EE69E5" w:rsidRPr="00054424">
        <w:rPr>
          <w:rFonts w:hAnsi="Times New Roman" w:ascii="Times New Roman"/>
          <w:szCs w:val="24"/>
        </w:rPr>
        <w:t>Otvara se stečajni postupak nad dužnikom</w:t>
      </w:r>
      <w:r w:rsidRPr="00054424">
        <w:rPr>
          <w:rFonts w:hAnsi="Times New Roman" w:ascii="Times New Roman"/>
          <w:szCs w:val="24"/>
        </w:rPr>
        <w:t xml:space="preserve"> </w:t>
      </w:r>
      <w:r w:rsidR="00236AF3" w:rsidRPr="00054424">
        <w:rPr>
          <w:rFonts w:hAnsi="Times New Roman" w:ascii="Times New Roman"/>
          <w:szCs w:val="24"/>
        </w:rPr>
        <w:t>ZAGIMPEX d.o.o., Zagreb, Savska cesta 41., OIB: 00867388794</w:t>
      </w:r>
      <w:r w:rsidR="00F25613" w:rsidRPr="00054424">
        <w:rPr>
          <w:rFonts w:hAnsi="Times New Roman" w:ascii="Times New Roman"/>
          <w:szCs w:val="24"/>
        </w:rPr>
        <w:t xml:space="preserve">. </w:t>
      </w:r>
      <w:r w:rsidR="00EE69E5" w:rsidRPr="00054424">
        <w:rPr>
          <w:rFonts w:hAnsi="Times New Roman" w:ascii="Times New Roman"/>
          <w:szCs w:val="24"/>
        </w:rPr>
        <w:t>Stečajni postupak otvoren je dana</w:t>
      </w:r>
      <w:r w:rsidR="001A0ADD" w:rsidRPr="00054424">
        <w:rPr>
          <w:rFonts w:hAnsi="Times New Roman" w:ascii="Times New Roman"/>
          <w:szCs w:val="24"/>
        </w:rPr>
        <w:t xml:space="preserve"> 29. prosinca</w:t>
      </w:r>
      <w:r w:rsidR="003D7D91" w:rsidRPr="00054424">
        <w:rPr>
          <w:rFonts w:hAnsi="Times New Roman" w:ascii="Times New Roman"/>
          <w:szCs w:val="24"/>
        </w:rPr>
        <w:t xml:space="preserve"> 2015., </w:t>
      </w:r>
      <w:r w:rsidR="001A0ADD" w:rsidRPr="00054424">
        <w:rPr>
          <w:rFonts w:hAnsi="Times New Roman" w:ascii="Times New Roman"/>
          <w:szCs w:val="24"/>
        </w:rPr>
        <w:t>u 1</w:t>
      </w:r>
      <w:r w:rsidR="00054424" w:rsidRPr="00054424">
        <w:rPr>
          <w:rFonts w:hAnsi="Times New Roman" w:ascii="Times New Roman"/>
          <w:szCs w:val="24"/>
        </w:rPr>
        <w:t>2</w:t>
      </w:r>
      <w:r w:rsidR="001A0ADD" w:rsidRPr="00054424">
        <w:rPr>
          <w:rFonts w:hAnsi="Times New Roman" w:ascii="Times New Roman"/>
          <w:szCs w:val="24"/>
        </w:rPr>
        <w:t xml:space="preserve"> sati i </w:t>
      </w:r>
      <w:r w:rsidR="00BA25F3" w:rsidRPr="00054424">
        <w:rPr>
          <w:rFonts w:hAnsi="Times New Roman" w:ascii="Times New Roman"/>
          <w:szCs w:val="24"/>
        </w:rPr>
        <w:t>0</w:t>
      </w:r>
      <w:r w:rsidR="001A0ADD" w:rsidRPr="00054424">
        <w:rPr>
          <w:rFonts w:hAnsi="Times New Roman" w:ascii="Times New Roman"/>
          <w:szCs w:val="24"/>
        </w:rPr>
        <w:t>0 minuta</w:t>
      </w:r>
      <w:r w:rsidR="00EE69E5" w:rsidRPr="00054424">
        <w:rPr>
          <w:rFonts w:hAnsi="Times New Roman" w:ascii="Times New Roman"/>
          <w:szCs w:val="24"/>
        </w:rPr>
        <w:t>, kada je ovo rješenje</w:t>
      </w:r>
      <w:r w:rsidR="00B2463B" w:rsidRPr="00054424">
        <w:rPr>
          <w:rFonts w:hAnsi="Times New Roman" w:ascii="Times New Roman"/>
          <w:szCs w:val="24"/>
        </w:rPr>
        <w:t xml:space="preserve"> objavljeno </w:t>
      </w:r>
      <w:r w:rsidR="00B2463B">
        <w:rPr>
          <w:rFonts w:hAnsi="Times New Roman" w:ascii="Times New Roman"/>
          <w:szCs w:val="24"/>
        </w:rPr>
        <w:t>na mrežnoj stranici e-Oglasna ploča ovog suda.</w:t>
      </w:r>
    </w:p>
    <w:p w:rsidRDefault="00836165" w:rsidP="00EB1310" w:rsidR="00836165" w:rsidRPr="00054424">
      <w:pPr>
        <w:pStyle w:val="BodyText21"/>
        <w:rPr>
          <w:rFonts w:hAnsi="Times New Roman" w:ascii="Times New Roman"/>
          <w:szCs w:val="24"/>
        </w:rPr>
      </w:pPr>
    </w:p>
    <w:p w:rsidRDefault="00EB1310" w:rsidP="00054424" w:rsidR="00EE69E5" w:rsidRPr="00054424">
      <w:pPr>
        <w:pStyle w:val="BodyText21"/>
        <w:ind w:firstLine="0" w:left="0"/>
        <w:rPr>
          <w:rFonts w:hAnsi="Times New Roman" w:ascii="Times New Roman"/>
          <w:szCs w:val="24"/>
          <w:u w:val="single"/>
        </w:rPr>
      </w:pPr>
      <w:r w:rsidRPr="00054424">
        <w:rPr>
          <w:rFonts w:hAnsi="Times New Roman" w:ascii="Times New Roman"/>
          <w:szCs w:val="24"/>
        </w:rPr>
        <w:t xml:space="preserve">II. </w:t>
      </w:r>
      <w:r w:rsidR="00EE69E5" w:rsidRPr="00054424">
        <w:rPr>
          <w:rFonts w:hAnsi="Times New Roman" w:ascii="Times New Roman"/>
          <w:szCs w:val="24"/>
        </w:rPr>
        <w:t xml:space="preserve">Za stečajnog upravitelja imenuje se </w:t>
      </w:r>
      <w:r w:rsidR="00054424" w:rsidRPr="00054424">
        <w:rPr>
          <w:rFonts w:hAnsi="Times New Roman" w:ascii="Times New Roman"/>
          <w:szCs w:val="24"/>
        </w:rPr>
        <w:t>Marijan Drljanovčan, Miholjanec, Antuna Mihanovića 131, OIB: 49708160625.</w:t>
      </w:r>
    </w:p>
    <w:p w:rsidRDefault="00EE69E5" w:rsidP="00EE69E5" w:rsidR="00EE69E5" w:rsidRPr="00054424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B1310" w:rsidP="00EB1310" w:rsidR="00EE69E5" w:rsidRPr="00054424">
      <w:pPr>
        <w:jc w:val="both"/>
        <w:rPr>
          <w:rFonts w:hAnsi="Times New Roman" w:ascii="Times New Roman"/>
          <w:szCs w:val="24"/>
          <w:lang w:val="hr-HR"/>
        </w:rPr>
      </w:pPr>
      <w:r w:rsidRPr="00054424">
        <w:rPr>
          <w:rFonts w:hAnsi="Times New Roman" w:ascii="Times New Roman"/>
          <w:szCs w:val="24"/>
          <w:lang w:val="hr-HR"/>
        </w:rPr>
        <w:t xml:space="preserve">III. </w:t>
      </w:r>
      <w:r w:rsidR="00EE69E5" w:rsidRPr="00054424">
        <w:rPr>
          <w:rFonts w:hAnsi="Times New Roman" w:ascii="Times New Roman"/>
          <w:szCs w:val="24"/>
          <w:lang w:val="hr-HR"/>
        </w:rPr>
        <w:t>Zaključuje se stečajni postupak nad dužnikom</w:t>
      </w:r>
      <w:r w:rsidRPr="00054424">
        <w:t xml:space="preserve"> </w:t>
      </w:r>
      <w:r w:rsidR="00236AF3" w:rsidRPr="00054424">
        <w:rPr>
          <w:rFonts w:hAnsi="Times New Roman" w:ascii="Times New Roman"/>
          <w:szCs w:val="24"/>
          <w:lang w:val="hr-HR"/>
        </w:rPr>
        <w:t>ZAGIMPEX d.o.o., Zagreb, Savska cesta 41., OIB: 00867388794</w:t>
      </w:r>
      <w:r w:rsidRPr="00054424">
        <w:rPr>
          <w:rFonts w:hAnsi="Times New Roman" w:ascii="Times New Roman"/>
          <w:szCs w:val="24"/>
          <w:lang w:val="hr-HR"/>
        </w:rPr>
        <w:t>.</w:t>
      </w:r>
    </w:p>
    <w:p w:rsidRDefault="00EE69E5" w:rsidP="00EE69E5" w:rsidR="00EE69E5" w:rsidRPr="00054424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EB1310" w:rsidP="00EB1310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IV. </w:t>
      </w:r>
      <w:r w:rsidR="00B2463B"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B2463B">
        <w:rPr>
          <w:rFonts w:hAnsi="Times New Roman" w:ascii="Times New Roman"/>
          <w:szCs w:val="24"/>
          <w:lang w:val="hr-HR"/>
        </w:rPr>
        <w:t>ovog rješenja,</w:t>
      </w:r>
      <w:r w:rsidR="00EE69E5">
        <w:rPr>
          <w:rFonts w:hAnsi="Times New Roman" w:ascii="Times New Roman"/>
          <w:szCs w:val="24"/>
          <w:lang w:val="hr-HR"/>
        </w:rPr>
        <w:t xml:space="preserve"> 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C06C0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</w:t>
      </w:r>
      <w:r w:rsidR="00280A5F">
        <w:rPr>
          <w:rFonts w:hAnsi="Times New Roman" w:ascii="Times New Roman"/>
          <w:szCs w:val="24"/>
          <w:lang w:val="hr-HR"/>
        </w:rPr>
        <w:t xml:space="preserve">ovome sudu Financijska agencija, RC Zagreb, Podružnica Zagreb, Trg svibanjskih žrtava 1995., 1., </w:t>
      </w:r>
      <w:r>
        <w:rPr>
          <w:rFonts w:hAnsi="Times New Roman" w:ascii="Times New Roman"/>
          <w:szCs w:val="24"/>
          <w:lang w:val="hr-HR"/>
        </w:rPr>
        <w:t>(dalje: FINA)</w:t>
      </w:r>
      <w:r w:rsidRPr="0042162E">
        <w:rPr>
          <w:rFonts w:hAnsi="Times New Roman" w:ascii="Times New Roman"/>
          <w:szCs w:val="24"/>
          <w:lang w:val="hr-HR"/>
        </w:rPr>
        <w:t xml:space="preserve">, temeljem odredbe čl. 429. </w:t>
      </w:r>
      <w:r w:rsidRPr="0042162E">
        <w:rPr>
          <w:rFonts w:hAnsi="Times New Roman" w:ascii="Times New Roman"/>
          <w:lang w:val="hr-HR"/>
        </w:rPr>
        <w:t>Stečajnog zakona (NN 71/15, dalje SZ)</w:t>
      </w:r>
      <w:r>
        <w:rPr>
          <w:rFonts w:hAnsi="Times New Roman" w:ascii="Times New Roman"/>
          <w:lang w:val="hr-HR"/>
        </w:rPr>
        <w:t>,</w:t>
      </w:r>
    </w:p>
    <w:p w:rsidRDefault="00C06C05" w:rsidP="0042162E" w:rsidR="00C06C05" w:rsidRPr="00054424">
      <w:pPr>
        <w:jc w:val="both"/>
        <w:rPr>
          <w:rFonts w:hAnsi="Times New Roman" w:ascii="Times New Roman"/>
          <w:lang w:val="hr-HR"/>
        </w:rPr>
      </w:pP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 w:rsidRPr="00054424">
        <w:rPr>
          <w:rFonts w:hAnsi="Times New Roman" w:ascii="Times New Roman"/>
          <w:lang w:val="hr-HR"/>
        </w:rPr>
        <w:tab/>
      </w:r>
      <w:r w:rsidR="00EB1310" w:rsidRPr="00054424">
        <w:rPr>
          <w:rFonts w:hAnsi="Times New Roman" w:ascii="Times New Roman"/>
          <w:lang w:val="hr-HR"/>
        </w:rPr>
        <w:t xml:space="preserve">Oglasom od dana </w:t>
      </w:r>
      <w:r w:rsidR="00DC7FA5" w:rsidRPr="00054424">
        <w:rPr>
          <w:rFonts w:hAnsi="Times New Roman" w:ascii="Times New Roman"/>
          <w:lang w:val="hr-HR"/>
        </w:rPr>
        <w:t>12</w:t>
      </w:r>
      <w:r w:rsidR="00EB1310" w:rsidRPr="00054424">
        <w:rPr>
          <w:rFonts w:hAnsi="Times New Roman" w:ascii="Times New Roman"/>
          <w:lang w:val="hr-HR"/>
        </w:rPr>
        <w:t xml:space="preserve">. </w:t>
      </w:r>
      <w:r w:rsidR="00DC7FA5" w:rsidRPr="00054424">
        <w:rPr>
          <w:rFonts w:hAnsi="Times New Roman" w:ascii="Times New Roman"/>
          <w:lang w:val="hr-HR"/>
        </w:rPr>
        <w:t>listopada</w:t>
      </w:r>
      <w:r w:rsidR="00EB1310" w:rsidRPr="00054424">
        <w:rPr>
          <w:rFonts w:hAnsi="Times New Roman" w:ascii="Times New Roman"/>
          <w:lang w:val="hr-HR"/>
        </w:rPr>
        <w:t xml:space="preserve"> 2015. </w:t>
      </w:r>
      <w:r w:rsidRPr="00054424">
        <w:rPr>
          <w:rFonts w:hAnsi="Times New Roman" w:ascii="Times New Roman"/>
          <w:lang w:val="hr-HR"/>
        </w:rPr>
        <w:t>pozvane su osobe ovlaštene za zastupanje dužnika po</w:t>
      </w:r>
      <w:r w:rsidR="00480E62" w:rsidRPr="00054424">
        <w:rPr>
          <w:rFonts w:hAnsi="Times New Roman" w:ascii="Times New Roman"/>
          <w:lang w:val="hr-HR"/>
        </w:rPr>
        <w:t xml:space="preserve"> </w:t>
      </w:r>
      <w:r w:rsidRPr="00054424">
        <w:rPr>
          <w:rFonts w:hAnsi="Times New Roman" w:ascii="Times New Roman"/>
          <w:lang w:val="hr-HR"/>
        </w:rPr>
        <w:t>zakonu</w:t>
      </w:r>
      <w:r w:rsidR="00867F16" w:rsidRPr="00054424">
        <w:rPr>
          <w:rFonts w:hAnsi="Times New Roman" w:ascii="Times New Roman"/>
          <w:lang w:val="hr-HR"/>
        </w:rPr>
        <w:t xml:space="preserve">, </w:t>
      </w:r>
      <w:r w:rsidRPr="00054424">
        <w:rPr>
          <w:rFonts w:hAnsi="Times New Roman" w:ascii="Times New Roman"/>
          <w:lang w:val="hr-HR"/>
        </w:rPr>
        <w:t>dostaviti javnobilježnički ovjerovljen popis imovine i obveza</w:t>
      </w:r>
      <w:r w:rsidR="00FF561A" w:rsidRPr="00054424">
        <w:rPr>
          <w:rFonts w:hAnsi="Times New Roman" w:ascii="Times New Roman"/>
          <w:lang w:val="hr-HR"/>
        </w:rPr>
        <w:t xml:space="preserve"> </w:t>
      </w:r>
      <w:r w:rsidR="00B2463B" w:rsidRPr="00054424">
        <w:rPr>
          <w:rFonts w:hAnsi="Times New Roman" w:ascii="Times New Roman"/>
          <w:lang w:val="hr-HR"/>
        </w:rPr>
        <w:t>dužnika</w:t>
      </w:r>
      <w:r w:rsidR="00B07B03" w:rsidRPr="00054424">
        <w:rPr>
          <w:rFonts w:hAnsi="Times New Roman" w:ascii="Times New Roman"/>
          <w:lang w:val="hr-HR"/>
        </w:rPr>
        <w:t xml:space="preserve"> </w:t>
      </w:r>
      <w:r w:rsidRPr="00054424">
        <w:rPr>
          <w:rFonts w:hAnsi="Times New Roman" w:ascii="Times New Roman"/>
          <w:lang w:val="hr-HR"/>
        </w:rPr>
        <w:t>na propisanom obrascu</w:t>
      </w:r>
      <w:r w:rsidR="00B2463B" w:rsidRPr="00054424">
        <w:rPr>
          <w:rFonts w:hAnsi="Times New Roman" w:ascii="Times New Roman"/>
          <w:lang w:val="hr-HR"/>
        </w:rPr>
        <w:t xml:space="preserve">, sukladno čl. 430., 17.  i 13. SZ </w:t>
      </w:r>
      <w:r w:rsidR="00EB1310" w:rsidRPr="00054424">
        <w:rPr>
          <w:rFonts w:hAnsi="Times New Roman" w:ascii="Times New Roman"/>
          <w:lang w:val="hr-HR"/>
        </w:rPr>
        <w:t xml:space="preserve">–a, te su predmetnim oglasom </w:t>
      </w:r>
      <w:r w:rsidRPr="00054424">
        <w:rPr>
          <w:rFonts w:hAnsi="Times New Roman" w:ascii="Times New Roman"/>
          <w:lang w:val="hr-HR"/>
        </w:rPr>
        <w:t>pozvani dužnikovi vjerovnici</w:t>
      </w:r>
      <w:r w:rsidR="00867F16" w:rsidRPr="00054424">
        <w:rPr>
          <w:rFonts w:hAnsi="Times New Roman" w:ascii="Times New Roman"/>
          <w:lang w:val="hr-HR"/>
        </w:rPr>
        <w:t xml:space="preserve"> sukladno </w:t>
      </w:r>
      <w:r w:rsidR="00867F16">
        <w:rPr>
          <w:rFonts w:hAnsi="Times New Roman" w:ascii="Times New Roman"/>
          <w:lang w:val="hr-HR"/>
        </w:rPr>
        <w:t>članku 430. i 431. SZ-a, predložiti otvaranje stečajnog postupka na dužnikom te predujmiti sredstva za namirenje troškova postupka</w:t>
      </w:r>
      <w:r w:rsidR="00B2463B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4F50FD" w:rsidP="004F50FD" w:rsidR="00C06C05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Osobe ovlaštene za zastupanje dužnika po zakonu nisu postupile po predmetnom pozivu iz Oglasa kao niti po Zaključku</w:t>
      </w:r>
      <w:r w:rsidR="00537BDA">
        <w:rPr>
          <w:rFonts w:hAnsi="Times New Roman" w:ascii="Times New Roman"/>
          <w:lang w:val="hr-HR"/>
        </w:rPr>
        <w:t xml:space="preserve"> kojim su također pozvane</w:t>
      </w:r>
      <w:r w:rsidR="00C06C05">
        <w:rPr>
          <w:rFonts w:hAnsi="Times New Roman" w:ascii="Times New Roman"/>
          <w:lang w:val="hr-HR"/>
        </w:rPr>
        <w:t xml:space="preserve"> </w:t>
      </w:r>
      <w:r w:rsidR="00537BDA" w:rsidRPr="00537BDA">
        <w:rPr>
          <w:rFonts w:hAnsi="Times New Roman" w:ascii="Times New Roman"/>
          <w:lang w:val="hr-HR"/>
        </w:rPr>
        <w:t xml:space="preserve">dostaviti javnobilježnički </w:t>
      </w:r>
      <w:r w:rsidR="00537BDA" w:rsidRPr="00537BDA">
        <w:rPr>
          <w:rFonts w:hAnsi="Times New Roman" w:ascii="Times New Roman"/>
          <w:lang w:val="hr-HR"/>
        </w:rPr>
        <w:lastRenderedPageBreak/>
        <w:t>ovjerovljen popis imovine i obveza dužnika na propisanom obrascu, sukladno čl. 430., 17.  i 13. SZ –a</w:t>
      </w:r>
      <w:r w:rsidR="00C06C05">
        <w:rPr>
          <w:rFonts w:hAnsi="Times New Roman" w:ascii="Times New Roman"/>
          <w:lang w:val="hr-HR"/>
        </w:rPr>
        <w:t>.</w:t>
      </w:r>
    </w:p>
    <w:p w:rsidRDefault="00054424" w:rsidP="004F50FD" w:rsidR="00054424">
      <w:pPr>
        <w:ind w:firstLine="720"/>
        <w:jc w:val="both"/>
        <w:rPr>
          <w:rFonts w:hAnsi="Times New Roman" w:ascii="Times New Roman"/>
          <w:lang w:val="hr-HR"/>
        </w:rPr>
      </w:pPr>
    </w:p>
    <w:p w:rsidRDefault="00867F16" w:rsidP="004F50FD" w:rsidR="00867F16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DF5C12" w:rsidP="0042162E" w:rsidR="00DF5C12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Iz podneska Hrvatskog zavoda za mirovinsko osiguranje proizlazi da dužnik nema zaposlenih. </w:t>
      </w:r>
    </w:p>
    <w:p w:rsidRDefault="00B07B03" w:rsidP="0042162E" w:rsidR="00B07B03">
      <w:pPr>
        <w:jc w:val="both"/>
        <w:rPr>
          <w:rFonts w:hAnsi="Times New Roman" w:ascii="Times New Roman"/>
          <w:lang w:val="hr-HR"/>
        </w:rPr>
      </w:pPr>
    </w:p>
    <w:p w:rsidRDefault="00B07B03" w:rsidP="0042162E" w:rsidR="00B07B03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Iz zahtjeva za provedbu skraćenog stečajnog postupka proizlazi da dužnik u očevidniku redoslijeda osnova za plaćanje ima evidentirane neizvršene osnove za plaćanja u neprekinutom razdoblju </w:t>
      </w:r>
      <w:r w:rsidR="001A0ADD">
        <w:rPr>
          <w:rFonts w:hAnsi="Times New Roman" w:ascii="Times New Roman"/>
          <w:lang w:val="hr-HR"/>
        </w:rPr>
        <w:t xml:space="preserve">duljem od 120 </w:t>
      </w:r>
      <w:r>
        <w:rPr>
          <w:rFonts w:hAnsi="Times New Roman" w:ascii="Times New Roman"/>
          <w:lang w:val="hr-HR"/>
        </w:rPr>
        <w:t>dana.</w:t>
      </w:r>
    </w:p>
    <w:p w:rsidRDefault="00DF5C12" w:rsidP="0042162E" w:rsidR="00DF5C12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Temeljem gore navedenog, smatra se da je dužnik  nespo</w:t>
      </w:r>
      <w:r w:rsidR="004F50FD">
        <w:rPr>
          <w:rFonts w:hAnsi="Times New Roman" w:ascii="Times New Roman"/>
          <w:lang w:val="hr-HR"/>
        </w:rPr>
        <w:t>soban za plaćanje</w:t>
      </w:r>
      <w:r>
        <w:rPr>
          <w:rFonts w:hAnsi="Times New Roman" w:ascii="Times New Roman"/>
          <w:lang w:val="hr-HR"/>
        </w:rPr>
        <w:t xml:space="preserve">, </w:t>
      </w:r>
      <w:r w:rsidR="00DF5C12">
        <w:rPr>
          <w:rFonts w:hAnsi="Times New Roman" w:ascii="Times New Roman"/>
          <w:lang w:val="hr-HR"/>
        </w:rPr>
        <w:t>te budući su ispunjeni uvjeti iz članka 428. SZ-a, to je</w:t>
      </w:r>
      <w:r>
        <w:rPr>
          <w:rFonts w:hAnsi="Times New Roman" w:ascii="Times New Roman"/>
          <w:lang w:val="hr-HR"/>
        </w:rPr>
        <w:t xml:space="preserve">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4F50FD">
        <w:rPr>
          <w:rFonts w:hAnsi="Times New Roman" w:ascii="Times New Roman"/>
          <w:lang w:val="hr-HR"/>
        </w:rPr>
        <w:t>, 2</w:t>
      </w:r>
      <w:r w:rsidR="001A0ADD">
        <w:rPr>
          <w:rFonts w:hAnsi="Times New Roman" w:ascii="Times New Roman"/>
          <w:lang w:val="hr-HR"/>
        </w:rPr>
        <w:t>9</w:t>
      </w:r>
      <w:r w:rsidR="004F50FD">
        <w:rPr>
          <w:rFonts w:hAnsi="Times New Roman" w:ascii="Times New Roman"/>
          <w:lang w:val="hr-HR"/>
        </w:rPr>
        <w:t xml:space="preserve">. prosinca </w:t>
      </w:r>
      <w:r>
        <w:rPr>
          <w:rFonts w:hAnsi="Times New Roman" w:ascii="Times New Roman"/>
          <w:lang w:val="hr-HR"/>
        </w:rPr>
        <w:t>2015.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135BF3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4F50FD" w:rsidP="00D44D4F" w:rsidR="00D44D4F" w:rsidRPr="0042162E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Josip Bilić</w:t>
      </w:r>
    </w:p>
    <w:p w:rsidRDefault="00135BF3" w:rsidR="00135BF3">
      <w:pPr>
        <w:jc w:val="both"/>
        <w:rPr>
          <w:rFonts w:hAnsi="Times New Roman" w:ascii="Times New Roman"/>
          <w:szCs w:val="24"/>
          <w:lang w:val="hr-HR"/>
        </w:rPr>
      </w:pPr>
    </w:p>
    <w:p w:rsidRDefault="00135BF3" w:rsidR="00135BF3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R="00AB7883" w:rsidRPr="00280A5F">
      <w:pPr>
        <w:jc w:val="both"/>
        <w:rPr>
          <w:rFonts w:hAnsi="Times New Roman" w:ascii="Times New Roman"/>
          <w:szCs w:val="24"/>
          <w:lang w:val="hr-HR"/>
        </w:rPr>
      </w:pPr>
      <w:r w:rsidRPr="00280A5F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280A5F">
      <w:pPr>
        <w:jc w:val="both"/>
        <w:rPr>
          <w:rFonts w:hAnsi="Times New Roman" w:ascii="Times New Roman"/>
          <w:szCs w:val="24"/>
          <w:lang w:val="hr-HR"/>
        </w:rPr>
      </w:pPr>
      <w:r w:rsidRPr="00280A5F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280A5F">
        <w:rPr>
          <w:rFonts w:hAnsi="Times New Roman" w:ascii="Times New Roman"/>
          <w:szCs w:val="24"/>
          <w:lang w:val="hr-HR"/>
        </w:rPr>
        <w:t xml:space="preserve">rješenja </w:t>
      </w:r>
      <w:r w:rsidRPr="00280A5F">
        <w:rPr>
          <w:rFonts w:hAnsi="Times New Roman" w:ascii="Times New Roman"/>
          <w:szCs w:val="24"/>
          <w:lang w:val="hr-HR"/>
        </w:rPr>
        <w:t>dopuštena</w:t>
      </w:r>
      <w:r w:rsidR="00182088" w:rsidRPr="00280A5F">
        <w:rPr>
          <w:rFonts w:hAnsi="Times New Roman" w:ascii="Times New Roman"/>
          <w:szCs w:val="24"/>
          <w:lang w:val="hr-HR"/>
        </w:rPr>
        <w:t xml:space="preserve"> je </w:t>
      </w:r>
      <w:r w:rsidRPr="00280A5F">
        <w:rPr>
          <w:rFonts w:hAnsi="Times New Roman" w:ascii="Times New Roman"/>
          <w:szCs w:val="24"/>
          <w:lang w:val="hr-HR"/>
        </w:rPr>
        <w:t xml:space="preserve"> žalba</w:t>
      </w:r>
      <w:r w:rsidR="00182088" w:rsidRPr="00280A5F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280A5F">
        <w:rPr>
          <w:rFonts w:hAnsi="Times New Roman" w:ascii="Times New Roman"/>
          <w:szCs w:val="24"/>
          <w:lang w:val="hr-HR"/>
        </w:rPr>
        <w:t xml:space="preserve">, </w:t>
      </w:r>
      <w:r w:rsidR="00182088" w:rsidRPr="00280A5F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280A5F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 w:rsidRPr="00D44D4F">
        <w:rPr>
          <w:rFonts w:hAnsi="Times New Roman" w:ascii="Times New Roman"/>
          <w:szCs w:val="24"/>
          <w:lang w:val="hr-HR"/>
        </w:rPr>
        <w:t>DNa: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532B71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</w:t>
      </w:r>
      <w:r w:rsidR="00532B71">
        <w:rPr>
          <w:rFonts w:hAnsi="Times New Roman" w:ascii="Times New Roman"/>
          <w:szCs w:val="24"/>
          <w:lang w:val="hr-HR"/>
        </w:rPr>
        <w:t xml:space="preserve"> Dužnik</w:t>
      </w:r>
      <w:r w:rsidR="00280A5F">
        <w:rPr>
          <w:rFonts w:hAnsi="Times New Roman" w:ascii="Times New Roman"/>
          <w:szCs w:val="24"/>
          <w:lang w:val="hr-HR"/>
        </w:rPr>
        <w:t xml:space="preserve"> i za</w:t>
      </w:r>
      <w:r w:rsidR="00C57CAF">
        <w:rPr>
          <w:rFonts w:hAnsi="Times New Roman" w:ascii="Times New Roman"/>
          <w:szCs w:val="24"/>
          <w:lang w:val="hr-HR"/>
        </w:rPr>
        <w:t>konski zastupnik dužnika</w:t>
      </w:r>
    </w:p>
    <w:p w:rsidRDefault="00867F16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Ministarstvo pravosuđa</w:t>
      </w:r>
      <w:r w:rsidR="00C57CAF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</w:t>
      </w:r>
      <w:r w:rsidR="00867F16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C57CAF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</w:t>
      </w:r>
      <w:r w:rsidR="00532B71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Porezna uprava</w:t>
      </w:r>
    </w:p>
    <w:p w:rsidRDefault="00400AB0" w:rsidR="00D44D4F" w:rsidRPr="00D44D4F">
      <w:pPr>
        <w:jc w:val="both"/>
        <w:rPr>
          <w:rFonts w:hAnsi="Times New Roman" w:ascii="Times New Roman"/>
          <w:sz w:val="22"/>
          <w:lang w:val="hr-HR"/>
        </w:rPr>
      </w:pPr>
      <w:r w:rsidRPr="00400AB0">
        <w:rPr>
          <w:rFonts w:hAnsi="Times New Roman" w:ascii="Times New Roman"/>
          <w:sz w:val="22"/>
          <w:lang w:val="hr-HR"/>
        </w:rPr>
        <w:t>7.) Stečajnom upravitelju</w:t>
      </w: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10"/>
      <w:foot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208F7" w:rsidP="00DB4528" w:rsidR="00F208F7">
      <w:r>
        <w:separator/>
      </w:r>
    </w:p>
  </w:endnote>
  <w:endnote w:id="0" w:type="continuationSeparator">
    <w:p w:rsidRDefault="00F208F7" w:rsidP="00DB4528" w:rsidR="00F208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25196870"/>
      <w:docPartObj>
        <w:docPartGallery w:val="Page Numbers (Bottom of Page)"/>
        <w:docPartUnique/>
      </w:docPartObj>
    </w:sdtPr>
    <w:sdtEndPr/>
    <w:sdtContent>
      <w:p w:rsidRDefault="00280A5F" w:rsidR="00280A5F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43DE1" w:rsidRPr="00243DE1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280A5F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208F7" w:rsidP="00DB4528" w:rsidR="00F208F7">
      <w:r>
        <w:separator/>
      </w:r>
    </w:p>
  </w:footnote>
  <w:footnote w:id="0" w:type="continuationSeparator">
    <w:p w:rsidRDefault="00F208F7" w:rsidP="00DB4528" w:rsidR="00F208F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A5F" w:rsidP="000A4F52" w:rsidR="00840E3D" w:rsidRPr="00280A5F">
    <w:pPr>
      <w:pStyle w:val="Zaglavlje"/>
      <w:rPr>
        <w:rFonts w:hAnsi="Times New Roman" w:ascii="Times New Roman"/>
        <w:b/>
      </w:rPr>
    </w:pPr>
    <w:r>
      <w:tab/>
    </w:r>
    <w:r>
      <w:tab/>
    </w:r>
    <w:r w:rsidRPr="00280A5F">
      <w:rPr>
        <w:rFonts w:hAnsi="Times New Roman" w:ascii="Times New Roman"/>
        <w:b/>
      </w:rPr>
      <w:t>98. St-</w:t>
    </w:r>
    <w:r w:rsidR="00935487">
      <w:rPr>
        <w:rFonts w:hAnsi="Times New Roman" w:ascii="Times New Roman"/>
        <w:b/>
      </w:rPr>
      <w:t>816</w:t>
    </w:r>
    <w:r w:rsidRPr="00280A5F">
      <w:rPr>
        <w:rFonts w:hAnsi="Times New Roman" w:ascii="Times New Roman"/>
        <w:b/>
      </w:rPr>
      <w:t>/2015</w:t>
    </w:r>
  </w:p>
  <w:p w:rsidRDefault="00280A5F" w:rsidR="00DB4528">
    <w:pPr>
      <w:pStyle w:val="Zaglavlje"/>
      <w:rPr>
        <w:lang w:val="hr-HR"/>
      </w:rPr>
    </w:pP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280A5F">
    <w:pPr>
      <w:pStyle w:val="Zaglavlje"/>
      <w:rPr>
        <w:rFonts w:hAnsi="Times New Roman" w:ascii="Times New Roman"/>
        <w:b/>
        <w:lang w:val="hr-HR"/>
      </w:rPr>
    </w:pPr>
    <w:r>
      <w:rPr>
        <w:lang w:val="hr-HR"/>
      </w:rPr>
      <w:tab/>
    </w:r>
    <w:r>
      <w:rPr>
        <w:lang w:val="hr-HR"/>
      </w:rPr>
      <w:tab/>
    </w:r>
    <w:r w:rsidR="00280A5F" w:rsidRPr="00280A5F">
      <w:rPr>
        <w:rFonts w:hAnsi="Times New Roman" w:ascii="Times New Roman"/>
        <w:b/>
        <w:lang w:val="hr-HR"/>
      </w:rPr>
      <w:t>98. St</w:t>
    </w:r>
    <w:r w:rsidR="00DF190F" w:rsidRPr="00280A5F">
      <w:rPr>
        <w:rFonts w:hAnsi="Times New Roman" w:ascii="Times New Roman"/>
        <w:b/>
        <w:lang w:val="hr-HR"/>
      </w:rPr>
      <w:t>-</w:t>
    </w:r>
    <w:r w:rsidR="00935487">
      <w:rPr>
        <w:rFonts w:hAnsi="Times New Roman" w:ascii="Times New Roman"/>
        <w:b/>
        <w:lang w:val="hr-HR"/>
      </w:rPr>
      <w:t>816</w:t>
    </w:r>
    <w:r w:rsidR="00DF190F" w:rsidRPr="00280A5F">
      <w:rPr>
        <w:rFonts w:hAnsi="Times New Roman" w:ascii="Times New Roman"/>
        <w:b/>
        <w:lang w:val="hr-HR"/>
      </w:rPr>
      <w:t>/2015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46071"/>
    <w:rsid w:val="00054424"/>
    <w:rsid w:val="0008422C"/>
    <w:rsid w:val="000A4F52"/>
    <w:rsid w:val="000B609B"/>
    <w:rsid w:val="000C47B3"/>
    <w:rsid w:val="00112B50"/>
    <w:rsid w:val="00135BF3"/>
    <w:rsid w:val="00140D88"/>
    <w:rsid w:val="0015560F"/>
    <w:rsid w:val="00182088"/>
    <w:rsid w:val="001849EC"/>
    <w:rsid w:val="001A0ADD"/>
    <w:rsid w:val="001D13FF"/>
    <w:rsid w:val="00236AF3"/>
    <w:rsid w:val="00243DE1"/>
    <w:rsid w:val="00280A5F"/>
    <w:rsid w:val="002E1310"/>
    <w:rsid w:val="00314802"/>
    <w:rsid w:val="00325C1E"/>
    <w:rsid w:val="0036343F"/>
    <w:rsid w:val="003D7D91"/>
    <w:rsid w:val="00400AB0"/>
    <w:rsid w:val="0042162E"/>
    <w:rsid w:val="004567D4"/>
    <w:rsid w:val="00480E62"/>
    <w:rsid w:val="004C4AD3"/>
    <w:rsid w:val="004F50FD"/>
    <w:rsid w:val="00532B71"/>
    <w:rsid w:val="00537BDA"/>
    <w:rsid w:val="00560B25"/>
    <w:rsid w:val="00591C1A"/>
    <w:rsid w:val="005940E9"/>
    <w:rsid w:val="006356C5"/>
    <w:rsid w:val="00730EAB"/>
    <w:rsid w:val="00751C7E"/>
    <w:rsid w:val="007A29F9"/>
    <w:rsid w:val="00836165"/>
    <w:rsid w:val="00840E3D"/>
    <w:rsid w:val="00867F16"/>
    <w:rsid w:val="008D5425"/>
    <w:rsid w:val="00935487"/>
    <w:rsid w:val="00955E9E"/>
    <w:rsid w:val="00974C2D"/>
    <w:rsid w:val="00987982"/>
    <w:rsid w:val="0099623A"/>
    <w:rsid w:val="00997BA9"/>
    <w:rsid w:val="009F5765"/>
    <w:rsid w:val="00A95334"/>
    <w:rsid w:val="00AB7883"/>
    <w:rsid w:val="00AF40B4"/>
    <w:rsid w:val="00B03169"/>
    <w:rsid w:val="00B07B03"/>
    <w:rsid w:val="00B2463B"/>
    <w:rsid w:val="00B71FF5"/>
    <w:rsid w:val="00BA25F3"/>
    <w:rsid w:val="00BB2D96"/>
    <w:rsid w:val="00C06C05"/>
    <w:rsid w:val="00C56D4F"/>
    <w:rsid w:val="00C57CAF"/>
    <w:rsid w:val="00CB3343"/>
    <w:rsid w:val="00CF2939"/>
    <w:rsid w:val="00D44D4F"/>
    <w:rsid w:val="00D746D9"/>
    <w:rsid w:val="00D955F3"/>
    <w:rsid w:val="00DB29D2"/>
    <w:rsid w:val="00DB4528"/>
    <w:rsid w:val="00DC7FA5"/>
    <w:rsid w:val="00DF190F"/>
    <w:rsid w:val="00DF5C12"/>
    <w:rsid w:val="00EB1310"/>
    <w:rsid w:val="00EE5750"/>
    <w:rsid w:val="00EE69E5"/>
    <w:rsid w:val="00F208F7"/>
    <w:rsid w:val="00F25613"/>
    <w:rsid w:val="00F32F0D"/>
    <w:rsid w:val="00F62A72"/>
    <w:rsid w:val="00F667BC"/>
    <w:rsid w:val="00F7711F"/>
    <w:rsid w:val="00FC7393"/>
    <w:rsid w:val="00FF5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243DE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43DE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43DE1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43DE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43DE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243DE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43DE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43DE1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43DE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43DE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prosinca 2015.</izvorni_sadrzaj>
    <derivirana_varijabla naziv="DomainObject.DatumDonosenjaOdluke_1">29.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816</izvorni_sadrzaj>
    <derivirana_varijabla naziv="DomainObject.Predmet.Broj_1">816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rujna 2015.</izvorni_sadrzaj>
    <derivirana_varijabla naziv="DomainObject.Predmet.DatumOsnivanja_1">17.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St-816/2015</izvorni_sadrzaj>
    <derivirana_varijabla naziv="DomainObject.Predmet.OznakaBroj_1">St-816/2015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ZAGIMPEX d.o.o.</izvorni_sadrzaj>
    <derivirana_varijabla naziv="DomainObject.Predmet.ProtustrankaFormated_1">  ZAGIMPEX d.o.o.</derivirana_varijabla>
  </DomainObject.Predmet.ProtustrankaFormated>
  <DomainObject.Predmet.ProtustrankaFormatedOIB>
    <izvorni_sadrzaj>  ZAGIMPEX d.o.o., OIB 00867388794</izvorni_sadrzaj>
    <derivirana_varijabla naziv="DomainObject.Predmet.ProtustrankaFormatedOIB_1">  ZAGIMPEX d.o.o., OIB 00867388794</derivirana_varijabla>
  </DomainObject.Predmet.ProtustrankaFormatedOIB>
  <DomainObject.Predmet.ProtustrankaFormatedWithAdress>
    <izvorni_sadrzaj> ZAGIMPEX d.o.o., Savska cesta 41, 10000 Zagreb</izvorni_sadrzaj>
    <derivirana_varijabla naziv="DomainObject.Predmet.ProtustrankaFormatedWithAdress_1"> ZAGIMPEX d.o.o., Savska cesta 41, 10000 Zagreb</derivirana_varijabla>
  </DomainObject.Predmet.ProtustrankaFormatedWithAdress>
  <DomainObject.Predmet.ProtustrankaFormatedWithAdressOIB>
    <izvorni_sadrzaj> ZAGIMPEX d.o.o., OIB 00867388794, Savska cesta 41, 10000 Zagreb</izvorni_sadrzaj>
    <derivirana_varijabla naziv="DomainObject.Predmet.ProtustrankaFormatedWithAdressOIB_1"> ZAGIMPEX d.o.o., OIB 00867388794, Savska cesta 41, 10000 Zagreb</derivirana_varijabla>
  </DomainObject.Predmet.ProtustrankaFormatedWithAdressOIB>
  <DomainObject.Predmet.ProtustrankaWithAdress>
    <izvorni_sadrzaj>ZAGIMPEX d.o.o. Savska cesta 41, 10000 Zagreb</izvorni_sadrzaj>
    <derivirana_varijabla naziv="DomainObject.Predmet.ProtustrankaWithAdress_1">ZAGIMPEX d.o.o. Savska cesta 41, 10000 Zagreb</derivirana_varijabla>
  </DomainObject.Predmet.ProtustrankaWithAdress>
  <DomainObject.Predmet.ProtustrankaWithAdressOIB>
    <izvorni_sadrzaj>ZAGIMPEX d.o.o., OIB 00867388794, Savska cesta 41, 10000 Zagreb</izvorni_sadrzaj>
    <derivirana_varijabla naziv="DomainObject.Predmet.ProtustrankaWithAdressOIB_1">ZAGIMPEX d.o.o., OIB 00867388794, Savska cesta 41, 10000 Zagreb</derivirana_varijabla>
  </DomainObject.Predmet.ProtustrankaWithAdressOIB>
  <DomainObject.Predmet.ProtustrankaNazivFormated>
    <izvorni_sadrzaj>ZAGIMPEX d.o.o.</izvorni_sadrzaj>
    <derivirana_varijabla naziv="DomainObject.Predmet.ProtustrankaNazivFormated_1">ZAGIMPEX d.o.o.</derivirana_varijabla>
  </DomainObject.Predmet.ProtustrankaNazivFormated>
  <DomainObject.Predmet.ProtustrankaNazivFormatedOIB>
    <izvorni_sadrzaj>ZAGIMPEX d.o.o., OIB 00867388794</izvorni_sadrzaj>
    <derivirana_varijabla naziv="DomainObject.Predmet.ProtustrankaNazivFormatedOIB_1">ZAGIMPEX d.o.o., OIB 00867388794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St - J. Bilić</izvorni_sadrzaj>
    <derivirana_varijabla naziv="DomainObject.Predmet.Referada.Naziv_1">98. St - J. Bilić</derivirana_varijabla>
  </DomainObject.Predmet.Referada.Naziv>
  <DomainObject.Predmet.Referada.Oznaka>
    <izvorni_sadrzaj>98.St </izvorni_sadrzaj>
    <derivirana_varijabla naziv="DomainObject.Predmet.Referada.Oznaka_1">98.St 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St - J. Bilić</izvorni_sadrzaj>
    <derivirana_varijabla naziv="DomainObject.Predmet.TrenutnaLokacijaSpisa.Naziv_1">98. St - J.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Irena Benko</izvorni_sadrzaj>
    <derivirana_varijabla naziv="DomainObject.Predmet.Zapisnicar_1">Irena Benko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ZAGIMPEX d.o.o.</item>
    </izvorni_sadrzaj>
    <derivirana_varijabla naziv="DomainObject.Predmet.ProtuStrankaListFormated_1">
      <item>ZAGIMPEX d.o.o.</item>
    </derivirana_varijabla>
  </DomainObject.Predmet.ProtuStrankaListFormated>
  <DomainObject.Predmet.ProtuStrankaListFormatedOIB>
    <izvorni_sadrzaj>
      <item>ZAGIMPEX d.o.o., OIB 00867388794</item>
    </izvorni_sadrzaj>
    <derivirana_varijabla naziv="DomainObject.Predmet.ProtuStrankaListFormatedOIB_1">
      <item>ZAGIMPEX d.o.o., OIB 00867388794</item>
    </derivirana_varijabla>
  </DomainObject.Predmet.ProtuStrankaListFormatedOIB>
  <DomainObject.Predmet.ProtuStrankaListFormatedWithAdress>
    <izvorni_sadrzaj>
      <item>ZAGIMPEX d.o.o., Savska cesta 41, 10000 Zagreb</item>
    </izvorni_sadrzaj>
    <derivirana_varijabla naziv="DomainObject.Predmet.ProtuStrankaListFormatedWithAdress_1">
      <item>ZAGIMPEX d.o.o., Savska cesta 41, 10000 Zagreb</item>
    </derivirana_varijabla>
  </DomainObject.Predmet.ProtuStrankaListFormatedWithAdress>
  <DomainObject.Predmet.ProtuStrankaListFormatedWithAdressOIB>
    <izvorni_sadrzaj>
      <item>ZAGIMPEX d.o.o., OIB 00867388794, Savska cesta 41, 10000 Zagreb</item>
    </izvorni_sadrzaj>
    <derivirana_varijabla naziv="DomainObject.Predmet.ProtuStrankaListFormatedWithAdressOIB_1">
      <item>ZAGIMPEX d.o.o., OIB 00867388794, Savska cesta 41, 10000 Zagreb</item>
    </derivirana_varijabla>
  </DomainObject.Predmet.ProtuStrankaListFormatedWithAdressOIB>
  <DomainObject.Predmet.ProtuStrankaListNazivFormated>
    <izvorni_sadrzaj>
      <item>ZAGIMPEX d.o.o.</item>
    </izvorni_sadrzaj>
    <derivirana_varijabla naziv="DomainObject.Predmet.ProtuStrankaListNazivFormated_1">
      <item>ZAGIMPEX d.o.o.</item>
    </derivirana_varijabla>
  </DomainObject.Predmet.ProtuStrankaListNazivFormated>
  <DomainObject.Predmet.ProtuStrankaListNazivFormatedOIB>
    <izvorni_sadrzaj>
      <item>ZAGIMPEX d.o.o., OIB 00867388794</item>
    </izvorni_sadrzaj>
    <derivirana_varijabla naziv="DomainObject.Predmet.ProtuStrankaListNazivFormatedOIB_1">
      <item>ZAGIMPEX d.o.o., OIB 00867388794</item>
    </derivirana_varijabla>
  </DomainObject.Predmet.ProtuStrankaListNazivFormatedOIB>
  <DomainObject.Predmet.OstaliListFormated>
    <izvorni_sadrzaj>
      <item>Rajko Nikolić</item>
    </izvorni_sadrzaj>
    <derivirana_varijabla naziv="DomainObject.Predmet.OstaliListFormated_1">
      <item>Rajko Nikolić</item>
    </derivirana_varijabla>
  </DomainObject.Predmet.OstaliListFormated>
  <DomainObject.Predmet.OstaliListFormatedOIB>
    <izvorni_sadrzaj>
      <item>Rajko Nikolić, OIB 31408802245</item>
    </izvorni_sadrzaj>
    <derivirana_varijabla naziv="DomainObject.Predmet.OstaliListFormatedOIB_1">
      <item>Rajko Nikolić, OIB 31408802245</item>
    </derivirana_varijabla>
  </DomainObject.Predmet.OstaliListFormatedOIB>
  <DomainObject.Predmet.OstaliListFormatedWithAdress>
    <izvorni_sadrzaj>
      <item>Rajko Nikolić, Tratinska 44, Zagreb</item>
    </izvorni_sadrzaj>
    <derivirana_varijabla naziv="DomainObject.Predmet.OstaliListFormatedWithAdress_1">
      <item>Rajko Nikolić, Tratinska 44, Zagreb</item>
    </derivirana_varijabla>
  </DomainObject.Predmet.OstaliListFormatedWithAdress>
  <DomainObject.Predmet.OstaliListFormatedWithAdressOIB>
    <izvorni_sadrzaj>
      <item>Rajko Nikolić, OIB 31408802245, Tratinska 44, Zagreb</item>
    </izvorni_sadrzaj>
    <derivirana_varijabla naziv="DomainObject.Predmet.OstaliListFormatedWithAdressOIB_1">
      <item>Rajko Nikolić, OIB 31408802245, Tratinska 44, Zagreb</item>
    </derivirana_varijabla>
  </DomainObject.Predmet.OstaliListFormatedWithAdressOIB>
  <DomainObject.Predmet.OstaliListNazivFormated>
    <izvorni_sadrzaj>
      <item>Rajko Nikolić</item>
    </izvorni_sadrzaj>
    <derivirana_varijabla naziv="DomainObject.Predmet.OstaliListNazivFormated_1">
      <item>Rajko Nikolić</item>
    </derivirana_varijabla>
  </DomainObject.Predmet.OstaliListNazivFormated>
  <DomainObject.Predmet.OstaliListNazivFormatedOIB>
    <izvorni_sadrzaj>
      <item>Rajko Nikolić, OIB 31408802245</item>
    </izvorni_sadrzaj>
    <derivirana_varijabla naziv="DomainObject.Predmet.OstaliListNazivFormatedOIB_1">
      <item>Rajko Nikolić, OIB 31408802245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prosinca 2015.</izvorni_sadrzaj>
    <derivirana_varijabla naziv="DomainObject.Datum_1">29.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ZAGIMPEX d.o.o.</izvorni_sadrzaj>
    <derivirana_varijabla naziv="DomainObject.Predmet.ProtustrankaIDrugi_1">ZAGIMPEX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ZAGIMPEX d.o.o., OIB 00867388794, Savska cesta 41, 10000 Zagreb</izvorni_sadrzaj>
    <derivirana_varijabla naziv="DomainObject.Predmet.ProtustrankaIDrugiAdressOIB_1">ZAGIMPEX d.o.o., OIB 00867388794, Savska cesta 41,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ZAGIMPEX d.o.o.</item>
      <item>Rajko Nikolić</item>
    </izvorni_sadrzaj>
    <derivirana_varijabla naziv="DomainObject.Predmet.SudioniciListNaziv_1">
      <item>FINA Regionalni centar Zagreb</item>
      <item>ZAGIMPEX d.o.o.</item>
      <item>Rajko Nikolić</item>
    </derivirana_varijabla>
  </DomainObject.Predmet.SudioniciListNaziv>
  <DomainObject.Predmet.SudioniciListAdressOIB>
    <izvorni_sadrzaj>
      <item>FINA Regionalni centar Zagreb, OIB 85821130368, Trg svibanjskih žrtava 1995. 1,10000 Zagreb</item>
      <item>ZAGIMPEX d.o.o., OIB 00867388794, Savska cesta 41,10000 Zagreb</item>
      <item>Rajko Nikolić, OIB 31408802245, Tratinska 44,Zagreb</item>
    </izvorni_sadrzaj>
    <derivirana_varijabla naziv="DomainObject.Predmet.SudioniciListAdressOIB_1">
      <item>FINA Regionalni centar Zagreb, OIB 85821130368, Trg svibanjskih žrtava 1995. 1,10000 Zagreb</item>
      <item>ZAGIMPEX d.o.o., OIB 00867388794, Savska cesta 41,10000 Zagreb</item>
      <item>Rajko Nikolić, OIB 31408802245, Tratinska 44,Zagreb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00867388794</item>
      <item>, OIB 31408802245</item>
    </izvorni_sadrzaj>
    <derivirana_varijabla naziv="DomainObject.Predmet.SudioniciListNazivOIB_1">
      <item>, OIB 85821130368</item>
      <item>, OIB 00867388794</item>
      <item>, OIB 31408802245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 Drljanovčan, OIB 49708160625, Antuna Mihanovića 131 Miholjanec</item>
    </izvorni_sadrzaj>
    <derivirana_varijabla naziv="DomainObject.Predmet.StecajniUpraviteljiListAddressOIB_1">
      <item>Marijan Drljanovčan, OIB 49708160625, Antuna Mihanovića 131 Miholjanec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466</properties:Words>
  <properties:Characters>2571</properties:Characters>
  <properties:Lines>87</properties:Lines>
  <properties:Paragraphs>32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3036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2015-12-28T07:13:00Z</dcterms:created>
  <dc:creator>Sudsko vijeæe</dc:creator>
  <cp:lastModifiedBy>Irena Benko</cp:lastModifiedBy>
  <cp:lastPrinted>2015-12-29T10:12:00Z</cp:lastPrinted>
  <dcterms:modified xmlns:xsi="http://www.w3.org/2001/XMLSchema-instance" xsi:type="dcterms:W3CDTF">2015-12-29T10:14:00Z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