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f6df" w14:paraId="c60f6d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233A14">
        <w:rPr>
          <w:rFonts w:hAnsi="Times New Roman" w:ascii="Times New Roman"/>
        </w:rPr>
        <w:t>1581/17-24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233A1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33A1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233A1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233A14" w:rsidRPr="00233A14">
        <w:rPr>
          <w:rFonts w:hAnsi="Times New Roman" w:ascii="Times New Roman"/>
        </w:rPr>
        <w:t>PATRICK AURUM d.o.o., Zagreb, Avenija Dubrovnik 16, OIB: 04140812249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233A14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233A1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233A14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33A14">
        <w:rPr>
          <w:rFonts w:hAnsi="Times New Roman" w:ascii="Times New Roman"/>
        </w:rPr>
        <w:t>,</w:t>
      </w: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1.Stečajnom upravitelju</w:t>
      </w:r>
      <w:r w:rsidR="00233A14">
        <w:rPr>
          <w:rFonts w:hAnsi="Times New Roman" w:ascii="Times New Roman"/>
        </w:rPr>
        <w:t xml:space="preserve"> </w:t>
      </w:r>
      <w:r w:rsidR="00233A14" w:rsidRPr="00233A14">
        <w:rPr>
          <w:rFonts w:hAnsi="Times New Roman" w:ascii="Times New Roman"/>
        </w:rPr>
        <w:t>Mato Čičak, Donja Lomnica, II. odvojak Deverićeve 5, OIB:  63670108668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233A14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>.000,00 kn bruto</w:t>
      </w:r>
      <w:r w:rsidR="00233A14">
        <w:rPr>
          <w:rFonts w:hAnsi="Times New Roman" w:ascii="Times New Roman"/>
        </w:rPr>
        <w:t>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233A14" w:rsidRPr="00233A14">
        <w:rPr>
          <w:rFonts w:hAnsi="Times New Roman" w:ascii="Times New Roman"/>
        </w:rPr>
        <w:t>Mato Čičak, Donja Lomnica, II. odvojak Deverićeve 5, OIB:  63670108668</w:t>
      </w:r>
      <w:r w:rsidR="00913898">
        <w:rPr>
          <w:rFonts w:hAnsi="Times New Roman" w:ascii="Times New Roman"/>
        </w:rPr>
        <w:t xml:space="preserve">, </w:t>
      </w:r>
      <w:r w:rsidR="00233A14">
        <w:rPr>
          <w:rFonts w:hAnsi="Times New Roman" w:ascii="Times New Roman"/>
        </w:rPr>
        <w:t xml:space="preserve">na račun stečajnog upravitelja </w:t>
      </w:r>
      <w:r>
        <w:rPr>
          <w:rFonts w:hAnsi="Times New Roman" w:ascii="Times New Roman"/>
        </w:rPr>
        <w:t xml:space="preserve">koji se vodi kod </w:t>
      </w:r>
      <w:r w:rsidR="00D80590">
        <w:rPr>
          <w:rFonts w:hAnsi="Times New Roman" w:ascii="Times New Roman"/>
        </w:rPr>
        <w:t xml:space="preserve">Raiffeisenbank </w:t>
      </w:r>
      <w:r w:rsidR="00233A14">
        <w:rPr>
          <w:rFonts w:hAnsi="Times New Roman" w:ascii="Times New Roman"/>
        </w:rPr>
        <w:t xml:space="preserve">bank </w:t>
      </w:r>
      <w:r w:rsidR="00D80590">
        <w:rPr>
          <w:rFonts w:hAnsi="Times New Roman" w:ascii="Times New Roman"/>
        </w:rPr>
        <w:t>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HR</w:t>
      </w:r>
      <w:r w:rsidR="00233A14">
        <w:rPr>
          <w:rFonts w:hAnsi="Times New Roman" w:ascii="Times New Roman"/>
        </w:rPr>
        <w:t>7024840083111754627.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233A14">
        <w:rPr>
          <w:rFonts w:hAnsi="Times New Roman" w:ascii="Times New Roman"/>
        </w:rPr>
        <w:t xml:space="preserve">1581/17 </w:t>
      </w:r>
      <w:r w:rsidR="00D4568B">
        <w:rPr>
          <w:rFonts w:hAnsi="Times New Roman" w:ascii="Times New Roman"/>
        </w:rPr>
        <w:t xml:space="preserve">od </w:t>
      </w:r>
      <w:r w:rsidR="00233A14">
        <w:rPr>
          <w:rFonts w:hAnsi="Times New Roman" w:ascii="Times New Roman"/>
        </w:rPr>
        <w:t>10</w:t>
      </w:r>
      <w:r w:rsidR="00F32434">
        <w:rPr>
          <w:rFonts w:hAnsi="Times New Roman" w:ascii="Times New Roman"/>
        </w:rPr>
        <w:t xml:space="preserve">. </w:t>
      </w:r>
      <w:r w:rsidR="00233A14">
        <w:rPr>
          <w:rFonts w:hAnsi="Times New Roman" w:ascii="Times New Roman"/>
        </w:rPr>
        <w:t>srpnja 2017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233A14" w:rsidRPr="00233A14">
        <w:rPr>
          <w:rFonts w:hAnsi="Times New Roman" w:ascii="Times New Roman"/>
        </w:rPr>
        <w:t>PATRICK AURUM d.o.o., Zagreb, Avenija Dubrovnik 16, OIB: 04140812249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233A14">
        <w:rPr>
          <w:rFonts w:hAnsi="Times New Roman" w:ascii="Times New Roman"/>
        </w:rPr>
        <w:t>16</w:t>
      </w:r>
      <w:r w:rsidR="00D4568B">
        <w:rPr>
          <w:rFonts w:hAnsi="Times New Roman" w:ascii="Times New Roman"/>
        </w:rPr>
        <w:t>. listopada 201</w:t>
      </w:r>
      <w:r w:rsidR="00233A14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233A14" w:rsidRPr="00233A14">
        <w:rPr>
          <w:rFonts w:hAnsi="Times New Roman" w:ascii="Times New Roman"/>
        </w:rPr>
        <w:t>Mato Čičak, Donja Lomnica, II. odvojak Deverićeve 5</w:t>
      </w:r>
      <w:r w:rsidR="00233A14">
        <w:rPr>
          <w:rFonts w:hAnsi="Times New Roman" w:ascii="Times New Roman"/>
        </w:rPr>
        <w:t>.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233A14">
        <w:rPr>
          <w:rFonts w:hAnsi="Times New Roman" w:ascii="Times New Roman"/>
        </w:rPr>
        <w:t>19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233A14">
        <w:rPr>
          <w:rFonts w:hAnsi="Times New Roman" w:ascii="Times New Roman"/>
        </w:rPr>
        <w:t xml:space="preserve"> 2018</w:t>
      </w:r>
      <w:r w:rsidR="008401EB">
        <w:rPr>
          <w:rFonts w:hAnsi="Times New Roman" w:ascii="Times New Roman"/>
        </w:rPr>
        <w:t xml:space="preserve">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233A14">
        <w:rPr>
          <w:rFonts w:hAnsi="Times New Roman" w:ascii="Times New Roman"/>
        </w:rPr>
        <w:t>Mato Čičak</w:t>
      </w:r>
      <w:r w:rsidR="00F32434" w:rsidRPr="00F32434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</w:t>
      </w:r>
      <w:r w:rsidR="00233A14">
        <w:rPr>
          <w:rFonts w:hAnsi="Times New Roman" w:ascii="Times New Roman"/>
        </w:rPr>
        <w:t>u ukupnom iznosu od 5.000,00 kn bruto.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233A14">
        <w:rPr>
          <w:rFonts w:hAnsi="Times New Roman" w:ascii="Times New Roman"/>
        </w:rPr>
        <w:t>5</w:t>
      </w:r>
      <w:r w:rsidR="00081CE4">
        <w:rPr>
          <w:rFonts w:hAnsi="Times New Roman" w:ascii="Times New Roman"/>
        </w:rPr>
        <w:t>.000,00 kn bruto</w:t>
      </w:r>
      <w:r w:rsidR="00233A14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233A14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</w:t>
      </w:r>
      <w:r w:rsidR="00233A14" w:rsidRPr="00233A14">
        <w:rPr>
          <w:rFonts w:hAnsi="Times New Roman" w:ascii="Times New Roman"/>
        </w:rPr>
        <w:t>Stečajnog zakona ("Narod</w:t>
      </w:r>
      <w:r w:rsidR="00233A14">
        <w:rPr>
          <w:rFonts w:hAnsi="Times New Roman" w:ascii="Times New Roman"/>
        </w:rPr>
        <w:t>ne novine" broj 71/15)</w:t>
      </w:r>
      <w:r w:rsidR="00217ABE">
        <w:rPr>
          <w:rFonts w:hAnsi="Times New Roman" w:ascii="Times New Roman"/>
        </w:rPr>
        <w:t xml:space="preserve">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182575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182575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82575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21FC1">
        <w:rPr>
          <w:rFonts w:hAnsi="Times New Roman" w:ascii="Times New Roman"/>
        </w:rPr>
        <w:t>, v.r.</w:t>
      </w:r>
    </w:p>
    <w:p w:rsidRDefault="00721FC1" w:rsidP="005808FA" w:rsidR="00721FC1">
      <w:pPr>
        <w:jc w:val="right"/>
        <w:rPr>
          <w:rFonts w:hAnsi="Times New Roman" w:ascii="Times New Roman"/>
        </w:rPr>
      </w:pPr>
    </w:p>
    <w:p w:rsidRDefault="00721FC1" w:rsidP="005808FA" w:rsidR="00721F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21FC1" w:rsidP="005808FA" w:rsidR="00721F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21FC1" w:rsidP="005808FA" w:rsidR="00721F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FC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95C6D" w:rsidRPr="00D95C6D">
          <w:rPr>
            <w:rFonts w:hAnsi="Times New Roman" w:ascii="Times New Roman"/>
          </w:rPr>
          <w:t>3  St-1581/17-24</w:t>
        </w:r>
      </w:p>
      <w:p w:rsidRDefault="00721FC1" w:rsidR="0060670C">
        <w:pPr>
          <w:pStyle w:val="Zaglavlje"/>
          <w:jc w:val="center"/>
        </w:pPr>
      </w:p>
    </w:sdtContent>
  </w:sdt>
  <w:p w:rsidRDefault="00721FC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257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33A14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1FC1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BE5077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95C6D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81FE7"/>
    <w:rsid w:val="00EC1FC2"/>
    <w:rsid w:val="00EE219B"/>
    <w:rsid w:val="00F115F0"/>
    <w:rsid w:val="00F215B8"/>
    <w:rsid w:val="00F3243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F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F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2018.</izvorni_sadrzaj>
    <derivirana_varijabla naziv="DomainObject.Predmet.DatumRjesavanja_1">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St-1581/2017</izvorni_sadrzaj>
    <derivirana_varijabla naziv="DomainObject.Predmet.OznakaBroj_1">St-1581/2017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PATRICK AURUM d.o.o. zastupanog po punomoćniku Branko Smoljanić; Odvjetničko društvo FARČIĆ &amp; ŠARUŠIĆ</izvorni_sadrzaj>
    <derivirana_varijabla naziv="DomainObject.Predmet.ProtustrankaFormated_1">  PATRICK AURUM d.o.o. zastupanog po punomoćniku Branko Smoljanić; Odvjetničko društvo FARČIĆ &amp; ŠARUŠIĆ</derivirana_varijabla>
  </DomainObject.Predmet.ProtustrankaFormated>
  <DomainObject.Predmet.ProtustrankaFormatedOIB>
    <izvorni_sadrzaj>  PATRICK AURUM d.o.o., OIB 04140812249 zastupanog po punomoćniku Branko Smoljanić; Odvjetničko društvo FARČIĆ &amp; ŠARUŠIĆ</izvorni_sadrzaj>
    <derivirana_varijabla naziv="DomainObject.Predmet.ProtustrankaFormatedOIB_1">  PATRICK AURUM d.o.o., OIB 04140812249 zastupanog po punomoćniku Branko Smoljanić; Odvjetničko društvo FARČIĆ &amp; ŠARUŠIĆ</derivirana_varijabla>
  </DomainObject.Predmet.ProtustrankaFormatedOIB>
  <DomainObject.Predmet.ProtustrankaFormatedWithAdress>
    <izvorni_sadrzaj> PATRICK AURUM d.o.o., Avenija Dubrovnik 16 , 10000 Zagreb zastupanog po punomoćniku Branko Smoljanić; Odvjetničko društvo FARČIĆ &amp; ŠARUŠIĆ</izvorni_sadrzaj>
    <derivirana_varijabla naziv="DomainObject.Predmet.ProtustrankaFormatedWithAdress_1"> PATRICK AURUM d.o.o., Avenija Dubrovnik 16 , 10000 Zagreb zastupanog po punomoćniku Branko Smoljanić; Odvjetničko društvo FARČIĆ &amp; ŠARUŠIĆ</derivirana_varijabla>
  </DomainObject.Predmet.ProtustrankaFormatedWithAdress>
  <DomainObject.Predmet.ProtustrankaFormatedWithAdressOIB>
    <izvorni_sadrzaj> PATRICK AURUM d.o.o., OIB 04140812249, Avenija Dubrovnik 16 , 10000 Zagreb zastupanog po punomoćniku Branko Smoljanić; Odvjetničko društvo FARČIĆ &amp; ŠARUŠIĆ</izvorni_sadrzaj>
    <derivirana_varijabla naziv="DomainObject.Predmet.ProtustrankaFormatedWithAdressOIB_1"> PATRICK AURUM d.o.o., OIB 04140812249, Avenija Dubrovnik 16 , 10000 Zagreb zastupanog po punomoćniku Branko Smoljanić; Odvjetničko društvo FARČIĆ &amp; ŠARUŠIĆ</derivirana_varijabla>
  </DomainObject.Predmet.ProtustrankaFormatedWithAdressOIB>
  <DomainObject.Predmet.ProtustrankaWithAdress>
    <izvorni_sadrzaj>PATRICK AURUM d.o.o. Avenija Dubrovnik 16 , 10000 Zagreb</izvorni_sadrzaj>
    <derivirana_varijabla naziv="DomainObject.Predmet.ProtustrankaWithAdress_1">PATRICK AURUM d.o.o. Avenija Dubrovnik 16 , 10000 Zagreb</derivirana_varijabla>
  </DomainObject.Predmet.ProtustrankaWithAdress>
  <DomainObject.Predmet.ProtustrankaWithAdressOIB>
    <izvorni_sadrzaj>PATRICK AURUM d.o.o., OIB 04140812249, Avenija Dubrovnik 16 , 10000 Zagreb</izvorni_sadrzaj>
    <derivirana_varijabla naziv="DomainObject.Predmet.ProtustrankaWithAdressOIB_1">PATRICK AURUM d.o.o., OIB 04140812249, Avenija Dubrovnik 16 , 10000 Zagreb</derivirana_varijabla>
  </DomainObject.Predmet.ProtustrankaWithAdressOIB>
  <DomainObject.Predmet.ProtustrankaNazivFormated>
    <izvorni_sadrzaj>PATRICK AURUM d.o.o.</izvorni_sadrzaj>
    <derivirana_varijabla naziv="DomainObject.Predmet.ProtustrankaNazivFormated_1">PATRICK AURUM d.o.o.</derivirana_varijabla>
  </DomainObject.Predmet.ProtustrankaNazivFormated>
  <DomainObject.Predmet.ProtustrankaNazivFormatedOIB>
    <izvorni_sadrzaj>PATRICK AURUM d.o.o., OIB 04140812249</izvorni_sadrzaj>
    <derivirana_varijabla naziv="DomainObject.Predmet.ProtustrankaNazivFormatedOIB_1">PATRICK AURUM d.o.o., OIB 04140812249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PATRICK AURUM d.o.o. zastupanog po punomoćniku Branko Smoljanić; Odvjetničko društvo FARČIĆ &amp; ŠARUŠIĆ</item>
    </izvorni_sadrzaj>
    <derivirana_varijabla naziv="DomainObject.Predmet.ProtuStrankaListFormated_1">
      <item>PATRICK AURUM d.o.o. zastupanog po punomoćniku Branko Smoljanić; Odvjetničko društvo FARČIĆ &amp; ŠARUŠIĆ</item>
    </derivirana_varijabla>
  </DomainObject.Predmet.ProtuStrankaListFormated>
  <DomainObject.Predmet.ProtuStrankaListFormatedOIB>
    <izvorni_sadrzaj>
      <item>PATRICK AURUM d.o.o., OIB 04140812249 zastupanog po punomoćniku Branko Smoljanić; Odvjetničko društvo FARČIĆ &amp; ŠARUŠIĆ</item>
    </izvorni_sadrzaj>
    <derivirana_varijabla naziv="DomainObject.Predmet.ProtuStrankaListFormatedOIB_1">
      <item>PATRICK AURUM d.o.o., OIB 04140812249 zastupanog po punomoćniku Branko Smoljanić; Odvjetničko društvo FARČIĆ &amp; ŠARUŠIĆ</item>
    </derivirana_varijabla>
  </DomainObject.Predmet.ProtuStrankaListFormatedOIB>
  <DomainObject.Predmet.ProtuStrankaListFormatedWithAdress>
    <izvorni_sadrzaj>
      <item>PATRICK AURUM d.o.o., Avenija Dubrovnik 16 , 10000 Zagreb zastupanog po punomoćniku Branko Smoljanić; Odvjetničko društvo FARČIĆ &amp; ŠARUŠIĆ</item>
    </izvorni_sadrzaj>
    <derivirana_varijabla naziv="DomainObject.Predmet.ProtuStrankaListFormatedWithAdress_1">
      <item>PATRICK AURUM d.o.o., Avenija Dubrovnik 16 , 10000 Zagreb zastupanog po punomoćniku Branko Smoljanić; Odvjetničko društvo FARČIĆ &amp; ŠARUŠIĆ</item>
    </derivirana_varijabla>
  </DomainObject.Predmet.ProtuStrankaListFormatedWithAdress>
  <DomainObject.Predmet.ProtuStrankaListFormatedWithAdressOIB>
    <izvorni_sadrzaj>
      <item>PATRICK AURUM d.o.o., OIB 04140812249, Avenija Dubrovnik 16 , 10000 Zagreb zastupanog po punomoćniku Branko Smoljanić; Odvjetničko društvo FARČIĆ &amp; ŠARUŠIĆ</item>
    </izvorni_sadrzaj>
    <derivirana_varijabla naziv="DomainObject.Predmet.ProtuStrankaListFormatedWithAdressOIB_1">
      <item>PATRICK AURUM d.o.o., OIB 04140812249, Avenija Dubrovnik 16 , 10000 Zagreb zastupanog po punomoćniku Branko Smoljanić; Odvjetničko društvo FARČIĆ &amp; ŠARUŠIĆ</item>
    </derivirana_varijabla>
  </DomainObject.Predmet.ProtuStrankaListFormatedWithAdressOIB>
  <DomainObject.Predmet.ProtuStrankaListNazivFormated>
    <izvorni_sadrzaj>
      <item>PATRICK AURUM d.o.o.</item>
    </izvorni_sadrzaj>
    <derivirana_varijabla naziv="DomainObject.Predmet.ProtuStrankaListNazivFormated_1">
      <item>PATRICK AURUM d.o.o.</item>
    </derivirana_varijabla>
  </DomainObject.Predmet.ProtuStrankaListNazivFormated>
  <DomainObject.Predmet.ProtuStrankaListNazivFormatedOIB>
    <izvorni_sadrzaj>
      <item>PATRICK AURUM d.o.o., OIB 04140812249</item>
    </izvorni_sadrzaj>
    <derivirana_varijabla naziv="DomainObject.Predmet.ProtuStrankaListNazivFormatedOIB_1">
      <item>PATRICK AURUM d.o.o., OIB 04140812249</item>
    </derivirana_varijabla>
  </DomainObject.Predmet.ProtuStrankaListNazivFormatedOIB>
  <DomainObject.Predmet.OstaliListFormated>
    <izvorni_sadrzaj>
      <item>Branko Smoljanić punomoćnik sudionika u postupku PATRICK AURUM d.o.o.</item>
      <item>Odvjetničko društvo FARČIĆ &amp; ŠARUŠIĆ punomoćnik sudionika u postupku PATRICK AURUM d.o.o.</item>
    </izvorni_sadrzaj>
    <derivirana_varijabla naziv="DomainObject.Predmet.OstaliListFormated_1">
      <item>Branko Smoljanić punomoćnik sudionika u postupku PATRICK AURUM d.o.o.</item>
      <item>Odvjetničko društvo FARČIĆ &amp; ŠARUŠIĆ punomoćnik sudionika u postupku PATRICK AURUM d.o.o.</item>
    </derivirana_varijabla>
  </DomainObject.Predmet.OstaliListFormated>
  <DomainObject.Predmet.OstaliListFormatedOIB>
    <izvorni_sadrzaj>
      <item>Branko Smoljanić, OIB 25027700018 punomoćnik sudionika u postupku PATRICK AURUM d.o.o.</item>
      <item>Odvjetničko društvo FARČIĆ &amp; ŠARUŠIĆ, OIB 36509206457 punomoćnik sudionika u postupku PATRICK AURUM d.o.o.</item>
    </izvorni_sadrzaj>
    <derivirana_varijabla naziv="DomainObject.Predmet.OstaliListFormatedOIB_1">
      <item>Branko Smoljanić, OIB 25027700018 punomoćnik sudionika u postupku PATRICK AURUM d.o.o.</item>
      <item>Odvjetničko društvo FARČIĆ &amp; ŠARUŠIĆ, OIB 36509206457 punomoćnik sudionika u postupku PATRICK AURUM d.o.o.</item>
    </derivirana_varijabla>
  </DomainObject.Predmet.OstaliListFormatedOIB>
  <DomainObject.Predmet.OstaliListFormatedWithAdress>
    <izvorni_sadrzaj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izvorni_sadrzaj>
    <derivirana_varijabla naziv="DomainObject.Predmet.OstaliListFormatedWithAdress_1">
      <item>Branko Smoljanić, Bartolići 47, 10000 Zagreb punomoćnik sudionika u postupku PATRICK AURUM d.o.o.</item>
      <item>Odvjetničko društvo FARČIĆ &amp; ŠARUŠIĆ, Baštijanova 2/A, 10000 Zagreb punomoćnik sudionika u postupku PATRICK AURUM d.o.o.</item>
    </derivirana_varijabla>
  </DomainObject.Predmet.OstaliListFormatedWithAdress>
  <DomainObject.Predmet.OstaliListFormatedWithAdressOIB>
    <izvorni_sadrzaj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izvorni_sadrzaj>
    <derivirana_varijabla naziv="DomainObject.Predmet.OstaliListFormatedWithAdressOIB_1">
      <item>Branko Smoljanić, OIB 25027700018, Bartolići 47, 10000 Zagreb punomoćnik sudionika u postupku PATRICK AURUM d.o.o.</item>
      <item>Odvjetničko društvo FARČIĆ &amp; ŠARUŠIĆ, OIB 36509206457, Baštijanova 2/A, 10000 Zagreb punomoćnik sudionika u postupku PATRICK AURUM d.o.o.</item>
    </derivirana_varijabla>
  </DomainObject.Predmet.OstaliListFormatedWithAdressOIB>
  <DomainObject.Predmet.OstaliListNazivFormated>
    <izvorni_sadrzaj>
      <item>Branko Smoljanić</item>
      <item>Odvjetničko društvo FARČIĆ &amp; ŠARUŠIĆ</item>
    </izvorni_sadrzaj>
    <derivirana_varijabla naziv="DomainObject.Predmet.OstaliListNazivFormated_1">
      <item>Branko Smoljanić</item>
      <item>Odvjetničko društvo FARČIĆ &amp; ŠARUŠIĆ</item>
    </derivirana_varijabla>
  </DomainObject.Predmet.OstaliListNazivFormated>
  <DomainObject.Predmet.OstaliListNazivFormatedOIB>
    <izvorni_sadrzaj>
      <item>Branko Smoljanić, OIB 25027700018</item>
      <item>Odvjetničko društvo FARČIĆ &amp; ŠARUŠIĆ, OIB 36509206457</item>
    </izvorni_sadrzaj>
    <derivirana_varijabla naziv="DomainObject.Predmet.OstaliListNazivFormatedOIB_1">
      <item>Branko Smoljanić, OIB 25027700018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PATRICK AURUM d.o.o.</izvorni_sadrzaj>
    <derivirana_varijabla naziv="DomainObject.Predmet.ProtustrankaIDrugi_1">PATRICK AURUM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PATRICK AURUM d.o.o., OIB 04140812249, Avenija Dubrovnik 16 , 10000 Zagreb</izvorni_sadrzaj>
    <derivirana_varijabla naziv="DomainObject.Predmet.ProtustrankaIDrugiAdressOIB_1">PATRICK AURUM d.o.o., OIB 04140812249, Avenija Dubrovnik 16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2018.</izvorni_sadrzaj>
    <derivirana_varijabla naziv="DomainObject.Predmet.OdlukaRjesenje.DatumDonosenjaOdluke_1">7. veljače 2018.</derivirana_varijabla>
  </DomainObject.Predmet.OdlukaRjesenje.DatumDonosenjaOdluke>
  <DomainObject.Predmet.OdlukaRjesenje.DatumPravomocnosti>
    <izvorni_sadrzaj>23. veljače 2018.</izvorni_sadrzaj>
    <derivirana_varijabla naziv="DomainObject.Predmet.OdlukaRjesenje.DatumPravomocnosti_1">23. veljače 2018.</derivirana_varijabla>
  </DomainObject.Predmet.OdlukaRjesenje.DatumPravomocnosti>
  <DomainObject.Predmet.OdlukaRjesenje.Oznaka>
    <izvorni_sadrzaj>St-1581/2017-21</izvorni_sadrzaj>
    <derivirana_varijabla naziv="DomainObject.Predmet.OdlukaRjesenje.Oznaka_1">St-1581/2017-21</derivirana_varijabla>
  </DomainObject.Predmet.OdlukaRjesenje.Oznaka>
  <DomainObject.Predmet.SudioniciListNaziv>
    <izvorni_sadrzaj>
      <item>FINA Regionalni centar Zagreb</item>
      <item>PATRICK AURUM d.o.o.</item>
      <item>Branko Smoljanić</item>
      <item>Odvjetničko društvo FARČIĆ &amp; ŠARUŠIĆ</item>
    </izvorni_sadrzaj>
    <derivirana_varijabla naziv="DomainObject.Predmet.SudioniciListNaziv_1">
      <item>FINA Regionalni centar Zagreb</item>
      <item>PATRICK AURUM d.o.o.</item>
      <item>Branko Smoljanić</item>
      <item>Odvjetničko društvo FARČIĆ &amp; ŠARUŠIĆ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izvorni_sadrzaj>
    <derivirana_varijabla naziv="DomainObject.Predmet.SudioniciListAdressOIB_1">
      <item>FINA Regionalni centar Zagreb, OIB 85821130368, Trg svibanjskih žrtava 1995. br. 1,10000 Zagreb</item>
      <item>PATRICK AURUM d.o.o., OIB 04140812249, Avenija Dubrovnik 16 ,10000 Zagreb</item>
      <item>Branko Smoljanić, OIB 25027700018, Bartolići 47,10000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04140812249</item>
      <item>, OIB 25027700018</item>
      <item>, OIB 36509206457</item>
    </izvorni_sadrzaj>
    <derivirana_varijabla naziv="DomainObject.Predmet.SudioniciListNazivOIB_1">
      <item>, OIB 85821130368</item>
      <item>, OIB 04140812249</item>
      <item>, OIB 25027700018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781FD-C0FE-4156-A358-FF9DCB8F7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2635</properties:Characters>
  <properties:Lines>69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2018-04-27T07:14:00Z</dcterms:created>
  <dc:creator>Gordana Grčić</dc:creator>
  <cp:lastModifiedBy>Žana Livaja</cp:lastModifiedBy>
  <cp:lastPrinted>2018-04-27T07:22:00Z</cp:lastPrinted>
  <dcterms:modified xmlns:xsi="http://www.w3.org/2001/XMLSchema-instance" xsi:type="dcterms:W3CDTF">2018-04-27T07:24:00Z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--St-1581-17-nagrada i naknada MATO ČIČAK-.docx)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