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f8df" w14:paraId="ad7f8df" w:rsidRDefault="00012818" w:rsidP="00012818" w:rsidR="0001281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12818" w:rsidP="00012818" w:rsidR="00012818" w:rsidRPr="00572798">
      <w:pPr>
        <w:tabs>
          <w:tab w:pos="6150" w:val="left"/>
        </w:tabs>
        <w:rPr>
          <w:b/>
        </w:rPr>
      </w:pPr>
    </w:p>
    <w:p w:rsidRDefault="00012818" w:rsidP="00012818" w:rsidR="00012818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012818" w:rsidP="00012818" w:rsidR="00012818">
      <w:pPr>
        <w:tabs>
          <w:tab w:pos="7020" w:val="left"/>
        </w:tabs>
      </w:pPr>
      <w:r>
        <w:t xml:space="preserve">REPUBLIKA HRVATSKA </w:t>
      </w:r>
    </w:p>
    <w:p w:rsidRDefault="00012818" w:rsidP="00012818" w:rsidR="00012818">
      <w:r>
        <w:t xml:space="preserve">  Trgovački sud u Zagrebu</w:t>
      </w:r>
    </w:p>
    <w:p w:rsidRDefault="00012818" w:rsidP="00012818" w:rsidR="00012818">
      <w:r>
        <w:t xml:space="preserve">   Zagreb, Amruševa 2/II</w:t>
      </w:r>
    </w:p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B4DBD">
        <w:t>6563</w:t>
      </w:r>
      <w:r>
        <w:t>/15, temeljem odredbe članka 430. Stečajnog zakona (Narodne novine br. 71/15.), dana 23. prosinca 2015., objavljuje:</w:t>
      </w:r>
    </w:p>
    <w:p w:rsidRDefault="00012818" w:rsidP="00012818" w:rsidR="00012818" w:rsidRPr="008155EE">
      <w:pPr>
        <w:rPr>
          <w:sz w:val="40"/>
          <w:szCs w:val="40"/>
        </w:rPr>
      </w:pPr>
    </w:p>
    <w:p w:rsidRDefault="00012818" w:rsidP="00012818" w:rsidR="00012818" w:rsidRPr="009E0378">
      <w:pPr>
        <w:jc w:val="center"/>
      </w:pPr>
      <w:r w:rsidRPr="009E0378">
        <w:t>O G L A S</w:t>
      </w:r>
    </w:p>
    <w:p w:rsidRDefault="00012818" w:rsidP="00012818" w:rsidR="00012818" w:rsidRPr="001F6933">
      <w:pPr>
        <w:rPr>
          <w:b/>
        </w:rPr>
      </w:pPr>
    </w:p>
    <w:p w:rsidRDefault="00012818" w:rsidP="00012818" w:rsidR="00012818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B4DBD">
        <w:t>TONER SERVIS d.o.o., Glina, Dvorska 90, OIB:  28735655347</w:t>
      </w:r>
      <w:r>
        <w:t xml:space="preserve">.   </w:t>
      </w:r>
    </w:p>
    <w:p w:rsidRDefault="00012818" w:rsidP="00012818" w:rsidR="00012818">
      <w:pPr>
        <w:pStyle w:val="Odlomakpopisa"/>
        <w:ind w:left="1428"/>
      </w:pPr>
    </w:p>
    <w:p w:rsidRDefault="00012818" w:rsidP="00012818" w:rsidR="00012818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B4DBD">
        <w:t>13.514,42</w:t>
      </w:r>
      <w:r>
        <w:t xml:space="preserve">  kn.</w:t>
      </w:r>
    </w:p>
    <w:p w:rsidRDefault="00012818" w:rsidP="00012818" w:rsidR="00012818">
      <w:pPr>
        <w:ind w:left="360"/>
      </w:pPr>
      <w:r>
        <w:t xml:space="preserve"> </w:t>
      </w:r>
    </w:p>
    <w:p w:rsidRDefault="00012818" w:rsidP="00012818" w:rsidR="00012818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012818" w:rsidP="00012818" w:rsidR="00012818">
      <w:pPr>
        <w:ind w:firstLine="720"/>
        <w:jc w:val="both"/>
      </w:pPr>
    </w:p>
    <w:p w:rsidRDefault="00012818" w:rsidP="00012818" w:rsidR="00012818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12818" w:rsidP="00012818" w:rsidR="00012818">
      <w:pPr>
        <w:pStyle w:val="Odlomakpopisa"/>
      </w:pPr>
    </w:p>
    <w:p w:rsidRDefault="00012818" w:rsidP="00012818" w:rsidR="00012818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012818" w:rsidP="00012818" w:rsidR="0001281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012818" w:rsidP="00012818" w:rsidR="00012818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012818" w:rsidP="00012818" w:rsidR="00012818">
      <w:pPr>
        <w:jc w:val="center"/>
      </w:pPr>
    </w:p>
    <w:p w:rsidRDefault="00012818" w:rsidP="00012818" w:rsidR="00012818">
      <w:pPr>
        <w:jc w:val="center"/>
      </w:pPr>
      <w:r>
        <w:t>U Zagrebu, 23. prosinca 2015.</w:t>
      </w:r>
    </w:p>
    <w:p w:rsidRDefault="00012818" w:rsidP="00012818" w:rsidR="00012818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012818" w:rsidP="00012818" w:rsidR="00012818">
      <w:pPr>
        <w:jc w:val="right"/>
      </w:pPr>
      <w:r>
        <w:t xml:space="preserve">          Jelena Vučemilo Manojlovski </w:t>
      </w:r>
    </w:p>
    <w:p w:rsidRDefault="00012818" w:rsidP="00012818" w:rsidR="00012818">
      <w:pPr>
        <w:jc w:val="right"/>
      </w:pPr>
    </w:p>
    <w:p w:rsidRDefault="00012818" w:rsidP="00012818" w:rsidR="00012818">
      <w:pPr>
        <w:jc w:val="right"/>
      </w:pPr>
    </w:p>
    <w:p w:rsidRDefault="00012818" w:rsidP="00012818" w:rsidR="00012818">
      <w:pPr>
        <w:jc w:val="right"/>
      </w:pPr>
    </w:p>
    <w:p w:rsidRDefault="00012818" w:rsidP="00012818" w:rsidR="00012818">
      <w:pPr>
        <w:jc w:val="right"/>
      </w:pPr>
    </w:p>
    <w:p w:rsidRDefault="00B8078A" w:rsidP="00B8078A" w:rsidR="00B8078A">
      <w:r>
        <w:t>DNA:</w:t>
      </w:r>
    </w:p>
    <w:p w:rsidRDefault="00B8078A" w:rsidP="00B8078A" w:rsidR="00B8078A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B8078A" w:rsidP="00B8078A" w:rsidR="00B8078A">
      <w:pPr>
        <w:pStyle w:val="Odlomakpopisa"/>
        <w:numPr>
          <w:ilvl w:val="0"/>
          <w:numId w:val="3"/>
        </w:numPr>
      </w:pPr>
      <w:r>
        <w:t>spis</w:t>
      </w:r>
    </w:p>
    <w:p w:rsidRDefault="00B8078A" w:rsidP="00B8078A" w:rsidR="00B8078A"/>
    <w:p w:rsidRDefault="00B8078A" w:rsidP="00B8078A" w:rsidR="00B8078A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012818" w:rsidP="00012818" w:rsidR="00012818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94B" w:rsidR="00D71DB6">
      <w:r>
        <w:separator/>
      </w:r>
    </w:p>
  </w:endnote>
  <w:endnote w:id="0" w:type="continuationSeparator">
    <w:p w:rsidRDefault="0064194B" w:rsidR="00D71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94B" w:rsidR="00D71DB6">
      <w:r>
        <w:separator/>
      </w:r>
    </w:p>
  </w:footnote>
  <w:footnote w:id="0" w:type="continuationSeparator">
    <w:p w:rsidRDefault="0064194B" w:rsidR="00D71D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DB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560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DB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56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560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2818"/>
    <w:rsid w:val="00012818"/>
    <w:rsid w:val="0003362D"/>
    <w:rsid w:val="0064194B"/>
    <w:rsid w:val="006C5609"/>
    <w:rsid w:val="009B4DBD"/>
    <w:rsid w:val="00B8078A"/>
    <w:rsid w:val="00D71DB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281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128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1281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12818"/>
  </w:style>
  <w:style w:styleId="Odlomakpopisa" w:type="paragraph">
    <w:name w:val="List Paragraph"/>
    <w:basedOn w:val="Normal"/>
    <w:uiPriority w:val="34"/>
    <w:qFormat/>
    <w:rsid w:val="000128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28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281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281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128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1281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12818"/>
  </w:style>
  <w:style w:styleId="Odlomakpopisa" w:type="paragraph">
    <w:name w:val="List Paragraph"/>
    <w:basedOn w:val="Normal"/>
    <w:uiPriority w:val="34"/>
    <w:qFormat/>
    <w:rsid w:val="000128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128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281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1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280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St-6563/2015-5</izvorni_sadrzaj>
    <derivirana_varijabla naziv="DomainObject.Oznaka_1">St-6563/2015-5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6563</izvorni_sadrzaj>
    <derivirana_varijabla naziv="DomainObject.Predmet.Broj_1">6563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St-6563/2015</izvorni_sadrzaj>
    <derivirana_varijabla naziv="DomainObject.Predmet.OznakaBroj_1">St-6563/2015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TONER SERVIS d.o.o.</izvorni_sadrzaj>
    <derivirana_varijabla naziv="DomainObject.Predmet.ProtustrankaFormated_1">  TONER SERVIS d.o.o.</derivirana_varijabla>
  </DomainObject.Predmet.ProtustrankaFormated>
  <DomainObject.Predmet.ProtustrankaFormatedOIB>
    <izvorni_sadrzaj>  TONER SERVIS d.o.o., OIB 28735655347</izvorni_sadrzaj>
    <derivirana_varijabla naziv="DomainObject.Predmet.ProtustrankaFormatedOIB_1">  TONER SERVIS d.o.o., OIB 28735655347</derivirana_varijabla>
  </DomainObject.Predmet.ProtustrankaFormatedOIB>
  <DomainObject.Predmet.ProtustrankaFormatedWithAdress>
    <izvorni_sadrzaj> TONER SERVIS d.o.o., Dvorska 90, 44400 Glina</izvorni_sadrzaj>
    <derivirana_varijabla naziv="DomainObject.Predmet.ProtustrankaFormatedWithAdress_1"> TONER SERVIS d.o.o., Dvorska 90, 44400 Glina</derivirana_varijabla>
  </DomainObject.Predmet.ProtustrankaFormatedWithAdress>
  <DomainObject.Predmet.ProtustrankaFormatedWithAdressOIB>
    <izvorni_sadrzaj> TONER SERVIS d.o.o., OIB 28735655347, Dvorska 90, 44400 Glina</izvorni_sadrzaj>
    <derivirana_varijabla naziv="DomainObject.Predmet.ProtustrankaFormatedWithAdressOIB_1"> TONER SERVIS d.o.o., OIB 28735655347, Dvorska 90, 44400 Glina</derivirana_varijabla>
  </DomainObject.Predmet.ProtustrankaFormatedWithAdressOIB>
  <DomainObject.Predmet.ProtustrankaWithAdress>
    <izvorni_sadrzaj>TONER SERVIS d.o.o. Dvorska 90, 44400 Glina</izvorni_sadrzaj>
    <derivirana_varijabla naziv="DomainObject.Predmet.ProtustrankaWithAdress_1">TONER SERVIS d.o.o. Dvorska 90, 44400 Glina</derivirana_varijabla>
  </DomainObject.Predmet.ProtustrankaWithAdress>
  <DomainObject.Predmet.ProtustrankaWithAdressOIB>
    <izvorni_sadrzaj>TONER SERVIS d.o.o., OIB 28735655347, Dvorska 90, 44400 Glina</izvorni_sadrzaj>
    <derivirana_varijabla naziv="DomainObject.Predmet.ProtustrankaWithAdressOIB_1">TONER SERVIS d.o.o., OIB 28735655347, Dvorska 90, 44400 Glina</derivirana_varijabla>
  </DomainObject.Predmet.ProtustrankaWithAdressOIB>
  <DomainObject.Predmet.ProtustrankaNazivFormated>
    <izvorni_sadrzaj>TONER SERVIS d.o.o.</izvorni_sadrzaj>
    <derivirana_varijabla naziv="DomainObject.Predmet.ProtustrankaNazivFormated_1">TONER SERVIS d.o.o.</derivirana_varijabla>
  </DomainObject.Predmet.ProtustrankaNazivFormated>
  <DomainObject.Predmet.ProtustrankaNazivFormatedOIB>
    <izvorni_sadrzaj>TONER SERVIS d.o.o., OIB 28735655347</izvorni_sadrzaj>
    <derivirana_varijabla naziv="DomainObject.Predmet.ProtustrankaNazivFormatedOIB_1">TONER SERVIS d.o.o., OIB 28735655347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TONER SERVIS d.o.o.</item>
    </izvorni_sadrzaj>
    <derivirana_varijabla naziv="DomainObject.Predmet.ProtuStrankaListFormated_1">
      <item>TONER SERVIS d.o.o.</item>
    </derivirana_varijabla>
  </DomainObject.Predmet.ProtuStrankaListFormated>
  <DomainObject.Predmet.ProtuStrankaListFormatedOIB>
    <izvorni_sadrzaj>
      <item>TONER SERVIS d.o.o., OIB 28735655347</item>
    </izvorni_sadrzaj>
    <derivirana_varijabla naziv="DomainObject.Predmet.ProtuStrankaListFormatedOIB_1">
      <item>TONER SERVIS d.o.o., OIB 28735655347</item>
    </derivirana_varijabla>
  </DomainObject.Predmet.ProtuStrankaListFormatedOIB>
  <DomainObject.Predmet.ProtuStrankaListFormatedWithAdress>
    <izvorni_sadrzaj>
      <item>TONER SERVIS d.o.o., Dvorska 90, 44400 Glina</item>
    </izvorni_sadrzaj>
    <derivirana_varijabla naziv="DomainObject.Predmet.ProtuStrankaListFormatedWithAdress_1">
      <item>TONER SERVIS d.o.o., Dvorska 90, 44400 Glina</item>
    </derivirana_varijabla>
  </DomainObject.Predmet.ProtuStrankaListFormatedWithAdress>
  <DomainObject.Predmet.ProtuStrankaListFormatedWithAdressOIB>
    <izvorni_sadrzaj>
      <item>TONER SERVIS d.o.o., OIB 28735655347, Dvorska 90, 44400 Glina</item>
    </izvorni_sadrzaj>
    <derivirana_varijabla naziv="DomainObject.Predmet.ProtuStrankaListFormatedWithAdressOIB_1">
      <item>TONER SERVIS d.o.o., OIB 28735655347, Dvorska 90, 44400 Glina</item>
    </derivirana_varijabla>
  </DomainObject.Predmet.ProtuStrankaListFormatedWithAdressOIB>
  <DomainObject.Predmet.ProtuStrankaListNazivFormated>
    <izvorni_sadrzaj>
      <item>TONER SERVIS d.o.o.</item>
    </izvorni_sadrzaj>
    <derivirana_varijabla naziv="DomainObject.Predmet.ProtuStrankaListNazivFormated_1">
      <item>TONER SERVIS d.o.o.</item>
    </derivirana_varijabla>
  </DomainObject.Predmet.ProtuStrankaListNazivFormated>
  <DomainObject.Predmet.ProtuStrankaListNazivFormatedOIB>
    <izvorni_sadrzaj>
      <item>TONER SERVIS d.o.o., OIB 28735655347</item>
    </izvorni_sadrzaj>
    <derivirana_varijabla naziv="DomainObject.Predmet.ProtuStrankaListNazivFormatedOIB_1">
      <item>TONER SERVIS d.o.o., OIB 28735655347</item>
    </derivirana_varijabla>
  </DomainObject.Predmet.ProtuStrankaListNazivFormatedOIB>
  <DomainObject.Predmet.OstaliListFormated>
    <izvorni_sadrzaj>
      <item>Ivan Liković</item>
    </izvorni_sadrzaj>
    <derivirana_varijabla naziv="DomainObject.Predmet.OstaliListFormated_1">
      <item>Ivan Liković</item>
    </derivirana_varijabla>
  </DomainObject.Predmet.OstaliListFormated>
  <DomainObject.Predmet.OstaliListFormatedOIB>
    <izvorni_sadrzaj>
      <item>Ivan Liković, OIB 37869993169</item>
    </izvorni_sadrzaj>
    <derivirana_varijabla naziv="DomainObject.Predmet.OstaliListFormatedOIB_1">
      <item>Ivan Liković, OIB 37869993169</item>
    </derivirana_varijabla>
  </DomainObject.Predmet.OstaliListFormatedOIB>
  <DomainObject.Predmet.OstaliListFormatedWithAdress>
    <izvorni_sadrzaj>
      <item>Ivan Liković, Dvorska Ulica 90, 44400 Glina</item>
    </izvorni_sadrzaj>
    <derivirana_varijabla naziv="DomainObject.Predmet.OstaliListFormatedWithAdress_1">
      <item>Ivan Liković, Dvorska Ulica 90, 44400 Glina</item>
    </derivirana_varijabla>
  </DomainObject.Predmet.OstaliListFormatedWithAdress>
  <DomainObject.Predmet.OstaliListFormatedWithAdressOIB>
    <izvorni_sadrzaj>
      <item>Ivan Liković, OIB 37869993169, Dvorska Ulica 90, 44400 Glina</item>
    </izvorni_sadrzaj>
    <derivirana_varijabla naziv="DomainObject.Predmet.OstaliListFormatedWithAdressOIB_1">
      <item>Ivan Liković, OIB 37869993169, Dvorska Ulica 90, 44400 Glina</item>
    </derivirana_varijabla>
  </DomainObject.Predmet.OstaliListFormatedWithAdressOIB>
  <DomainObject.Predmet.OstaliListNazivFormated>
    <izvorni_sadrzaj>
      <item>Ivan Liković</item>
    </izvorni_sadrzaj>
    <derivirana_varijabla naziv="DomainObject.Predmet.OstaliListNazivFormated_1">
      <item>Ivan Liković</item>
    </derivirana_varijabla>
  </DomainObject.Predmet.OstaliListNazivFormated>
  <DomainObject.Predmet.OstaliListNazivFormatedOIB>
    <izvorni_sadrzaj>
      <item>Ivan Liković, OIB 37869993169</item>
    </izvorni_sadrzaj>
    <derivirana_varijabla naziv="DomainObject.Predmet.OstaliListNazivFormatedOIB_1">
      <item>Ivan Liković, OIB 37869993169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St-6563/2015-5</izvorni_sadrzaj>
    <derivirana_varijabla naziv="DomainObject.PoslovniBrojDokumenta_1">St-6563/2015-5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TONER SERVIS d.o.o.</izvorni_sadrzaj>
    <derivirana_varijabla naziv="DomainObject.Predmet.ProtustrankaIDrugi_1">TONER SERVIS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TONER SERVIS d.o.o., OIB 28735655347, Dvorska 90, 44400 Glina</izvorni_sadrzaj>
    <derivirana_varijabla naziv="DomainObject.Predmet.ProtustrankaIDrugiAdressOIB_1">TONER SERVIS d.o.o., OIB 28735655347, Dvorska 90,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TONER SERVIS d.o.o.</item>
      <item>Ivan Liković</item>
    </izvorni_sadrzaj>
    <derivirana_varijabla naziv="DomainObject.Predmet.SudioniciListNaziv_1">
      <item>FINA Regionalni centar Zagreb</item>
      <item>TONER SERVIS d.o.o.</item>
      <item>Ivan Liković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TONER SERVIS d.o.o., OIB 28735655347, Dvorska 90,44400 Glina</item>
      <item>Ivan Liković, OIB 37869993169, Dvorska Ulica 90,44400 Glina</item>
    </izvorni_sadrzaj>
    <derivirana_varijabla naziv="DomainObject.Predmet.SudioniciListAdressOIB_1">
      <item>FINA Regionalni centar Zagreb, OIB 85821130368, Trg svibanjskih žrtava 1995. br.1,10000 Zagreb</item>
      <item>TONER SERVIS d.o.o., OIB 28735655347, Dvorska 90,44400 Glina</item>
      <item>Ivan Liković, OIB 37869993169, Dvorska Ulica 90,44400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28735655347</item>
      <item>, OIB 37869993169</item>
    </izvorni_sadrzaj>
    <derivirana_varijabla naziv="DomainObject.Predmet.SudioniciListNazivOIB_1">
      <item>, OIB 85821130368</item>
      <item>, OIB 28735655347</item>
      <item>, OIB 37869993169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1340</properties:Characters>
  <properties:Lines>89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2015-12-23T09:52:00Z</dcterms:created>
  <dc:creator>Jelena Vučemilo Manojlovski</dc:creator>
  <cp:lastModifiedBy>Maja Kovač</cp:lastModifiedBy>
  <dcterms:modified xmlns:xsi="http://www.w3.org/2001/XMLSchema-instance" xsi:type="dcterms:W3CDTF">2015-12-23T10:00:00Z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St-6563/2015-5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