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ce29c" w14:paraId="eece29c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040DDF" w:rsidP="00040DDF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 A K L J U Č A K</w:t>
      </w:r>
    </w:p>
    <w:p w:rsidRDefault="006E70B2" w:rsidP="006E70B2" w:rsidR="006E70B2" w:rsidRPr="00DD350B"/>
    <w:p w:rsidRDefault="001B3A05" w:rsidP="001B3A05" w:rsidR="00F07A14">
      <w:pPr>
        <w:pStyle w:val="Uvuenotijeloteksta"/>
      </w:pPr>
      <w:r>
        <w:t>TRGOVAČKI SUD U ZAGREBU po suc</w:t>
      </w:r>
      <w:r w:rsidR="003F2689">
        <w:t xml:space="preserve">u pojedincu Vesni Sremac Šoštar, </w:t>
      </w:r>
      <w:r>
        <w:t>u stečajnom postupku</w:t>
      </w:r>
      <w:r w:rsidR="003F2689" w:rsidRPr="003F2689">
        <w:rPr>
          <w:bCs/>
        </w:rPr>
        <w:t xml:space="preserve"> </w:t>
      </w:r>
      <w:r w:rsidR="003F2689">
        <w:rPr>
          <w:bCs/>
        </w:rPr>
        <w:t xml:space="preserve">nad </w:t>
      </w:r>
      <w:r w:rsidR="00595DFE">
        <w:rPr>
          <w:bCs/>
        </w:rPr>
        <w:t xml:space="preserve">stečajnim dužnikom </w:t>
      </w:r>
      <w:r w:rsidR="006B2110">
        <w:t xml:space="preserve">GRAĐEVINARSTVO I PROMET d.o.o.- u stečaju, </w:t>
      </w:r>
      <w:r w:rsidR="006B2110" w:rsidRPr="00916D8D">
        <w:t xml:space="preserve">Zagreb, </w:t>
      </w:r>
      <w:proofErr w:type="spellStart"/>
      <w:r w:rsidR="006B2110" w:rsidRPr="00916D8D">
        <w:t>Španovićeva</w:t>
      </w:r>
      <w:proofErr w:type="spellEnd"/>
      <w:r w:rsidR="006B2110" w:rsidRPr="00916D8D">
        <w:t xml:space="preserve"> </w:t>
      </w:r>
      <w:proofErr w:type="spellStart"/>
      <w:r w:rsidR="006B2110" w:rsidRPr="00916D8D">
        <w:t>17</w:t>
      </w:r>
      <w:proofErr w:type="spellEnd"/>
      <w:r w:rsidR="006B2110" w:rsidRPr="00916D8D">
        <w:t xml:space="preserve">, </w:t>
      </w:r>
      <w:proofErr w:type="spellStart"/>
      <w:r w:rsidR="006B2110" w:rsidRPr="00916D8D">
        <w:t>OIB</w:t>
      </w:r>
      <w:proofErr w:type="spellEnd"/>
      <w:r w:rsidR="006B2110" w:rsidRPr="00916D8D">
        <w:t xml:space="preserve">: </w:t>
      </w:r>
      <w:proofErr w:type="spellStart"/>
      <w:r w:rsidR="006B2110" w:rsidRPr="00916D8D">
        <w:t>78261732261</w:t>
      </w:r>
      <w:proofErr w:type="spellEnd"/>
      <w:r w:rsidR="006B2110" w:rsidRPr="00916D8D">
        <w:t xml:space="preserve">,   </w:t>
      </w:r>
      <w:proofErr w:type="spellStart"/>
      <w:r w:rsidR="006B2110" w:rsidRPr="00916D8D">
        <w:t>MBS</w:t>
      </w:r>
      <w:proofErr w:type="spellEnd"/>
      <w:r w:rsidR="006B2110" w:rsidRPr="00916D8D">
        <w:t xml:space="preserve">: </w:t>
      </w:r>
      <w:proofErr w:type="spellStart"/>
      <w:r w:rsidR="006B2110" w:rsidRPr="00916D8D">
        <w:t>080408463</w:t>
      </w:r>
      <w:proofErr w:type="spellEnd"/>
      <w:r w:rsidR="003F17EE">
        <w:rPr>
          <w:lang w:val="pt-BR"/>
        </w:rPr>
        <w:t xml:space="preserve">, </w:t>
      </w:r>
      <w:r w:rsidR="00342A30">
        <w:t xml:space="preserve">dana </w:t>
      </w:r>
      <w:r w:rsidR="006B2110">
        <w:t>6. svibnja</w:t>
      </w:r>
      <w:r w:rsidR="003F2689">
        <w:t xml:space="preserve"> </w:t>
      </w:r>
      <w:proofErr w:type="spellStart"/>
      <w:r w:rsidR="003F2689">
        <w:t>2019</w:t>
      </w:r>
      <w:proofErr w:type="spellEnd"/>
      <w:r w:rsidR="003F2689">
        <w:t xml:space="preserve">. </w:t>
      </w:r>
      <w:r>
        <w:t>godine</w:t>
      </w:r>
    </w:p>
    <w:p w:rsidRDefault="001B3A05" w:rsidP="00D342F9" w:rsidR="001B3A05"/>
    <w:p w:rsidRDefault="00040DDF" w:rsidP="006E70B2" w:rsidR="006E70B2" w:rsidRPr="00DD350B">
      <w:pPr>
        <w:jc w:val="center"/>
        <w:rPr>
          <w:bCs/>
        </w:rPr>
      </w:pPr>
      <w:r>
        <w:rPr>
          <w:bCs/>
        </w:rPr>
        <w:t>z a k l j u č i o</w:t>
      </w:r>
      <w:r w:rsidR="00F07A14">
        <w:rPr>
          <w:bCs/>
        </w:rPr>
        <w:t xml:space="preserve">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702176" w:rsidR="00702176" w:rsidRPr="00040DDF">
      <w:pPr>
        <w:jc w:val="both"/>
      </w:pPr>
      <w:r w:rsidRPr="00DD350B">
        <w:rPr>
          <w:bCs/>
        </w:rPr>
        <w:tab/>
      </w:r>
      <w:r w:rsidR="00702176" w:rsidRPr="00040DDF">
        <w:t xml:space="preserve">Ročište za diobu </w:t>
      </w:r>
      <w:proofErr w:type="spellStart"/>
      <w:r w:rsidR="00702176" w:rsidRPr="00040DDF">
        <w:t>kupovnine</w:t>
      </w:r>
      <w:proofErr w:type="spellEnd"/>
      <w:r w:rsidR="00702176" w:rsidRPr="00040DDF">
        <w:t xml:space="preserve"> </w:t>
      </w:r>
      <w:r w:rsidR="00702176">
        <w:t xml:space="preserve">prema prijedlogu stečajnog upravitelja od </w:t>
      </w:r>
      <w:proofErr w:type="spellStart"/>
      <w:r w:rsidR="00BA3C69">
        <w:t>23</w:t>
      </w:r>
      <w:proofErr w:type="spellEnd"/>
      <w:r w:rsidR="00A8613C">
        <w:t>. travnja</w:t>
      </w:r>
      <w:r w:rsidR="00396F12">
        <w:t xml:space="preserve"> </w:t>
      </w:r>
      <w:proofErr w:type="spellStart"/>
      <w:r w:rsidR="00396F12">
        <w:t>2019</w:t>
      </w:r>
      <w:proofErr w:type="spellEnd"/>
      <w:r w:rsidR="00396F12">
        <w:t>. godine</w:t>
      </w:r>
      <w:r w:rsidR="00702176">
        <w:t xml:space="preserve">, </w:t>
      </w:r>
      <w:r w:rsidR="00702176" w:rsidRPr="00040DDF">
        <w:t xml:space="preserve">određuje se za dan </w:t>
      </w:r>
      <w:proofErr w:type="spellStart"/>
      <w:r w:rsidR="00BA3C69">
        <w:t>27</w:t>
      </w:r>
      <w:proofErr w:type="spellEnd"/>
      <w:r w:rsidR="00BA3C69">
        <w:t>. svibnja</w:t>
      </w:r>
      <w:r w:rsidR="006D0B11">
        <w:t xml:space="preserve"> </w:t>
      </w:r>
      <w:proofErr w:type="spellStart"/>
      <w:r w:rsidR="006D0B11">
        <w:t>2019</w:t>
      </w:r>
      <w:proofErr w:type="spellEnd"/>
      <w:r w:rsidR="000E563F">
        <w:t xml:space="preserve">. godine., u </w:t>
      </w:r>
      <w:proofErr w:type="spellStart"/>
      <w:r w:rsidR="000E563F">
        <w:t>10</w:t>
      </w:r>
      <w:proofErr w:type="spellEnd"/>
      <w:r w:rsidR="000E563F">
        <w:t>,</w:t>
      </w:r>
      <w:proofErr w:type="spellStart"/>
      <w:r w:rsidR="000E563F">
        <w:t>0</w:t>
      </w:r>
      <w:r w:rsidR="00702176">
        <w:t>0</w:t>
      </w:r>
      <w:proofErr w:type="spellEnd"/>
      <w:r w:rsidR="00702176" w:rsidRPr="00040DDF">
        <w:t xml:space="preserve"> sati u prostorijama Trgovačkog su</w:t>
      </w:r>
      <w:r w:rsidR="00702176">
        <w:t xml:space="preserve">da u Zagrebu, </w:t>
      </w:r>
      <w:proofErr w:type="spellStart"/>
      <w:r w:rsidR="00702176">
        <w:t>Amruševa</w:t>
      </w:r>
      <w:proofErr w:type="spellEnd"/>
      <w:r w:rsidR="00702176">
        <w:t xml:space="preserve"> 2/ II, UZ soba broj </w:t>
      </w:r>
      <w:proofErr w:type="spellStart"/>
      <w:r w:rsidR="00702176">
        <w:t>93</w:t>
      </w:r>
      <w:proofErr w:type="spellEnd"/>
      <w:r w:rsidR="00702176">
        <w:t>/</w:t>
      </w:r>
      <w:r w:rsidR="00702176" w:rsidRPr="00040DDF">
        <w:t>II.</w:t>
      </w:r>
    </w:p>
    <w:p w:rsidRDefault="00F07A14" w:rsidP="00F07A14" w:rsidR="00F07A14" w:rsidRPr="00040DDF">
      <w:pPr>
        <w:jc w:val="both"/>
      </w:pPr>
    </w:p>
    <w:p w:rsidRDefault="00F07A14" w:rsidP="00F07A14" w:rsidR="00F07A14" w:rsidRPr="00040DDF"/>
    <w:p w:rsidRDefault="006E70B2" w:rsidP="006E70B2" w:rsidR="006E70B2" w:rsidRPr="00040DDF">
      <w:pPr>
        <w:jc w:val="center"/>
      </w:pPr>
      <w:r w:rsidRPr="00040DDF">
        <w:t xml:space="preserve">U Zagrebu, </w:t>
      </w:r>
      <w:r w:rsidR="00BA3C69">
        <w:t>6. svibnja</w:t>
      </w:r>
      <w:r w:rsidR="00396F12">
        <w:t xml:space="preserve"> </w:t>
      </w:r>
      <w:proofErr w:type="spellStart"/>
      <w:r w:rsidR="00396F12">
        <w:t>2019</w:t>
      </w:r>
      <w:proofErr w:type="spellEnd"/>
      <w:r w:rsidR="00396F12">
        <w:t xml:space="preserve">. </w:t>
      </w:r>
      <w:r w:rsidR="009E6A4B" w:rsidRPr="00040DDF">
        <w:t xml:space="preserve"> godine</w:t>
      </w:r>
      <w:r w:rsidRPr="00040DDF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5B7E0B" w:rsidR="006E70B2" w:rsidRPr="00DD350B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557250">
        <w:t>,v.r.</w:t>
      </w:r>
    </w:p>
    <w:p w:rsidRDefault="006E70B2" w:rsidP="006E70B2" w:rsidR="006E70B2" w:rsidRPr="00DD350B">
      <w:pPr>
        <w:jc w:val="right"/>
      </w:pPr>
    </w:p>
    <w:p w:rsidRDefault="005B7E0B" w:rsidP="005B7E0B" w:rsidR="005B7E0B" w:rsidRPr="00DD350B"/>
    <w:p w:rsidRDefault="00557250" w:rsidR="005572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557250" w:rsidR="005572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B7E0B" w:rsidP="00557250" w:rsidR="005B7E0B" w:rsidRPr="00DD350B">
      <w:pPr>
        <w:ind w:left="360"/>
        <w:jc w:val="center"/>
      </w:pPr>
    </w:p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DC3E0C">
          <w:t>5042</w:t>
        </w:r>
        <w:proofErr w:type="spellEnd"/>
        <w:r w:rsidR="000C4885">
          <w:t>/</w:t>
        </w:r>
        <w:proofErr w:type="spellStart"/>
        <w:r w:rsidR="000C4885">
          <w:t>16</w:t>
        </w:r>
        <w:proofErr w:type="spellEnd"/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proofErr w:type="spellStart"/>
    <w:r>
      <w:t>48.St</w:t>
    </w:r>
    <w:proofErr w:type="spellEnd"/>
    <w:r>
      <w:t>-</w:t>
    </w:r>
    <w:proofErr w:type="spellStart"/>
    <w:r w:rsidR="008168FC">
      <w:t>3562</w:t>
    </w:r>
    <w:proofErr w:type="spellEnd"/>
    <w:r w:rsidR="008168FC">
      <w:t>/</w:t>
    </w:r>
    <w:proofErr w:type="spellStart"/>
    <w:r w:rsidR="008168FC">
      <w:t>16</w:t>
    </w:r>
    <w:proofErr w:type="spellEnd"/>
    <w:r w:rsidR="008168FC">
      <w:t>-</w:t>
    </w:r>
    <w:proofErr w:type="spellStart"/>
    <w:r w:rsidR="008168FC">
      <w:t>41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1B47B7"/>
    <w:multiLevelType w:val="hybridMultilevel"/>
    <w:tmpl w:val="F17001B2"/>
    <w:lvl w:tplc="51A480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3E39"/>
    <w:rsid w:val="000071A0"/>
    <w:rsid w:val="000139F3"/>
    <w:rsid w:val="00040DDF"/>
    <w:rsid w:val="000713BD"/>
    <w:rsid w:val="0009048E"/>
    <w:rsid w:val="000B1511"/>
    <w:rsid w:val="000C4885"/>
    <w:rsid w:val="000D24C1"/>
    <w:rsid w:val="000D55F1"/>
    <w:rsid w:val="000E1746"/>
    <w:rsid w:val="000E563F"/>
    <w:rsid w:val="0010229D"/>
    <w:rsid w:val="001164EC"/>
    <w:rsid w:val="001354A5"/>
    <w:rsid w:val="0014082D"/>
    <w:rsid w:val="001B0A00"/>
    <w:rsid w:val="001B2C26"/>
    <w:rsid w:val="001B3A05"/>
    <w:rsid w:val="001F087F"/>
    <w:rsid w:val="00203C44"/>
    <w:rsid w:val="00222B22"/>
    <w:rsid w:val="002660D4"/>
    <w:rsid w:val="002C7F47"/>
    <w:rsid w:val="002D0DFE"/>
    <w:rsid w:val="002D50B7"/>
    <w:rsid w:val="002E3130"/>
    <w:rsid w:val="002E455B"/>
    <w:rsid w:val="002F18C0"/>
    <w:rsid w:val="00301F07"/>
    <w:rsid w:val="00332E44"/>
    <w:rsid w:val="00342A30"/>
    <w:rsid w:val="00353957"/>
    <w:rsid w:val="003625C7"/>
    <w:rsid w:val="003774AE"/>
    <w:rsid w:val="00396F12"/>
    <w:rsid w:val="003B229E"/>
    <w:rsid w:val="003E3D7A"/>
    <w:rsid w:val="003F17EE"/>
    <w:rsid w:val="003F2689"/>
    <w:rsid w:val="0041526F"/>
    <w:rsid w:val="004414A7"/>
    <w:rsid w:val="004641E2"/>
    <w:rsid w:val="004D20AD"/>
    <w:rsid w:val="004E4F0B"/>
    <w:rsid w:val="005078EC"/>
    <w:rsid w:val="00514573"/>
    <w:rsid w:val="00532643"/>
    <w:rsid w:val="00536319"/>
    <w:rsid w:val="00543975"/>
    <w:rsid w:val="00551885"/>
    <w:rsid w:val="00557250"/>
    <w:rsid w:val="00570B72"/>
    <w:rsid w:val="005724BF"/>
    <w:rsid w:val="00595DFE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B2110"/>
    <w:rsid w:val="006D0B11"/>
    <w:rsid w:val="006E70B2"/>
    <w:rsid w:val="006F46C8"/>
    <w:rsid w:val="007014D1"/>
    <w:rsid w:val="00702176"/>
    <w:rsid w:val="00702EE0"/>
    <w:rsid w:val="0074167B"/>
    <w:rsid w:val="00783F07"/>
    <w:rsid w:val="0078404A"/>
    <w:rsid w:val="00786A29"/>
    <w:rsid w:val="0079200E"/>
    <w:rsid w:val="007A4A53"/>
    <w:rsid w:val="007C290F"/>
    <w:rsid w:val="007C453D"/>
    <w:rsid w:val="007C519E"/>
    <w:rsid w:val="007D4965"/>
    <w:rsid w:val="007F0AED"/>
    <w:rsid w:val="008100B5"/>
    <w:rsid w:val="008168FC"/>
    <w:rsid w:val="00825D4C"/>
    <w:rsid w:val="008550CF"/>
    <w:rsid w:val="008554A6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8613C"/>
    <w:rsid w:val="00AA67CB"/>
    <w:rsid w:val="00AB5C5F"/>
    <w:rsid w:val="00AB79EF"/>
    <w:rsid w:val="00B3201A"/>
    <w:rsid w:val="00B32B22"/>
    <w:rsid w:val="00B80FAD"/>
    <w:rsid w:val="00BA3C69"/>
    <w:rsid w:val="00BB1078"/>
    <w:rsid w:val="00BB44A0"/>
    <w:rsid w:val="00BF0A67"/>
    <w:rsid w:val="00C03FF0"/>
    <w:rsid w:val="00C379DD"/>
    <w:rsid w:val="00C51477"/>
    <w:rsid w:val="00C75E0E"/>
    <w:rsid w:val="00C9485A"/>
    <w:rsid w:val="00CA1A46"/>
    <w:rsid w:val="00CB23CE"/>
    <w:rsid w:val="00CB4950"/>
    <w:rsid w:val="00CF0CE1"/>
    <w:rsid w:val="00D108B9"/>
    <w:rsid w:val="00D22462"/>
    <w:rsid w:val="00D342F9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2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25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2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2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2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25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2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2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3562</izvorni_sadrzaj>
    <derivirana_varijabla naziv="DomainObject.Predmet.Broj_1">3562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St-3562/2016</izvorni_sadrzaj>
    <derivirana_varijabla naziv="DomainObject.Predmet.OznakaBroj_1">St-3562/2016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GRAĐEVINARSTVO I PROMET d.o.o. zastupanog po punomoćniku JUSUF HUSKIĆ</izvorni_sadrzaj>
    <derivirana_varijabla naziv="DomainObject.Predmet.ProtustrankaFormated_1">  GRAĐEVINARSTVO I PROMET d.o.o. zastupanog po punomoćniku JUSUF HUSKIĆ</derivirana_varijabla>
  </DomainObject.Predmet.ProtustrankaFormated>
  <DomainObject.Predmet.ProtustrankaFormatedOIB>
    <izvorni_sadrzaj>  GRAĐEVINARSTVO I PROMET d.o.o., OIB 78261732261 zastupanog po punomoćniku JUSUF HUSKIĆ</izvorni_sadrzaj>
    <derivirana_varijabla naziv="DomainObject.Predmet.ProtustrankaFormatedOIB_1">  GRAĐEVINARSTVO I PROMET d.o.o., OIB 78261732261 zastupanog po punomoćniku JUSUF HUSKIĆ</derivirana_varijabla>
  </DomainObject.Predmet.ProtustrankaFormatedOIB>
  <DomainObject.Predmet.ProtustrankaFormatedWithAdress>
    <izvorni_sadrzaj> GRAĐEVINARSTVO I PROMET d.o.o., Španovićeva 17, 10000 Zagreb zastupanog po punomoćniku JUSUF HUSKIĆ</izvorni_sadrzaj>
    <derivirana_varijabla naziv="DomainObject.Predmet.ProtustrankaFormatedWithAdress_1"> GRAĐEVINARSTVO I PROMET d.o.o., Španovićeva 17, 10000 Zagreb zastupanog po punomoćniku JUSUF HUSKIĆ</derivirana_varijabla>
  </DomainObject.Predmet.ProtustrankaFormatedWithAdress>
  <DomainObject.Predmet.ProtustrankaFormatedWithAdressOIB>
    <izvorni_sadrzaj> GRAĐEVINARSTVO I PROMET d.o.o., OIB 78261732261, Španovićeva 17, 10000 Zagreb zastupanog po punomoćniku JUSUF HUSKIĆ</izvorni_sadrzaj>
    <derivirana_varijabla naziv="DomainObject.Predmet.ProtustrankaFormatedWithAdressOIB_1"> GRAĐEVINARSTVO I PROMET d.o.o., OIB 78261732261, Španovićeva 17, 10000 Zagreb zastupanog po punomoćniku JUSUF HUSKIĆ</derivirana_varijabla>
  </DomainObject.Predmet.ProtustrankaFormatedWithAdressOIB>
  <DomainObject.Predmet.ProtustrankaWithAdress>
    <izvorni_sadrzaj>GRAĐEVINARSTVO I PROMET d.o.o. Španovićeva 17, 10000 Zagreb</izvorni_sadrzaj>
    <derivirana_varijabla naziv="DomainObject.Predmet.ProtustrankaWithAdress_1">GRAĐEVINARSTVO I PROMET d.o.o. Španovićeva 17, 10000 Zagreb</derivirana_varijabla>
  </DomainObject.Predmet.ProtustrankaWithAdress>
  <DomainObject.Predmet.ProtustrankaWithAdressOIB>
    <izvorni_sadrzaj>GRAĐEVINARSTVO I PROMET d.o.o., OIB 78261732261, Španovićeva 17, 10000 Zagreb</izvorni_sadrzaj>
    <derivirana_varijabla naziv="DomainObject.Predmet.ProtustrankaWithAdressOIB_1">GRAĐEVINARSTVO I PROMET d.o.o., OIB 78261732261, Španovićeva 17, 10000 Zagreb</derivirana_varijabla>
  </DomainObject.Predmet.ProtustrankaWithAdressOIB>
  <DomainObject.Predmet.ProtustrankaNazivFormated>
    <izvorni_sadrzaj>GRAĐEVINARSTVO I PROMET d.o.o.</izvorni_sadrzaj>
    <derivirana_varijabla naziv="DomainObject.Predmet.ProtustrankaNazivFormated_1">GRAĐEVINARSTVO I PROMET d.o.o.</derivirana_varijabla>
  </DomainObject.Predmet.ProtustrankaNazivFormated>
  <DomainObject.Predmet.ProtustrankaNazivFormatedOIB>
    <izvorni_sadrzaj>GRAĐEVINARSTVO I PROMET d.o.o., OIB 78261732261</izvorni_sadrzaj>
    <derivirana_varijabla naziv="DomainObject.Predmet.ProtustrankaNazivFormatedOIB_1">GRAĐEVINARSTVO I PROMET d.o.o., OIB 78261732261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Općinski građanski sud u Zagrebu</izvorni_sadrzaj>
    <derivirana_varijabla naziv="DomainObject.Predmet.StrankaFormated_1">  FINA Regionalni centar Zagreb; Općinski građanski sud u Zagrebu</derivirana_varijabla>
  </DomainObject.Predmet.StrankaFormated>
  <DomainObject.Predmet.StrankaFormatedOIB>
    <izvorni_sadrzaj>  FINA Regionalni centar Zagreb, OIB 85821130368; Općinski građanski sud u Zagrebu</izvorni_sadrzaj>
    <derivirana_varijabla naziv="DomainObject.Predmet.StrankaFormatedOIB_1">  FINA Regionalni centar Zagreb, OIB 85821130368; Općinski građanski sud u Zagrebu</derivirana_varijabla>
  </DomainObject.Predmet.StrankaFormatedOIB>
  <DomainObject.Predmet.StrankaFormatedWithAdress>
    <izvorni_sadrzaj> FINA Regionalni centar Zagreb, Trg svibanjskih žrtava 1995. br. 1, 10000 Zagreb; Općinski građanski sud u Zagrebu</izvorni_sadrzaj>
    <derivirana_varijabla naziv="DomainObject.Predmet.StrankaFormatedWithAdress_1"> FINA Regionalni centar Zagreb, Trg svibanjskih žrtava 1995. br. 1, 10000 Zagreb; Općinski građanski sud u Zagrebu</derivirana_varijabla>
  </DomainObject.Predmet.StrankaFormatedWithAdress>
  <DomainObject.Predmet.StrankaFormatedWithAdressOIB>
    <izvorni_sadrzaj> FINA Regionalni centar Zagreb, OIB 85821130368, Trg svibanjskih žrtava 1995. br. 1, 10000 Zagreb; Općinski građanski sud u Zagrebu</izvorni_sadrzaj>
    <derivirana_varijabla naziv="DomainObject.Predmet.StrankaFormatedWithAdressOIB_1"> FINA Regionalni centar Zagreb, OIB 85821130368, Trg svibanjskih žrtava 1995. br. 1, 10000 Zagreb; Općinski građanski sud u Zagrebu</derivirana_varijabla>
  </DomainObject.Predmet.StrankaFormatedWithAdressOIB>
  <DomainObject.Predmet.StrankaWithAdress>
    <izvorni_sadrzaj>FINA Regionalni centar Zagreb Trg svibanjskih žrtava 1995. br. 1,10000 Zagreb,Općinski građanski sud u Zagrebu </izvorni_sadrzaj>
    <derivirana_varijabla naziv="DomainObject.Predmet.StrankaWithAdress_1">FINA Regionalni centar Zagreb Trg svibanjskih žrtava 1995. br. 1,10000 Zagreb,Općinski građanski sud u Zagrebu </derivirana_varijabla>
  </DomainObject.Predmet.StrankaWithAdress>
  <DomainObject.Predmet.StrankaWithAdressOIB>
    <izvorni_sadrzaj>FINA Regionalni centar Zagreb, OIB 85821130368, Trg svibanjskih žrtava 1995. br. 1,10000 Zagreb,Općinski građanski sud u Zagrebu</izvorni_sadrzaj>
    <derivirana_varijabla naziv="DomainObject.Predmet.StrankaWithAdressOIB_1">FINA Regionalni centar Zagreb, OIB 85821130368, Trg svibanjskih žrtava 1995. br. 1,10000 Zagreb,Općinski građanski sud u Zagrebu</derivirana_varijabla>
  </DomainObject.Predmet.StrankaWithAdressOIB>
  <DomainObject.Predmet.StrankaNazivFormated>
    <izvorni_sadrzaj>FINA Regionalni centar Zagreb,Općinski građanski sud u Zagrebu</izvorni_sadrzaj>
    <derivirana_varijabla naziv="DomainObject.Predmet.StrankaNazivFormated_1">FINA Regionalni centar Zagreb,Općinski građanski sud u Zagrebu</derivirana_varijabla>
  </DomainObject.Predmet.StrankaNazivFormated>
  <DomainObject.Predmet.StrankaNazivFormatedOIB>
    <izvorni_sadrzaj>FINA Regionalni centar Zagreb, OIB 85821130368,Općinski građanski sud u Zagrebu</izvorni_sadrzaj>
    <derivirana_varijabla naziv="DomainObject.Predmet.StrankaNazivFormatedOIB_1">FINA Regionalni centar Zagreb, OIB 85821130368,Općinski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Općinski građanski sud u Zagrebu</item>
    </izvorni_sadrzaj>
    <derivirana_varijabla naziv="DomainObject.Predmet.StrankaListFormated_1">
      <item>FINA Regionalni centar Zagreb</item>
      <item>Općinski građanski sud u Zagrebu</item>
    </derivirana_varijabla>
  </DomainObject.Predmet.StrankaListFormated>
  <DomainObject.Predmet.StrankaListFormatedOIB>
    <izvorni_sadrzaj>
      <item>FINA Regionalni centar Zagreb, OIB 85821130368</item>
      <item>Općinski građanski sud u Zagrebu</item>
    </izvorni_sadrzaj>
    <derivirana_varijabla naziv="DomainObject.Predmet.StrankaListFormatedOIB_1">
      <item>FINA Regionalni centar Zagreb, OIB 85821130368</item>
      <item>Općinski građanski sud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Općinski građanski sud u Zagrebu</item>
    </izvorni_sadrzaj>
    <derivirana_varijabla naziv="DomainObject.Predmet.StrankaListFormatedWithAdress_1">
      <item>FINA Regionalni centar Zagreb, Trg svibanjskih žrtava 1995. br. 1, 10000 Zagreb</item>
      <item>Općinski građanski sud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Općinski građanski sud u Zagrebu</item>
    </izvorni_sadrzaj>
    <derivirana_varijabla naziv="DomainObject.Predmet.StrankaListFormatedWithAdressOIB_1">
      <item>FINA Regionalni centar Zagreb, OIB 85821130368, Trg svibanjskih žrtava 1995. br. 1, 10000 Zagreb</item>
      <item>Općinski građanski sud u Zagrebu</item>
    </derivirana_varijabla>
  </DomainObject.Predmet.StrankaListFormatedWithAdressOIB>
  <DomainObject.Predmet.StrankaListNazivFormated>
    <izvorni_sadrzaj>
      <item>FINA Regionalni centar Zagreb</item>
      <item>Općinski građanski sud u Zagrebu</item>
    </izvorni_sadrzaj>
    <derivirana_varijabla naziv="DomainObject.Predmet.StrankaListNazivFormated_1">
      <item>FINA Regionalni centar Zagreb</item>
      <item>Općinski građanski sud u Zagrebu</item>
    </derivirana_varijabla>
  </DomainObject.Predmet.StrankaListNazivFormated>
  <DomainObject.Predmet.StrankaListNazivFormatedOIB>
    <izvorni_sadrzaj>
      <item>FINA Regionalni centar Zagreb, OIB 85821130368</item>
      <item>Općinski građanski sud u Zagrebu</item>
    </izvorni_sadrzaj>
    <derivirana_varijabla naziv="DomainObject.Predmet.StrankaListNazivFormatedOIB_1">
      <item>FINA Regionalni centar Zagreb, OIB 85821130368</item>
      <item>Općinski građanski sud u Zagrebu</item>
    </derivirana_varijabla>
  </DomainObject.Predmet.StrankaListNazivFormatedOIB>
  <DomainObject.Predmet.ProtuStrankaListFormated>
    <izvorni_sadrzaj>
      <item>GRAĐEVINARSTVO I PROMET d.o.o. zastupanog po punomoćniku JUSUF HUSKIĆ</item>
    </izvorni_sadrzaj>
    <derivirana_varijabla naziv="DomainObject.Predmet.ProtuStrankaListFormated_1">
      <item>GRAĐEVINARSTVO I PROMET d.o.o. zastupanog po punomoćniku JUSUF HUSKIĆ</item>
    </derivirana_varijabla>
  </DomainObject.Predmet.ProtuStrankaListFormated>
  <DomainObject.Predmet.ProtuStrankaListFormatedOIB>
    <izvorni_sadrzaj>
      <item>GRAĐEVINARSTVO I PROMET d.o.o., OIB 78261732261 zastupanog po punomoćniku JUSUF HUSKIĆ</item>
    </izvorni_sadrzaj>
    <derivirana_varijabla naziv="DomainObject.Predmet.ProtuStrankaListFormatedOIB_1">
      <item>GRAĐEVINARSTVO I PROMET d.o.o., OIB 78261732261 zastupanog po punomoćniku JUSUF HUSKIĆ</item>
    </derivirana_varijabla>
  </DomainObject.Predmet.ProtuStrankaListFormatedOIB>
  <DomainObject.Predmet.ProtuStrankaListFormatedWithAdress>
    <izvorni_sadrzaj>
      <item>GRAĐEVINARSTVO I PROMET d.o.o., Španovićeva 17, 10000 Zagreb zastupanog po punomoćniku JUSUF HUSKIĆ</item>
    </izvorni_sadrzaj>
    <derivirana_varijabla naziv="DomainObject.Predmet.ProtuStrankaListFormatedWithAdress_1">
      <item>GRAĐEVINARSTVO I PROMET d.o.o., Španovićeva 17, 10000 Zagreb zastupanog po punomoćniku JUSUF HUSKIĆ</item>
    </derivirana_varijabla>
  </DomainObject.Predmet.ProtuStrankaListFormatedWithAdress>
  <DomainObject.Predmet.ProtuStrankaListFormatedWithAdressOIB>
    <izvorni_sadrzaj>
      <item>GRAĐEVINARSTVO I PROMET d.o.o., OIB 78261732261, Španovićeva 17, 10000 Zagreb zastupanog po punomoćniku JUSUF HUSKIĆ</item>
    </izvorni_sadrzaj>
    <derivirana_varijabla naziv="DomainObject.Predmet.ProtuStrankaListFormatedWithAdressOIB_1">
      <item>GRAĐEVINARSTVO I PROMET d.o.o., OIB 78261732261, Španovićeva 17, 10000 Zagreb zastupanog po punomoćniku JUSUF HUSKIĆ</item>
    </derivirana_varijabla>
  </DomainObject.Predmet.ProtuStrankaListFormatedWithAdressOIB>
  <DomainObject.Predmet.ProtuStrankaListNazivFormated>
    <izvorni_sadrzaj>
      <item>GRAĐEVINARSTVO I PROMET d.o.o.</item>
    </izvorni_sadrzaj>
    <derivirana_varijabla naziv="DomainObject.Predmet.ProtuStrankaListNazivFormated_1">
      <item>GRAĐEVINARSTVO I PROMET d.o.o.</item>
    </derivirana_varijabla>
  </DomainObject.Predmet.ProtuStrankaListNazivFormated>
  <DomainObject.Predmet.ProtuStrankaListNazivFormatedOIB>
    <izvorni_sadrzaj>
      <item>GRAĐEVINARSTVO I PROMET d.o.o., OIB 78261732261</item>
    </izvorni_sadrzaj>
    <derivirana_varijabla naziv="DomainObject.Predmet.ProtuStrankaListNazivFormatedOIB_1">
      <item>GRAĐEVINARSTVO I PROMET d.o.o., OIB 78261732261</item>
    </derivirana_varijabla>
  </DomainObject.Predmet.ProtuStrankaListNazivFormatedOIB>
  <DomainObject.Predmet.OstaliListFormated>
    <izvorni_sadrzaj>
      <item>JUSUF HUSKIĆ punomoćnik sudionika u postupku GRAĐEVINARSTVO I PROMET d.o.o.</item>
    </izvorni_sadrzaj>
    <derivirana_varijabla naziv="DomainObject.Predmet.OstaliListFormated_1">
      <item>JUSUF HUSKIĆ punomoćnik sudionika u postupku GRAĐEVINARSTVO I PROMET d.o.o.</item>
    </derivirana_varijabla>
  </DomainObject.Predmet.OstaliListFormated>
  <DomainObject.Predmet.OstaliListFormatedOIB>
    <izvorni_sadrzaj>
      <item>JUSUF HUSKIĆ, OIB 89687596476 punomoćnik sudionika u postupku GRAĐEVINARSTVO I PROMET d.o.o.</item>
    </izvorni_sadrzaj>
    <derivirana_varijabla naziv="DomainObject.Predmet.OstaliListFormatedOIB_1">
      <item>JUSUF HUSKIĆ, OIB 89687596476 punomoćnik sudionika u postupku GRAĐEVINARSTVO I PROMET d.o.o.</item>
    </derivirana_varijabla>
  </DomainObject.Predmet.OstaliListFormatedOIB>
  <DomainObject.Predmet.OstaliListFormatedWithAdress>
    <izvorni_sadrzaj>
      <item>JUSUF HUSKIĆ, Španovićeva 17, 10000 Zagreb punomoćnik sudionika u postupku GRAĐEVINARSTVO I PROMET d.o.o.</item>
    </izvorni_sadrzaj>
    <derivirana_varijabla naziv="DomainObject.Predmet.OstaliListFormatedWithAdress_1">
      <item>JUSUF HUSKIĆ, Španovićeva 17, 10000 Zagreb punomoćnik sudionika u postupku GRAĐEVINARSTVO I PROMET d.o.o.</item>
    </derivirana_varijabla>
  </DomainObject.Predmet.OstaliListFormatedWithAdress>
  <DomainObject.Predmet.OstaliListFormatedWithAdressOIB>
    <izvorni_sadrzaj>
      <item>JUSUF HUSKIĆ, OIB 89687596476, Španovićeva 17, 10000 Zagreb punomoćnik sudionika u postupku GRAĐEVINARSTVO I PROMET d.o.o.</item>
    </izvorni_sadrzaj>
    <derivirana_varijabla naziv="DomainObject.Predmet.OstaliListFormatedWithAdressOIB_1">
      <item>JUSUF HUSKIĆ, OIB 89687596476, Španovićeva 17, 10000 Zagreb punomoćnik sudionika u postupku GRAĐEVINARSTVO I PROMET d.o.o.</item>
    </derivirana_varijabla>
  </DomainObject.Predmet.OstaliListFormatedWithAdressOIB>
  <DomainObject.Predmet.OstaliListNazivFormated>
    <izvorni_sadrzaj>
      <item>JUSUF HUSKIĆ</item>
    </izvorni_sadrzaj>
    <derivirana_varijabla naziv="DomainObject.Predmet.OstaliListNazivFormated_1">
      <item>JUSUF HUSKIĆ</item>
    </derivirana_varijabla>
  </DomainObject.Predmet.OstaliListNazivFormated>
  <DomainObject.Predmet.OstaliListNazivFormatedOIB>
    <izvorni_sadrzaj>
      <item>JUSUF HUSKIĆ, OIB 89687596476</item>
    </izvorni_sadrzaj>
    <derivirana_varijabla naziv="DomainObject.Predmet.OstaliListNazivFormatedOIB_1">
      <item>JUSUF HUSKIĆ, OIB 89687596476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GRAĐEVINARSTVO I PROMET d.o.o.</izvorni_sadrzaj>
    <derivirana_varijabla naziv="DomainObject.Predmet.ProtustrankaIDrugi_1">GRAĐEVINARSTVO I PROMET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GRAĐEVINARSTVO I PROMET d.o.o., OIB 78261732261, Španovićeva 17, 10000 Zagreb</izvorni_sadrzaj>
    <derivirana_varijabla naziv="DomainObject.Predmet.ProtustrankaIDrugiAdressOIB_1">GRAĐEVINARSTVO I PROMET d.o.o., OIB 78261732261, Španovićeva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GRAĐEVINARSTVO I PROMET d.o.o.</item>
      <item>JUSUF HUSKIĆ</item>
      <item>Općinski građanski sud u Zagrebu</item>
    </izvorni_sadrzaj>
    <derivirana_varijabla naziv="DomainObject.Predmet.SudioniciListNaziv_1">
      <item>FINA Regionalni centar Zagreb</item>
      <item>GRAĐEVINARSTVO I PROMET d.o.o.</item>
      <item>JUSUF HUSKIĆ</item>
      <item>Općinski građanski sud u Zagrebu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  <item>Općinski građanski sud u Zagrebu</item>
    </izvorni_sadrzaj>
    <derivirana_varijabla naziv="DomainObject.Predmet.SudioniciListAdressOIB_1">
      <item>FINA Regionalni centar Zagreb, OIB 85821130368, Trg svibanjskih žrtava 1995. br. 1,10000 Zagreb</item>
      <item>GRAĐEVINARSTVO I PROMET d.o.o., OIB 78261732261, Španovićeva 17,10000 Zagreb</item>
      <item>JUSUF HUSKIĆ, OIB 89687596476, Španovićeva 17,10000 Zagreb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78261732261</item>
      <item>, OIB 89687596476</item>
      <item>, OIB null</item>
    </izvorni_sadrzaj>
    <derivirana_varijabla naziv="DomainObject.Predmet.SudioniciListNazivOIB_1">
      <item>, OIB 85821130368</item>
      <item>, OIB 78261732261</item>
      <item>, OIB 89687596476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Martićeva 67/IV (pretinac - pošta Branimirova PP-233) , 10000 Zagreb</item>
    </izvorni_sadrzaj>
    <derivirana_varijabla naziv="DomainObject.Predmet.StecajniUpraviteljiListAddressOIB_1">
      <item>Goran Jedličko, OIB 03491070415, Martićeva 67/IV (pretinac - pošta Branimirova PP-233)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svibnja 2018.</izvorni_sadrzaj>
    <derivirana_varijabla naziv="DomainObject.Predmet.DatumZadnjeOdrzaneSudskeRadnje_1">15. svibnja 2018.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St-3562/2016-35</izvorni_sadrzaj>
    <derivirana_varijabla naziv="DomainObject.PredzadnjaOdlukaIzPredmeta.Oznaka_1">St-3562/2016-35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594</properties:Characters>
  <properties:Lines>28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2019-05-06T08:05:00Z</dcterms:created>
  <dc:creator>Matea Bizjak</dc:creator>
  <cp:lastModifiedBy>Vinka Mihalinčić</cp:lastModifiedBy>
  <cp:lastPrinted>2019-05-06T08:11:00Z</cp:lastPrinted>
  <dcterms:modified xmlns:xsi="http://www.w3.org/2001/XMLSchema-instance" xsi:type="dcterms:W3CDTF">2019-05-06T08:11:00Z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(St-3562-16-rješenje-zakazivanje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