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ef61" w14:paraId="d24ef61" w:rsidRDefault="00655E3A" w:rsidP="00655E3A" w:rsidR="00655E3A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655E3A" w:rsidP="00EB5C87" w:rsidR="00655E3A">
      <w:pPr>
        <w:jc w:val="center"/>
        <w:rPr>
          <w:rFonts w:cs="Arial" w:hAnsi="Arial" w:ascii="Arial"/>
          <w:b/>
        </w:rPr>
      </w:pPr>
    </w:p>
    <w:p w:rsidRDefault="00655E3A" w:rsidP="00655E3A" w:rsidR="00655E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NEVERIN  d.o.o. u stečaju</w:t>
      </w:r>
    </w:p>
    <w:p w:rsidRDefault="00655E3A" w:rsidP="00655E3A" w:rsidR="00655E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Horvatova 35 b</w:t>
      </w:r>
    </w:p>
    <w:p w:rsidRDefault="00655E3A" w:rsidP="00655E3A" w:rsidR="00655E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10000 Z A G R E B</w:t>
      </w:r>
    </w:p>
    <w:p w:rsidRDefault="00655E3A" w:rsidP="00655E3A" w:rsidR="00655E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MBS: 080163709</w:t>
      </w:r>
    </w:p>
    <w:p w:rsidRDefault="00655E3A" w:rsidP="00655E3A" w:rsidR="00655E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OIB: 38831627276</w:t>
      </w:r>
    </w:p>
    <w:p w:rsidRDefault="00655E3A" w:rsidP="00655E3A" w:rsidR="00655E3A">
      <w:pPr>
        <w:jc w:val="center"/>
        <w:rPr>
          <w:b/>
          <w:sz w:val="28"/>
          <w:szCs w:val="28"/>
        </w:rPr>
      </w:pPr>
    </w:p>
    <w:p w:rsidRDefault="00655E3A" w:rsidP="00655E3A" w:rsidR="00655E3A">
      <w:pPr>
        <w:jc w:val="center"/>
        <w:rPr>
          <w:b/>
          <w:sz w:val="28"/>
          <w:szCs w:val="28"/>
        </w:rPr>
      </w:pPr>
    </w:p>
    <w:p w:rsidRDefault="00655E3A" w:rsidP="00655E3A" w:rsidR="00655E3A">
      <w:pPr>
        <w:jc w:val="center"/>
        <w:rPr>
          <w:b/>
          <w:sz w:val="28"/>
          <w:szCs w:val="28"/>
        </w:rPr>
      </w:pPr>
    </w:p>
    <w:p w:rsidRDefault="00655E3A" w:rsidP="00655E3A" w:rsidR="00655E3A" w:rsidRPr="009424D7">
      <w:pPr>
        <w:rPr>
          <w:sz w:val="28"/>
          <w:szCs w:val="28"/>
        </w:rPr>
      </w:pPr>
      <w:r w:rsidRPr="009424D7">
        <w:rPr>
          <w:sz w:val="28"/>
          <w:szCs w:val="28"/>
        </w:rPr>
        <w:t>Trgovački sud u Zagrebu</w:t>
      </w:r>
    </w:p>
    <w:p w:rsidRDefault="00655E3A" w:rsidP="00655E3A" w:rsidR="00655E3A" w:rsidRPr="009424D7">
      <w:pPr>
        <w:rPr>
          <w:sz w:val="28"/>
          <w:szCs w:val="28"/>
        </w:rPr>
      </w:pPr>
      <w:r w:rsidRPr="009424D7">
        <w:rPr>
          <w:sz w:val="28"/>
          <w:szCs w:val="28"/>
        </w:rPr>
        <w:t>Stečajni sudac</w:t>
      </w:r>
      <w:r>
        <w:rPr>
          <w:sz w:val="28"/>
          <w:szCs w:val="28"/>
        </w:rPr>
        <w:t>: NEVENKA SILADI RSTIĆ</w:t>
      </w:r>
    </w:p>
    <w:p w:rsidRDefault="00655E3A" w:rsidP="00655E3A" w:rsidR="00655E3A">
      <w:pPr>
        <w:rPr>
          <w:sz w:val="28"/>
          <w:szCs w:val="28"/>
        </w:rPr>
      </w:pPr>
      <w:r w:rsidRPr="009424D7">
        <w:rPr>
          <w:sz w:val="28"/>
          <w:szCs w:val="28"/>
        </w:rPr>
        <w:t xml:space="preserve">Predmet: </w:t>
      </w:r>
      <w:r>
        <w:rPr>
          <w:sz w:val="28"/>
          <w:szCs w:val="28"/>
        </w:rPr>
        <w:t>47-St-1370/13</w:t>
      </w:r>
    </w:p>
    <w:p w:rsidRDefault="00655E3A" w:rsidP="00655E3A" w:rsidR="00655E3A">
      <w:pPr>
        <w:jc w:val="both"/>
        <w:rPr>
          <w:b/>
          <w:sz w:val="28"/>
          <w:szCs w:val="28"/>
        </w:rPr>
      </w:pPr>
    </w:p>
    <w:p w:rsidRDefault="00655E3A" w:rsidP="00655E3A" w:rsidR="00655E3A">
      <w:pPr>
        <w:jc w:val="center"/>
        <w:rPr>
          <w:b/>
          <w:sz w:val="28"/>
          <w:szCs w:val="28"/>
        </w:rPr>
      </w:pPr>
    </w:p>
    <w:p w:rsidRDefault="007C0E7E" w:rsidP="00655E3A" w:rsidR="007C0E7E">
      <w:pPr>
        <w:jc w:val="center"/>
        <w:rPr>
          <w:b/>
          <w:sz w:val="28"/>
          <w:szCs w:val="28"/>
        </w:rPr>
      </w:pPr>
    </w:p>
    <w:p w:rsidRDefault="00840E9B" w:rsidP="00655E3A" w:rsidR="00840E9B">
      <w:pPr>
        <w:jc w:val="center"/>
        <w:rPr>
          <w:b/>
          <w:sz w:val="28"/>
          <w:szCs w:val="28"/>
        </w:rPr>
      </w:pPr>
    </w:p>
    <w:p w:rsidRDefault="00840E9B" w:rsidP="00655E3A" w:rsidR="00840E9B">
      <w:pPr>
        <w:jc w:val="center"/>
        <w:rPr>
          <w:b/>
          <w:sz w:val="28"/>
          <w:szCs w:val="28"/>
        </w:rPr>
      </w:pPr>
    </w:p>
    <w:p w:rsidRDefault="00840E9B" w:rsidP="00655E3A" w:rsidR="00840E9B">
      <w:pPr>
        <w:jc w:val="center"/>
        <w:rPr>
          <w:b/>
          <w:sz w:val="28"/>
          <w:szCs w:val="28"/>
        </w:rPr>
      </w:pPr>
    </w:p>
    <w:p w:rsidRDefault="007C0E7E" w:rsidP="00655E3A" w:rsidR="007C0E7E">
      <w:pPr>
        <w:jc w:val="center"/>
        <w:rPr>
          <w:b/>
          <w:sz w:val="28"/>
          <w:szCs w:val="28"/>
        </w:rPr>
      </w:pPr>
    </w:p>
    <w:p w:rsidRDefault="00655E3A" w:rsidP="00655E3A" w:rsidR="00655E3A">
      <w:pPr>
        <w:jc w:val="center"/>
        <w:rPr>
          <w:b/>
          <w:sz w:val="28"/>
          <w:szCs w:val="28"/>
        </w:rPr>
      </w:pPr>
    </w:p>
    <w:p w:rsidRDefault="00EB5C87" w:rsidP="003F1749" w:rsidR="00EB5C87" w:rsidRPr="00040592">
      <w:pPr>
        <w:jc w:val="center"/>
        <w:rPr>
          <w:rFonts w:cs="Arial" w:hAnsi="Arial" w:ascii="Arial"/>
          <w:b/>
        </w:rPr>
      </w:pPr>
      <w:r w:rsidRPr="00040592">
        <w:rPr>
          <w:rFonts w:cs="Arial" w:hAnsi="Arial" w:ascii="Arial"/>
          <w:b/>
        </w:rPr>
        <w:t>ZAVRŠNI RAČUN STEČAJNOG UPRAVITELJA</w:t>
      </w:r>
    </w:p>
    <w:p w:rsidRDefault="00EB5C87" w:rsidP="00EB5C87" w:rsidR="00EB5C87" w:rsidRPr="00040592">
      <w:pPr>
        <w:jc w:val="center"/>
        <w:rPr>
          <w:rFonts w:cs="Arial" w:hAnsi="Arial" w:ascii="Arial"/>
          <w:b/>
        </w:rPr>
      </w:pPr>
    </w:p>
    <w:p w:rsidRDefault="00EB5C87" w:rsidP="00EB5C87" w:rsidR="00EB5C87" w:rsidRPr="00040592">
      <w:pPr>
        <w:jc w:val="center"/>
        <w:rPr>
          <w:rFonts w:cs="Arial" w:hAnsi="Arial" w:ascii="Arial"/>
          <w:b/>
        </w:rPr>
      </w:pPr>
    </w:p>
    <w:p w:rsidRDefault="00EB5C87" w:rsidP="00EB5C87" w:rsidR="00EB5C87">
      <w:pPr>
        <w:jc w:val="center"/>
        <w:rPr>
          <w:rFonts w:cs="Arial" w:hAnsi="Arial" w:ascii="Arial"/>
          <w:b/>
        </w:rPr>
      </w:pPr>
    </w:p>
    <w:p w:rsidRDefault="00840E9B" w:rsidP="00EB5C87" w:rsidR="00840E9B">
      <w:pPr>
        <w:jc w:val="center"/>
        <w:rPr>
          <w:rFonts w:cs="Arial" w:hAnsi="Arial" w:ascii="Arial"/>
          <w:b/>
        </w:rPr>
      </w:pPr>
    </w:p>
    <w:p w:rsidRDefault="00840E9B" w:rsidP="00EB5C87" w:rsidR="00840E9B" w:rsidRPr="00040592">
      <w:pPr>
        <w:jc w:val="center"/>
        <w:rPr>
          <w:rFonts w:cs="Arial" w:hAnsi="Arial" w:ascii="Arial"/>
          <w:b/>
        </w:rPr>
      </w:pPr>
    </w:p>
    <w:p w:rsidRDefault="00EB5C87" w:rsidP="00EB5C87" w:rsidR="00EB5C87" w:rsidRPr="00040592">
      <w:pPr>
        <w:jc w:val="center"/>
        <w:rPr>
          <w:rFonts w:cs="Arial" w:hAnsi="Arial" w:ascii="Arial"/>
          <w:b/>
        </w:rPr>
      </w:pPr>
    </w:p>
    <w:p w:rsidRDefault="00EB5C87" w:rsidP="00EB5C87" w:rsidR="00EB5C87" w:rsidRPr="00040592">
      <w:pPr>
        <w:pStyle w:val="Odlomakpopisa"/>
        <w:numPr>
          <w:ilvl w:val="0"/>
          <w:numId w:val="1"/>
        </w:numPr>
        <w:rPr>
          <w:rFonts w:cs="Arial" w:hAnsi="Arial" w:ascii="Arial"/>
          <w:sz w:val="24"/>
          <w:szCs w:val="24"/>
        </w:rPr>
      </w:pPr>
      <w:r w:rsidRPr="00040592">
        <w:rPr>
          <w:rFonts w:cs="Arial" w:hAnsi="Arial" w:ascii="Arial"/>
          <w:sz w:val="24"/>
          <w:szCs w:val="24"/>
        </w:rPr>
        <w:t>RAČUN PRIHODA I RASHODA</w:t>
      </w:r>
    </w:p>
    <w:p w:rsidRDefault="00EB5C87" w:rsidP="00EB5C87" w:rsidR="00EB5C87" w:rsidRPr="00040592">
      <w:pPr>
        <w:pStyle w:val="Odlomakpopisa"/>
        <w:numPr>
          <w:ilvl w:val="0"/>
          <w:numId w:val="1"/>
        </w:numPr>
        <w:rPr>
          <w:rFonts w:cs="Arial" w:hAnsi="Arial" w:ascii="Arial"/>
          <w:sz w:val="24"/>
          <w:szCs w:val="24"/>
        </w:rPr>
      </w:pPr>
      <w:r w:rsidRPr="00040592">
        <w:rPr>
          <w:rFonts w:cs="Arial" w:hAnsi="Arial" w:ascii="Arial"/>
          <w:sz w:val="24"/>
          <w:szCs w:val="24"/>
        </w:rPr>
        <w:t>ZAVRŠNA INSOLVENCIJSKA BILANCA</w:t>
      </w:r>
    </w:p>
    <w:p w:rsidRDefault="00EB5C87" w:rsidP="00EB5C87" w:rsidR="00EB5C87" w:rsidRPr="00040592">
      <w:pPr>
        <w:pStyle w:val="Odlomakpopisa"/>
        <w:numPr>
          <w:ilvl w:val="0"/>
          <w:numId w:val="1"/>
        </w:numPr>
        <w:rPr>
          <w:rFonts w:cs="Arial" w:hAnsi="Arial" w:ascii="Arial"/>
          <w:sz w:val="24"/>
          <w:szCs w:val="24"/>
        </w:rPr>
      </w:pPr>
      <w:r w:rsidRPr="00040592">
        <w:rPr>
          <w:rFonts w:cs="Arial" w:hAnsi="Arial" w:ascii="Arial"/>
          <w:sz w:val="24"/>
          <w:szCs w:val="24"/>
        </w:rPr>
        <w:t>ZAVRŠNI IZVJEŠTAJ</w:t>
      </w:r>
    </w:p>
    <w:p w:rsidRDefault="00EB5C87" w:rsidP="00EB5C87" w:rsidR="00EB5C87" w:rsidRPr="00040592">
      <w:pPr>
        <w:pStyle w:val="Odlomakpopisa"/>
        <w:numPr>
          <w:ilvl w:val="0"/>
          <w:numId w:val="1"/>
        </w:numPr>
        <w:rPr>
          <w:rFonts w:cs="Arial" w:hAnsi="Arial" w:ascii="Arial"/>
          <w:sz w:val="24"/>
          <w:szCs w:val="24"/>
        </w:rPr>
      </w:pPr>
      <w:r w:rsidRPr="00040592">
        <w:rPr>
          <w:rFonts w:cs="Arial" w:hAnsi="Arial" w:ascii="Arial"/>
          <w:sz w:val="24"/>
          <w:szCs w:val="24"/>
        </w:rPr>
        <w:t>ZAVRŠNI DIOBNI POPIS</w:t>
      </w:r>
    </w:p>
    <w:p w:rsidRDefault="00EB5C87" w:rsidP="00EB5C87" w:rsidR="00EB5C87" w:rsidRPr="00040592">
      <w:pPr>
        <w:rPr>
          <w:rFonts w:cs="Arial" w:hAnsi="Arial" w:ascii="Arial"/>
        </w:rPr>
      </w:pPr>
    </w:p>
    <w:p w:rsidRDefault="00EB5C87" w:rsidP="00EB5C87" w:rsidR="00EB5C87" w:rsidRPr="00040592">
      <w:pPr>
        <w:rPr>
          <w:rFonts w:cs="Arial" w:hAnsi="Arial" w:ascii="Arial"/>
        </w:rPr>
      </w:pPr>
    </w:p>
    <w:p w:rsidRDefault="00EB5C87" w:rsidP="00EB5C87" w:rsidR="00EB5C87" w:rsidRPr="00040592">
      <w:pPr>
        <w:rPr>
          <w:rFonts w:cs="Arial" w:hAnsi="Arial" w:ascii="Arial"/>
        </w:rPr>
      </w:pPr>
    </w:p>
    <w:p w:rsidRDefault="00EB5C87" w:rsidP="00EB5C87" w:rsidR="00EB5C87" w:rsidRPr="00040592">
      <w:pPr>
        <w:rPr>
          <w:rFonts w:cs="Arial" w:hAnsi="Arial" w:ascii="Arial"/>
        </w:rPr>
      </w:pPr>
    </w:p>
    <w:p w:rsidRDefault="00EB5C87" w:rsidP="00EB5C87" w:rsidR="00EB5C87">
      <w:pPr>
        <w:rPr>
          <w:rFonts w:cs="Arial" w:hAnsi="Arial" w:ascii="Arial"/>
        </w:rPr>
      </w:pPr>
    </w:p>
    <w:p w:rsidRDefault="00840E9B" w:rsidP="00EB5C87" w:rsidR="00840E9B">
      <w:pPr>
        <w:rPr>
          <w:rFonts w:cs="Arial" w:hAnsi="Arial" w:ascii="Arial"/>
        </w:rPr>
      </w:pPr>
    </w:p>
    <w:p w:rsidRDefault="00840E9B" w:rsidP="00EB5C87" w:rsidR="00840E9B">
      <w:pPr>
        <w:rPr>
          <w:rFonts w:cs="Arial" w:hAnsi="Arial" w:ascii="Arial"/>
        </w:rPr>
      </w:pPr>
    </w:p>
    <w:p w:rsidRDefault="00840E9B" w:rsidP="00EB5C87" w:rsidR="00840E9B">
      <w:pPr>
        <w:rPr>
          <w:rFonts w:cs="Arial" w:hAnsi="Arial" w:ascii="Arial"/>
        </w:rPr>
      </w:pPr>
    </w:p>
    <w:p w:rsidRDefault="00840E9B" w:rsidP="00EB5C87" w:rsidR="00840E9B">
      <w:pPr>
        <w:rPr>
          <w:rFonts w:cs="Arial" w:hAnsi="Arial" w:ascii="Arial"/>
        </w:rPr>
      </w:pPr>
    </w:p>
    <w:p w:rsidRDefault="00840E9B" w:rsidP="00EB5C87" w:rsidR="00840E9B" w:rsidRPr="00040592">
      <w:pPr>
        <w:rPr>
          <w:rFonts w:cs="Arial" w:hAnsi="Arial" w:ascii="Arial"/>
        </w:rPr>
      </w:pPr>
    </w:p>
    <w:p w:rsidRDefault="00E74A41" w:rsidP="00E74A41" w:rsidR="00E74A41">
      <w:pPr>
        <w:jc w:val="center"/>
        <w:rPr>
          <w:sz w:val="28"/>
          <w:szCs w:val="28"/>
        </w:rPr>
      </w:pPr>
    </w:p>
    <w:p w:rsidRDefault="00655E3A" w:rsidP="00E74A41" w:rsidR="00655E3A">
      <w:pPr>
        <w:rPr>
          <w:sz w:val="28"/>
          <w:szCs w:val="28"/>
        </w:rPr>
      </w:pPr>
    </w:p>
    <w:p w:rsidRDefault="00655E3A" w:rsidP="00E74A41" w:rsidR="00655E3A" w:rsidRPr="009424D7">
      <w:pPr>
        <w:rPr>
          <w:sz w:val="28"/>
          <w:szCs w:val="28"/>
        </w:rPr>
      </w:pPr>
    </w:p>
    <w:p w:rsidRDefault="00EB5C87" w:rsidP="00EB5C87" w:rsidR="00EB5C87" w:rsidRPr="00040592">
      <w:pPr>
        <w:rPr>
          <w:rFonts w:cs="Arial" w:hAnsi="Arial" w:ascii="Arial"/>
        </w:rPr>
      </w:pPr>
    </w:p>
    <w:p w:rsidRDefault="00EB5C87" w:rsidP="00EB5C87" w:rsidR="00EB5C87" w:rsidRPr="00040592">
      <w:pPr>
        <w:pStyle w:val="Odlomakpopisa"/>
        <w:numPr>
          <w:ilvl w:val="0"/>
          <w:numId w:val="2"/>
        </w:numPr>
        <w:jc w:val="center"/>
        <w:rPr>
          <w:rFonts w:cs="Arial" w:hAnsi="Arial" w:ascii="Arial"/>
          <w:b/>
          <w:sz w:val="24"/>
          <w:szCs w:val="24"/>
        </w:rPr>
      </w:pPr>
      <w:r w:rsidRPr="00040592">
        <w:rPr>
          <w:rFonts w:cs="Arial" w:hAnsi="Arial" w:ascii="Arial"/>
          <w:b/>
          <w:sz w:val="24"/>
          <w:szCs w:val="24"/>
        </w:rPr>
        <w:t>RAČUN PRIHODA I RASHODA</w:t>
      </w:r>
    </w:p>
    <w:p w:rsidRDefault="00EB5C87" w:rsidP="00EB5C87" w:rsidR="00EB5C87" w:rsidRPr="00040592">
      <w:pPr>
        <w:jc w:val="center"/>
        <w:rPr>
          <w:rFonts w:cs="Arial" w:hAnsi="Arial" w:ascii="Arial"/>
          <w:b/>
        </w:rPr>
      </w:pPr>
    </w:p>
    <w:p w:rsidRDefault="00EB5C87" w:rsidP="00EB5C87" w:rsidR="00EB5C87">
      <w:pPr>
        <w:rPr>
          <w:rFonts w:cs="Arial" w:hAnsi="Arial" w:ascii="Arial"/>
          <w:b/>
        </w:rPr>
      </w:pPr>
      <w:r w:rsidRPr="00040592">
        <w:rPr>
          <w:rFonts w:cs="Arial" w:hAnsi="Arial" w:ascii="Arial"/>
          <w:b/>
        </w:rPr>
        <w:t>Prihodi</w:t>
      </w:r>
    </w:p>
    <w:p w:rsidRDefault="00840E9B" w:rsidP="00EB5C87" w:rsidR="00840E9B" w:rsidRPr="00040592">
      <w:pPr>
        <w:rPr>
          <w:rFonts w:cs="Arial" w:hAnsi="Arial" w:ascii="Arial"/>
          <w:b/>
        </w:rPr>
      </w:pPr>
    </w:p>
    <w:p w:rsidRDefault="00EB5C87" w:rsidP="00EB5C87" w:rsidR="00E74A41" w:rsidRPr="003F1749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3F1749">
        <w:rPr>
          <w:rFonts w:hAnsi="Times New Roman" w:ascii="Times New Roman"/>
          <w:sz w:val="24"/>
          <w:szCs w:val="24"/>
        </w:rPr>
        <w:t xml:space="preserve">Prihodi od </w:t>
      </w:r>
      <w:r w:rsidR="00E74A41" w:rsidRPr="003F1749">
        <w:rPr>
          <w:rFonts w:hAnsi="Times New Roman" w:ascii="Times New Roman"/>
          <w:sz w:val="24"/>
          <w:szCs w:val="24"/>
        </w:rPr>
        <w:t>povrata jamstva</w:t>
      </w:r>
    </w:p>
    <w:p w:rsidRDefault="00730F56" w:rsidP="00E74A41" w:rsidR="00EB5C87" w:rsidRPr="003F1749">
      <w:pPr>
        <w:pStyle w:val="Odlomakpopisa"/>
        <w:rPr>
          <w:rFonts w:hAnsi="Times New Roman" w:ascii="Times New Roman"/>
          <w:sz w:val="24"/>
          <w:szCs w:val="24"/>
        </w:rPr>
      </w:pPr>
      <w:r w:rsidRPr="003F1749">
        <w:rPr>
          <w:rFonts w:hAnsi="Times New Roman" w:ascii="Times New Roman"/>
          <w:sz w:val="24"/>
          <w:szCs w:val="24"/>
        </w:rPr>
        <w:t xml:space="preserve">     </w:t>
      </w:r>
      <w:r w:rsidR="00E74A41" w:rsidRPr="003F1749">
        <w:rPr>
          <w:rFonts w:hAnsi="Times New Roman" w:ascii="Times New Roman"/>
          <w:sz w:val="24"/>
          <w:szCs w:val="24"/>
        </w:rPr>
        <w:t>(Nagodba s HPB)</w:t>
      </w:r>
      <w:r w:rsidR="00EB5C87" w:rsidRPr="003F1749">
        <w:rPr>
          <w:rFonts w:hAnsi="Times New Roman" w:ascii="Times New Roman"/>
          <w:sz w:val="24"/>
          <w:szCs w:val="24"/>
        </w:rPr>
        <w:tab/>
      </w:r>
      <w:r w:rsidR="00EB5C87" w:rsidRPr="003F1749">
        <w:rPr>
          <w:rFonts w:hAnsi="Times New Roman" w:ascii="Times New Roman"/>
          <w:sz w:val="24"/>
          <w:szCs w:val="24"/>
        </w:rPr>
        <w:tab/>
      </w:r>
      <w:r w:rsidR="00EB5C87" w:rsidRPr="003F1749">
        <w:rPr>
          <w:rFonts w:hAnsi="Times New Roman" w:ascii="Times New Roman"/>
          <w:sz w:val="24"/>
          <w:szCs w:val="24"/>
        </w:rPr>
        <w:tab/>
      </w:r>
      <w:r w:rsidR="00EB5C87" w:rsidRPr="003F1749">
        <w:rPr>
          <w:rFonts w:hAnsi="Times New Roman" w:ascii="Times New Roman"/>
          <w:sz w:val="24"/>
          <w:szCs w:val="24"/>
        </w:rPr>
        <w:tab/>
      </w:r>
      <w:r w:rsidR="00EB5C87" w:rsidRPr="003F1749">
        <w:rPr>
          <w:rFonts w:hAnsi="Times New Roman" w:ascii="Times New Roman"/>
          <w:sz w:val="24"/>
          <w:szCs w:val="24"/>
        </w:rPr>
        <w:tab/>
      </w:r>
      <w:r w:rsidRPr="003F1749">
        <w:rPr>
          <w:rFonts w:hAnsi="Times New Roman" w:ascii="Times New Roman"/>
          <w:sz w:val="24"/>
          <w:szCs w:val="24"/>
        </w:rPr>
        <w:tab/>
      </w:r>
      <w:r w:rsidR="00E74A41" w:rsidRPr="003F1749">
        <w:rPr>
          <w:rFonts w:hAnsi="Times New Roman" w:ascii="Times New Roman"/>
          <w:sz w:val="24"/>
          <w:szCs w:val="24"/>
        </w:rPr>
        <w:t>2.150</w:t>
      </w:r>
      <w:r w:rsidR="00EB5C87" w:rsidRPr="003F1749">
        <w:rPr>
          <w:rFonts w:hAnsi="Times New Roman" w:ascii="Times New Roman"/>
          <w:sz w:val="24"/>
          <w:szCs w:val="24"/>
        </w:rPr>
        <w:t>.000,00 kn</w:t>
      </w:r>
    </w:p>
    <w:p w:rsidRDefault="00730F56" w:rsidP="00E74A41" w:rsidR="00730F56" w:rsidRPr="003F1749">
      <w:pPr>
        <w:pStyle w:val="Odlomakpopisa"/>
        <w:rPr>
          <w:rFonts w:hAnsi="Times New Roman" w:ascii="Times New Roman"/>
          <w:sz w:val="24"/>
          <w:szCs w:val="24"/>
        </w:rPr>
      </w:pPr>
      <w:r w:rsidRPr="003F1749">
        <w:rPr>
          <w:rFonts w:hAnsi="Times New Roman" w:ascii="Times New Roman"/>
          <w:sz w:val="24"/>
          <w:szCs w:val="24"/>
        </w:rPr>
        <w:t xml:space="preserve">2.  </w:t>
      </w:r>
      <w:r w:rsidR="007C0E7E">
        <w:rPr>
          <w:rFonts w:hAnsi="Times New Roman" w:ascii="Times New Roman"/>
          <w:sz w:val="24"/>
          <w:szCs w:val="24"/>
        </w:rPr>
        <w:t>Kamate</w:t>
      </w:r>
      <w:r w:rsidR="007C0E7E">
        <w:rPr>
          <w:rFonts w:hAnsi="Times New Roman" w:ascii="Times New Roman"/>
          <w:sz w:val="24"/>
          <w:szCs w:val="24"/>
        </w:rPr>
        <w:tab/>
      </w:r>
      <w:r w:rsidR="007C0E7E">
        <w:rPr>
          <w:rFonts w:hAnsi="Times New Roman" w:ascii="Times New Roman"/>
          <w:sz w:val="24"/>
          <w:szCs w:val="24"/>
        </w:rPr>
        <w:tab/>
      </w:r>
      <w:r w:rsidR="007C0E7E">
        <w:rPr>
          <w:rFonts w:hAnsi="Times New Roman" w:ascii="Times New Roman"/>
          <w:sz w:val="24"/>
          <w:szCs w:val="24"/>
        </w:rPr>
        <w:tab/>
      </w:r>
      <w:r w:rsidR="007C0E7E">
        <w:rPr>
          <w:rFonts w:hAnsi="Times New Roman" w:ascii="Times New Roman"/>
          <w:sz w:val="24"/>
          <w:szCs w:val="24"/>
        </w:rPr>
        <w:tab/>
      </w:r>
      <w:r w:rsidR="007C0E7E">
        <w:rPr>
          <w:rFonts w:hAnsi="Times New Roman" w:ascii="Times New Roman"/>
          <w:sz w:val="24"/>
          <w:szCs w:val="24"/>
        </w:rPr>
        <w:tab/>
      </w:r>
      <w:r w:rsidR="007C0E7E">
        <w:rPr>
          <w:rFonts w:hAnsi="Times New Roman" w:ascii="Times New Roman"/>
          <w:sz w:val="24"/>
          <w:szCs w:val="24"/>
        </w:rPr>
        <w:tab/>
      </w:r>
      <w:r w:rsidR="007C0E7E">
        <w:rPr>
          <w:rFonts w:hAnsi="Times New Roman" w:ascii="Times New Roman"/>
          <w:sz w:val="24"/>
          <w:szCs w:val="24"/>
        </w:rPr>
        <w:tab/>
      </w:r>
      <w:r w:rsidR="00747F9F" w:rsidRPr="003F1749">
        <w:rPr>
          <w:rFonts w:hAnsi="Times New Roman" w:ascii="Times New Roman"/>
          <w:sz w:val="24"/>
          <w:szCs w:val="24"/>
        </w:rPr>
        <w:t>632,80 kn</w:t>
      </w:r>
    </w:p>
    <w:p w:rsidRDefault="00747F9F" w:rsidP="000335B0" w:rsidR="00EB5C87" w:rsidRPr="003F1749">
      <w:pPr>
        <w:pStyle w:val="Odlomakpopisa"/>
        <w:rPr>
          <w:rFonts w:hAnsi="Times New Roman" w:ascii="Times New Roman"/>
          <w:sz w:val="24"/>
          <w:szCs w:val="24"/>
          <w:u w:val="single"/>
        </w:rPr>
      </w:pPr>
      <w:r w:rsidRPr="003F1749">
        <w:rPr>
          <w:rFonts w:hAnsi="Times New Roman" w:ascii="Times New Roman"/>
          <w:sz w:val="24"/>
          <w:szCs w:val="24"/>
          <w:u w:val="single"/>
        </w:rPr>
        <w:t>3.  Prijeno</w:t>
      </w:r>
      <w:r w:rsidR="007C0E7E">
        <w:rPr>
          <w:rFonts w:hAnsi="Times New Roman" w:ascii="Times New Roman"/>
          <w:sz w:val="24"/>
          <w:szCs w:val="24"/>
          <w:u w:val="single"/>
        </w:rPr>
        <w:t>s sredstava s računa  dužnika</w:t>
      </w:r>
      <w:r w:rsidR="007C0E7E">
        <w:rPr>
          <w:rFonts w:hAnsi="Times New Roman" w:ascii="Times New Roman"/>
          <w:sz w:val="24"/>
          <w:szCs w:val="24"/>
          <w:u w:val="single"/>
        </w:rPr>
        <w:tab/>
      </w:r>
      <w:r w:rsidR="007C0E7E">
        <w:rPr>
          <w:rFonts w:hAnsi="Times New Roman" w:ascii="Times New Roman"/>
          <w:sz w:val="24"/>
          <w:szCs w:val="24"/>
          <w:u w:val="single"/>
        </w:rPr>
        <w:tab/>
      </w:r>
      <w:r w:rsidR="000335B0" w:rsidRPr="003F1749">
        <w:rPr>
          <w:rFonts w:hAnsi="Times New Roman" w:ascii="Times New Roman"/>
          <w:sz w:val="24"/>
          <w:szCs w:val="24"/>
          <w:u w:val="single"/>
        </w:rPr>
        <w:tab/>
      </w:r>
      <w:r w:rsidRPr="003F1749">
        <w:rPr>
          <w:rFonts w:hAnsi="Times New Roman" w:ascii="Times New Roman"/>
          <w:sz w:val="24"/>
          <w:szCs w:val="24"/>
          <w:u w:val="single"/>
        </w:rPr>
        <w:t>687,09 kn</w:t>
      </w:r>
    </w:p>
    <w:p w:rsidRDefault="00E74A41" w:rsidP="00EB5C87" w:rsidR="00EB5C87" w:rsidRPr="003F1749">
      <w:pPr>
        <w:pStyle w:val="Odlomakpopisa"/>
        <w:rPr>
          <w:rFonts w:hAnsi="Times New Roman" w:ascii="Times New Roman"/>
          <w:b/>
          <w:sz w:val="24"/>
          <w:szCs w:val="24"/>
        </w:rPr>
      </w:pPr>
      <w:r w:rsidRPr="003F1749">
        <w:rPr>
          <w:rFonts w:hAnsi="Times New Roman" w:ascii="Times New Roman"/>
          <w:sz w:val="24"/>
          <w:szCs w:val="24"/>
        </w:rPr>
        <w:t xml:space="preserve">      </w:t>
      </w:r>
      <w:r w:rsidR="00EB5C87" w:rsidRPr="003F1749">
        <w:rPr>
          <w:rFonts w:hAnsi="Times New Roman" w:ascii="Times New Roman"/>
          <w:b/>
          <w:sz w:val="24"/>
          <w:szCs w:val="24"/>
        </w:rPr>
        <w:t>PRIHODI UKUPNO</w:t>
      </w:r>
      <w:r w:rsidR="00EB5C87" w:rsidRPr="003F1749">
        <w:rPr>
          <w:rFonts w:hAnsi="Times New Roman" w:ascii="Times New Roman"/>
          <w:b/>
          <w:sz w:val="24"/>
          <w:szCs w:val="24"/>
        </w:rPr>
        <w:tab/>
      </w:r>
      <w:r w:rsidR="00EB5C87" w:rsidRPr="003F1749">
        <w:rPr>
          <w:rFonts w:hAnsi="Times New Roman" w:ascii="Times New Roman"/>
          <w:b/>
          <w:sz w:val="24"/>
          <w:szCs w:val="24"/>
        </w:rPr>
        <w:tab/>
      </w:r>
      <w:r w:rsidR="00EB5C87" w:rsidRPr="003F1749">
        <w:rPr>
          <w:rFonts w:hAnsi="Times New Roman" w:ascii="Times New Roman"/>
          <w:b/>
          <w:sz w:val="24"/>
          <w:szCs w:val="24"/>
        </w:rPr>
        <w:tab/>
        <w:t xml:space="preserve">         </w:t>
      </w:r>
      <w:r w:rsidR="00EB5C87" w:rsidRPr="003F1749">
        <w:rPr>
          <w:rFonts w:hAnsi="Times New Roman" w:ascii="Times New Roman"/>
          <w:b/>
          <w:sz w:val="24"/>
          <w:szCs w:val="24"/>
        </w:rPr>
        <w:tab/>
        <w:t xml:space="preserve">         </w:t>
      </w:r>
      <w:r w:rsidR="007C0E7E">
        <w:rPr>
          <w:rFonts w:hAnsi="Times New Roman" w:ascii="Times New Roman"/>
          <w:b/>
          <w:sz w:val="24"/>
          <w:szCs w:val="24"/>
        </w:rPr>
        <w:tab/>
      </w:r>
      <w:r w:rsidRPr="003F1749">
        <w:rPr>
          <w:rFonts w:hAnsi="Times New Roman" w:ascii="Times New Roman"/>
          <w:b/>
          <w:sz w:val="24"/>
          <w:szCs w:val="24"/>
        </w:rPr>
        <w:t>2.15</w:t>
      </w:r>
      <w:r w:rsidR="000335B0" w:rsidRPr="003F1749">
        <w:rPr>
          <w:rFonts w:hAnsi="Times New Roman" w:ascii="Times New Roman"/>
          <w:b/>
          <w:sz w:val="24"/>
          <w:szCs w:val="24"/>
        </w:rPr>
        <w:t>1</w:t>
      </w:r>
      <w:r w:rsidR="00EB5C87" w:rsidRPr="003F1749">
        <w:rPr>
          <w:rFonts w:hAnsi="Times New Roman" w:ascii="Times New Roman"/>
          <w:b/>
          <w:sz w:val="24"/>
          <w:szCs w:val="24"/>
        </w:rPr>
        <w:t>.</w:t>
      </w:r>
      <w:r w:rsidR="000335B0" w:rsidRPr="003F1749">
        <w:rPr>
          <w:rFonts w:hAnsi="Times New Roman" w:ascii="Times New Roman"/>
          <w:b/>
          <w:sz w:val="24"/>
          <w:szCs w:val="24"/>
        </w:rPr>
        <w:t>319</w:t>
      </w:r>
      <w:r w:rsidR="00EB5C87" w:rsidRPr="003F1749">
        <w:rPr>
          <w:rFonts w:hAnsi="Times New Roman" w:ascii="Times New Roman"/>
          <w:b/>
          <w:sz w:val="24"/>
          <w:szCs w:val="24"/>
        </w:rPr>
        <w:t>,</w:t>
      </w:r>
      <w:r w:rsidR="000335B0" w:rsidRPr="003F1749">
        <w:rPr>
          <w:rFonts w:hAnsi="Times New Roman" w:ascii="Times New Roman"/>
          <w:b/>
          <w:sz w:val="24"/>
          <w:szCs w:val="24"/>
        </w:rPr>
        <w:t>8</w:t>
      </w:r>
      <w:r w:rsidR="00EB5C87" w:rsidRPr="003F1749">
        <w:rPr>
          <w:rFonts w:hAnsi="Times New Roman" w:ascii="Times New Roman"/>
          <w:b/>
          <w:sz w:val="24"/>
          <w:szCs w:val="24"/>
        </w:rPr>
        <w:t>0 kn</w:t>
      </w:r>
    </w:p>
    <w:p w:rsidRDefault="00EB5C87" w:rsidP="00EB5C87" w:rsidR="00EB5C87" w:rsidRPr="00040592">
      <w:pPr>
        <w:pStyle w:val="Odlomakpopisa"/>
        <w:rPr>
          <w:rFonts w:cs="Arial" w:hAnsi="Arial" w:ascii="Arial"/>
          <w:b/>
          <w:sz w:val="24"/>
          <w:szCs w:val="24"/>
        </w:rPr>
      </w:pPr>
    </w:p>
    <w:p w:rsidRDefault="00EB5C87" w:rsidP="00EB5C87" w:rsidR="00EB5C87" w:rsidRPr="00040592">
      <w:pPr>
        <w:pStyle w:val="Odlomakpopisa"/>
        <w:ind w:left="0"/>
        <w:rPr>
          <w:rFonts w:cs="Arial" w:hAnsi="Arial" w:ascii="Arial"/>
          <w:b/>
          <w:sz w:val="24"/>
          <w:szCs w:val="24"/>
        </w:rPr>
      </w:pPr>
      <w:r w:rsidRPr="00040592">
        <w:rPr>
          <w:rFonts w:cs="Arial" w:hAnsi="Arial" w:ascii="Arial"/>
          <w:b/>
          <w:sz w:val="24"/>
          <w:szCs w:val="24"/>
        </w:rPr>
        <w:t>Rashodi</w:t>
      </w:r>
    </w:p>
    <w:p w:rsidRDefault="00EB5C87" w:rsidP="00EB5C87" w:rsidR="00EB5C87" w:rsidRPr="00040592">
      <w:pPr>
        <w:pStyle w:val="Odlomakpopisa"/>
        <w:ind w:left="0"/>
        <w:rPr>
          <w:rFonts w:cs="Arial" w:hAnsi="Arial" w:ascii="Arial"/>
          <w:b/>
          <w:sz w:val="24"/>
          <w:szCs w:val="24"/>
        </w:rPr>
      </w:pPr>
    </w:p>
    <w:p w:rsidRDefault="00655E3A" w:rsidP="00EB5C87" w:rsidR="000335B0" w:rsidRPr="000335B0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655E3A">
        <w:rPr>
          <w:rFonts w:hAnsi="Times New Roman" w:ascii="Times New Roman"/>
          <w:sz w:val="24"/>
          <w:szCs w:val="24"/>
        </w:rPr>
        <w:t>I</w:t>
      </w:r>
      <w:r w:rsidR="000335B0" w:rsidRPr="00655E3A">
        <w:rPr>
          <w:rFonts w:hAnsi="Times New Roman" w:ascii="Times New Roman"/>
          <w:sz w:val="24"/>
          <w:szCs w:val="24"/>
        </w:rPr>
        <w:t xml:space="preserve"> djelomična dioba (I viši isplatni red)</w:t>
      </w:r>
      <w:r w:rsidR="000335B0">
        <w:rPr>
          <w:rFonts w:cs="Arial" w:hAnsi="Arial" w:ascii="Arial"/>
          <w:sz w:val="24"/>
          <w:szCs w:val="24"/>
        </w:rPr>
        <w:tab/>
      </w:r>
      <w:r w:rsidR="000335B0">
        <w:rPr>
          <w:rFonts w:cs="Arial" w:hAnsi="Arial" w:ascii="Arial"/>
          <w:sz w:val="24"/>
          <w:szCs w:val="24"/>
        </w:rPr>
        <w:tab/>
      </w:r>
      <w:r w:rsidR="000335B0">
        <w:rPr>
          <w:rFonts w:cs="Arial" w:hAnsi="Arial" w:ascii="Arial"/>
          <w:sz w:val="24"/>
          <w:szCs w:val="24"/>
        </w:rPr>
        <w:tab/>
      </w:r>
      <w:r w:rsidR="000335B0">
        <w:rPr>
          <w:rFonts w:cs="Arial" w:hAnsi="Arial" w:ascii="Arial"/>
          <w:sz w:val="24"/>
          <w:szCs w:val="24"/>
        </w:rPr>
        <w:tab/>
      </w:r>
      <w:r w:rsidR="000335B0" w:rsidRPr="000335B0">
        <w:rPr>
          <w:rFonts w:eastAsia="Times New Roman" w:hAnsi="Times New Roman" w:ascii="Times New Roman"/>
          <w:bCs/>
          <w:sz w:val="24"/>
          <w:szCs w:val="24"/>
          <w:lang w:eastAsia="hr-HR"/>
        </w:rPr>
        <w:t>1.107.377,96 kn</w:t>
      </w:r>
    </w:p>
    <w:p w:rsidRDefault="00655E3A" w:rsidP="00EB5C87" w:rsidR="000335B0" w:rsidRPr="000335B0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 djelomična dioba </w:t>
      </w:r>
      <w:r w:rsidRPr="00655E3A">
        <w:rPr>
          <w:rFonts w:hAnsi="Times New Roman" w:ascii="Times New Roman"/>
          <w:sz w:val="24"/>
          <w:szCs w:val="24"/>
        </w:rPr>
        <w:t>(I</w:t>
      </w:r>
      <w:r>
        <w:rPr>
          <w:rFonts w:hAnsi="Times New Roman" w:ascii="Times New Roman"/>
          <w:sz w:val="24"/>
          <w:szCs w:val="24"/>
        </w:rPr>
        <w:t>I</w:t>
      </w:r>
      <w:r w:rsidRPr="00655E3A">
        <w:rPr>
          <w:rFonts w:hAnsi="Times New Roman" w:ascii="Times New Roman"/>
          <w:sz w:val="24"/>
          <w:szCs w:val="24"/>
        </w:rPr>
        <w:t xml:space="preserve"> viši isplatni red)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655E3A">
        <w:rPr>
          <w:rFonts w:eastAsia="Times New Roman" w:hAnsi="Times New Roman" w:ascii="Times New Roman"/>
          <w:sz w:val="24"/>
          <w:szCs w:val="24"/>
          <w:lang w:eastAsia="hr-HR"/>
        </w:rPr>
        <w:t>827.622,04 kn</w:t>
      </w:r>
    </w:p>
    <w:p w:rsidRDefault="00EB5C87" w:rsidP="00EB5C87" w:rsidR="00EB5C87" w:rsidRPr="000335B0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0335B0">
        <w:rPr>
          <w:rFonts w:hAnsi="Times New Roman" w:ascii="Times New Roman"/>
          <w:sz w:val="24"/>
          <w:szCs w:val="24"/>
        </w:rPr>
        <w:t>Knjigovodstvene usluge</w:t>
      </w:r>
      <w:r w:rsidRPr="000335B0">
        <w:rPr>
          <w:rFonts w:hAnsi="Times New Roman" w:ascii="Times New Roman"/>
          <w:sz w:val="24"/>
          <w:szCs w:val="24"/>
        </w:rPr>
        <w:tab/>
      </w:r>
      <w:r w:rsidRPr="000335B0">
        <w:rPr>
          <w:rFonts w:hAnsi="Times New Roman" w:ascii="Times New Roman"/>
          <w:sz w:val="24"/>
          <w:szCs w:val="24"/>
        </w:rPr>
        <w:tab/>
      </w:r>
      <w:r w:rsidRPr="000335B0">
        <w:rPr>
          <w:rFonts w:hAnsi="Times New Roman" w:ascii="Times New Roman"/>
          <w:sz w:val="24"/>
          <w:szCs w:val="24"/>
        </w:rPr>
        <w:tab/>
      </w:r>
      <w:r w:rsidRPr="000335B0">
        <w:rPr>
          <w:rFonts w:hAnsi="Times New Roman" w:ascii="Times New Roman"/>
          <w:sz w:val="24"/>
          <w:szCs w:val="24"/>
        </w:rPr>
        <w:tab/>
      </w:r>
      <w:r w:rsidR="000335B0" w:rsidRPr="000335B0">
        <w:rPr>
          <w:rFonts w:hAnsi="Times New Roman" w:ascii="Times New Roman"/>
          <w:sz w:val="24"/>
          <w:szCs w:val="24"/>
        </w:rPr>
        <w:tab/>
      </w:r>
      <w:r w:rsidR="000335B0" w:rsidRPr="000335B0">
        <w:rPr>
          <w:rFonts w:hAnsi="Times New Roman" w:ascii="Times New Roman"/>
          <w:sz w:val="24"/>
          <w:szCs w:val="24"/>
        </w:rPr>
        <w:tab/>
      </w:r>
      <w:r w:rsidRPr="000335B0">
        <w:rPr>
          <w:rFonts w:hAnsi="Times New Roman" w:ascii="Times New Roman"/>
          <w:sz w:val="24"/>
          <w:szCs w:val="24"/>
        </w:rPr>
        <w:t>1</w:t>
      </w:r>
      <w:r w:rsidR="000335B0" w:rsidRPr="000335B0">
        <w:rPr>
          <w:rFonts w:hAnsi="Times New Roman" w:ascii="Times New Roman"/>
          <w:sz w:val="24"/>
          <w:szCs w:val="24"/>
        </w:rPr>
        <w:t>6</w:t>
      </w:r>
      <w:r w:rsidRPr="000335B0">
        <w:rPr>
          <w:rFonts w:hAnsi="Times New Roman" w:ascii="Times New Roman"/>
          <w:sz w:val="24"/>
          <w:szCs w:val="24"/>
        </w:rPr>
        <w:t>.000,00 kn</w:t>
      </w:r>
    </w:p>
    <w:p w:rsidRDefault="00EB5C87" w:rsidP="00EB5C87" w:rsidR="000335B0" w:rsidRPr="000335B0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0335B0">
        <w:rPr>
          <w:rFonts w:hAnsi="Times New Roman" w:ascii="Times New Roman"/>
          <w:sz w:val="24"/>
          <w:szCs w:val="24"/>
        </w:rPr>
        <w:t>Materijalni troškovi</w:t>
      </w:r>
      <w:r w:rsidR="000335B0" w:rsidRPr="000335B0">
        <w:rPr>
          <w:rFonts w:hAnsi="Times New Roman" w:ascii="Times New Roman"/>
          <w:sz w:val="24"/>
          <w:szCs w:val="24"/>
        </w:rPr>
        <w:t xml:space="preserve"> (troškovi ureda)</w:t>
      </w:r>
      <w:r w:rsidR="000335B0" w:rsidRPr="000335B0">
        <w:rPr>
          <w:rFonts w:hAnsi="Times New Roman" w:ascii="Times New Roman"/>
          <w:sz w:val="24"/>
          <w:szCs w:val="24"/>
        </w:rPr>
        <w:tab/>
      </w:r>
      <w:r w:rsidR="000335B0">
        <w:rPr>
          <w:rFonts w:hAnsi="Times New Roman" w:ascii="Times New Roman"/>
          <w:sz w:val="24"/>
          <w:szCs w:val="24"/>
        </w:rPr>
        <w:tab/>
      </w:r>
      <w:r w:rsidR="000335B0" w:rsidRPr="000335B0">
        <w:rPr>
          <w:rFonts w:hAnsi="Times New Roman" w:ascii="Times New Roman"/>
          <w:sz w:val="24"/>
          <w:szCs w:val="24"/>
        </w:rPr>
        <w:tab/>
      </w:r>
      <w:r w:rsidR="000335B0" w:rsidRPr="000335B0">
        <w:rPr>
          <w:rFonts w:hAnsi="Times New Roman" w:ascii="Times New Roman"/>
          <w:sz w:val="24"/>
          <w:szCs w:val="24"/>
        </w:rPr>
        <w:tab/>
      </w:r>
      <w:r w:rsidR="000335B0" w:rsidRPr="000335B0">
        <w:rPr>
          <w:rFonts w:hAnsi="Times New Roman" w:ascii="Times New Roman"/>
          <w:sz w:val="24"/>
          <w:szCs w:val="24"/>
        </w:rPr>
        <w:tab/>
        <w:t>25.000,00 kn</w:t>
      </w:r>
      <w:r w:rsidRPr="000335B0">
        <w:rPr>
          <w:rFonts w:hAnsi="Times New Roman" w:ascii="Times New Roman"/>
          <w:sz w:val="24"/>
          <w:szCs w:val="24"/>
        </w:rPr>
        <w:t xml:space="preserve"> </w:t>
      </w:r>
    </w:p>
    <w:p w:rsidRDefault="00655E3A" w:rsidP="00EB5C87" w:rsidR="00655E3A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655E3A">
        <w:rPr>
          <w:rFonts w:hAnsi="Times New Roman" w:ascii="Times New Roman"/>
          <w:sz w:val="24"/>
          <w:szCs w:val="24"/>
        </w:rPr>
        <w:t>Djelomična nagrada st. upravitelju</w:t>
      </w:r>
      <w:r w:rsidRPr="00655E3A">
        <w:rPr>
          <w:rFonts w:hAnsi="Times New Roman" w:ascii="Times New Roman"/>
          <w:sz w:val="24"/>
          <w:szCs w:val="24"/>
        </w:rPr>
        <w:tab/>
      </w:r>
      <w:r w:rsidR="00840E9B">
        <w:rPr>
          <w:rFonts w:hAnsi="Times New Roman" w:ascii="Times New Roman"/>
          <w:sz w:val="24"/>
          <w:szCs w:val="24"/>
        </w:rPr>
        <w:t>(bruto)</w:t>
      </w:r>
      <w:r w:rsidRPr="00655E3A">
        <w:rPr>
          <w:rFonts w:hAnsi="Times New Roman" w:ascii="Times New Roman"/>
          <w:sz w:val="24"/>
          <w:szCs w:val="24"/>
        </w:rPr>
        <w:tab/>
      </w:r>
      <w:r w:rsidRPr="00655E3A">
        <w:rPr>
          <w:rFonts w:hAnsi="Times New Roman" w:ascii="Times New Roman"/>
          <w:sz w:val="24"/>
          <w:szCs w:val="24"/>
        </w:rPr>
        <w:tab/>
      </w:r>
      <w:r w:rsidRPr="00655E3A">
        <w:rPr>
          <w:rFonts w:hAnsi="Times New Roman" w:ascii="Times New Roman"/>
          <w:sz w:val="24"/>
          <w:szCs w:val="24"/>
        </w:rPr>
        <w:tab/>
      </w:r>
      <w:r w:rsidRPr="00655E3A">
        <w:rPr>
          <w:rFonts w:hAnsi="Times New Roman" w:ascii="Times New Roman"/>
          <w:sz w:val="24"/>
          <w:szCs w:val="24"/>
        </w:rPr>
        <w:tab/>
        <w:t>185.000,00 kn</w:t>
      </w:r>
    </w:p>
    <w:p w:rsidRDefault="00655E3A" w:rsidP="00EB5C87" w:rsidR="00655E3A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Ovrhe (ViO, GPZ, ZGH)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8.276,86 kn</w:t>
      </w:r>
    </w:p>
    <w:p w:rsidRDefault="00655E3A" w:rsidP="00EB5C87" w:rsidR="00655E3A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 (troškovi)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643,00 kn</w:t>
      </w:r>
    </w:p>
    <w:p w:rsidRDefault="00655E3A" w:rsidP="00EB5C87" w:rsidR="00655E3A" w:rsidRPr="003F1749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  <w:u w:val="single"/>
        </w:rPr>
      </w:pPr>
      <w:r w:rsidRPr="003F1749">
        <w:rPr>
          <w:rFonts w:hAnsi="Times New Roman" w:ascii="Times New Roman"/>
          <w:sz w:val="24"/>
          <w:szCs w:val="24"/>
          <w:u w:val="single"/>
        </w:rPr>
        <w:t>Bankarske naknade</w:t>
      </w:r>
      <w:r w:rsidRPr="003F1749">
        <w:rPr>
          <w:rFonts w:hAnsi="Times New Roman" w:ascii="Times New Roman"/>
          <w:sz w:val="24"/>
          <w:szCs w:val="24"/>
          <w:u w:val="single"/>
        </w:rPr>
        <w:tab/>
      </w:r>
      <w:r w:rsidRPr="003F1749">
        <w:rPr>
          <w:rFonts w:hAnsi="Times New Roman" w:ascii="Times New Roman"/>
          <w:sz w:val="24"/>
          <w:szCs w:val="24"/>
          <w:u w:val="single"/>
        </w:rPr>
        <w:tab/>
      </w:r>
      <w:r w:rsidRPr="003F1749">
        <w:rPr>
          <w:rFonts w:hAnsi="Times New Roman" w:ascii="Times New Roman"/>
          <w:sz w:val="24"/>
          <w:szCs w:val="24"/>
          <w:u w:val="single"/>
        </w:rPr>
        <w:tab/>
      </w:r>
      <w:r w:rsidRPr="003F1749">
        <w:rPr>
          <w:rFonts w:hAnsi="Times New Roman" w:ascii="Times New Roman"/>
          <w:sz w:val="24"/>
          <w:szCs w:val="24"/>
          <w:u w:val="single"/>
        </w:rPr>
        <w:tab/>
      </w:r>
      <w:r w:rsidRPr="003F1749">
        <w:rPr>
          <w:rFonts w:hAnsi="Times New Roman" w:ascii="Times New Roman"/>
          <w:sz w:val="24"/>
          <w:szCs w:val="24"/>
          <w:u w:val="single"/>
        </w:rPr>
        <w:tab/>
      </w:r>
      <w:r w:rsidRPr="003F1749">
        <w:rPr>
          <w:rFonts w:hAnsi="Times New Roman" w:ascii="Times New Roman"/>
          <w:sz w:val="24"/>
          <w:szCs w:val="24"/>
          <w:u w:val="single"/>
        </w:rPr>
        <w:tab/>
      </w:r>
      <w:r w:rsidRPr="003F1749">
        <w:rPr>
          <w:rFonts w:hAnsi="Times New Roman" w:ascii="Times New Roman"/>
          <w:sz w:val="24"/>
          <w:szCs w:val="24"/>
          <w:u w:val="single"/>
        </w:rPr>
        <w:tab/>
        <w:t>1.465,44 kn</w:t>
      </w:r>
    </w:p>
    <w:p w:rsidRDefault="003F1749" w:rsidP="003F1749" w:rsidR="00655E3A" w:rsidRPr="007C0E7E">
      <w:pPr>
        <w:pStyle w:val="Odlomakpopisa"/>
        <w:rPr>
          <w:rFonts w:hAnsi="Times New Roman" w:ascii="Times New Roman"/>
          <w:b/>
          <w:sz w:val="24"/>
          <w:szCs w:val="24"/>
        </w:rPr>
      </w:pPr>
      <w:r w:rsidRPr="007C0E7E">
        <w:rPr>
          <w:rFonts w:hAnsi="Times New Roman" w:ascii="Times New Roman"/>
          <w:b/>
          <w:sz w:val="24"/>
          <w:szCs w:val="24"/>
        </w:rPr>
        <w:t>RASHODI UKUPNO</w:t>
      </w:r>
      <w:r w:rsidRPr="007C0E7E">
        <w:rPr>
          <w:rFonts w:hAnsi="Times New Roman" w:ascii="Times New Roman"/>
          <w:b/>
          <w:sz w:val="24"/>
          <w:szCs w:val="24"/>
        </w:rPr>
        <w:tab/>
      </w:r>
      <w:r w:rsidRPr="007C0E7E">
        <w:rPr>
          <w:rFonts w:hAnsi="Times New Roman" w:ascii="Times New Roman"/>
          <w:b/>
          <w:sz w:val="24"/>
          <w:szCs w:val="24"/>
        </w:rPr>
        <w:tab/>
      </w:r>
      <w:r w:rsidRPr="007C0E7E">
        <w:rPr>
          <w:rFonts w:hAnsi="Times New Roman" w:ascii="Times New Roman"/>
          <w:b/>
          <w:sz w:val="24"/>
          <w:szCs w:val="24"/>
        </w:rPr>
        <w:tab/>
      </w:r>
      <w:r w:rsidRPr="007C0E7E">
        <w:rPr>
          <w:rFonts w:hAnsi="Times New Roman" w:ascii="Times New Roman"/>
          <w:b/>
          <w:sz w:val="24"/>
          <w:szCs w:val="24"/>
        </w:rPr>
        <w:tab/>
      </w:r>
      <w:r w:rsidRPr="007C0E7E">
        <w:rPr>
          <w:rFonts w:hAnsi="Times New Roman" w:ascii="Times New Roman"/>
          <w:b/>
          <w:sz w:val="24"/>
          <w:szCs w:val="24"/>
        </w:rPr>
        <w:tab/>
      </w:r>
      <w:r w:rsidRPr="007C0E7E">
        <w:rPr>
          <w:rFonts w:hAnsi="Times New Roman" w:ascii="Times New Roman"/>
          <w:b/>
          <w:sz w:val="24"/>
          <w:szCs w:val="24"/>
        </w:rPr>
        <w:tab/>
        <w:t>2.171.385,</w:t>
      </w:r>
      <w:r w:rsidR="007C0E7E" w:rsidRPr="007C0E7E">
        <w:rPr>
          <w:rFonts w:hAnsi="Times New Roman" w:ascii="Times New Roman"/>
          <w:b/>
          <w:sz w:val="24"/>
          <w:szCs w:val="24"/>
        </w:rPr>
        <w:t>30 kn</w:t>
      </w:r>
      <w:r w:rsidR="000335B0" w:rsidRPr="007C0E7E">
        <w:rPr>
          <w:rFonts w:hAnsi="Times New Roman" w:ascii="Times New Roman"/>
          <w:b/>
          <w:sz w:val="24"/>
          <w:szCs w:val="24"/>
        </w:rPr>
        <w:tab/>
      </w:r>
      <w:r w:rsidR="000335B0" w:rsidRPr="007C0E7E">
        <w:rPr>
          <w:rFonts w:hAnsi="Times New Roman" w:ascii="Times New Roman"/>
          <w:b/>
          <w:sz w:val="24"/>
          <w:szCs w:val="24"/>
        </w:rPr>
        <w:tab/>
      </w:r>
      <w:r w:rsidR="000335B0" w:rsidRPr="007C0E7E">
        <w:rPr>
          <w:rFonts w:hAnsi="Times New Roman" w:ascii="Times New Roman"/>
          <w:b/>
          <w:sz w:val="24"/>
          <w:szCs w:val="24"/>
        </w:rPr>
        <w:tab/>
      </w:r>
      <w:r w:rsidR="000335B0" w:rsidRPr="007C0E7E">
        <w:rPr>
          <w:rFonts w:hAnsi="Times New Roman" w:ascii="Times New Roman"/>
          <w:b/>
          <w:sz w:val="24"/>
          <w:szCs w:val="24"/>
        </w:rPr>
        <w:tab/>
      </w:r>
      <w:r w:rsidR="000335B0" w:rsidRPr="007C0E7E">
        <w:rPr>
          <w:rFonts w:hAnsi="Times New Roman" w:ascii="Times New Roman"/>
          <w:b/>
          <w:sz w:val="24"/>
          <w:szCs w:val="24"/>
        </w:rPr>
        <w:tab/>
      </w:r>
      <w:r w:rsidR="000335B0" w:rsidRPr="007C0E7E">
        <w:rPr>
          <w:rFonts w:hAnsi="Times New Roman" w:ascii="Times New Roman"/>
          <w:b/>
          <w:sz w:val="24"/>
          <w:szCs w:val="24"/>
        </w:rPr>
        <w:tab/>
      </w:r>
      <w:r w:rsidR="000335B0" w:rsidRPr="007C0E7E">
        <w:rPr>
          <w:rFonts w:hAnsi="Times New Roman" w:ascii="Times New Roman"/>
          <w:b/>
          <w:sz w:val="24"/>
          <w:szCs w:val="24"/>
        </w:rPr>
        <w:tab/>
      </w:r>
    </w:p>
    <w:p w:rsidRDefault="00EB5C87" w:rsidP="00EB5C87" w:rsidR="00EB5C87" w:rsidRPr="00040592">
      <w:pPr>
        <w:pStyle w:val="Odlomakpopisa"/>
        <w:ind w:left="2410"/>
        <w:rPr>
          <w:rFonts w:cs="Arial" w:hAnsi="Arial" w:ascii="Arial"/>
          <w:b/>
          <w:sz w:val="24"/>
          <w:szCs w:val="24"/>
        </w:rPr>
      </w:pPr>
    </w:p>
    <w:p w:rsidRDefault="007C0E7E" w:rsidP="007C0E7E" w:rsidR="007C0E7E" w:rsidRPr="00890143">
      <w:pPr>
        <w:rPr>
          <w:sz w:val="28"/>
          <w:szCs w:val="28"/>
        </w:rPr>
      </w:pPr>
      <w:r>
        <w:rPr>
          <w:rFonts w:cs="Arial" w:hAnsi="Arial" w:ascii="Arial"/>
          <w:b/>
        </w:rPr>
        <w:t xml:space="preserve">          </w:t>
      </w:r>
      <w:r w:rsidR="00EB5C87" w:rsidRPr="00890143">
        <w:rPr>
          <w:b/>
        </w:rPr>
        <w:t>SALDO NA ŽIRO-RAČUNU</w:t>
      </w:r>
      <w:r w:rsidR="00EB5C87" w:rsidRPr="00890143">
        <w:rPr>
          <w:b/>
        </w:rPr>
        <w:tab/>
      </w:r>
      <w:r w:rsidRPr="00890143">
        <w:rPr>
          <w:b/>
        </w:rPr>
        <w:tab/>
      </w:r>
      <w:r w:rsidRPr="00890143">
        <w:rPr>
          <w:b/>
        </w:rPr>
        <w:tab/>
      </w:r>
      <w:r w:rsidRPr="00890143">
        <w:rPr>
          <w:b/>
        </w:rPr>
        <w:tab/>
      </w:r>
      <w:r w:rsidRPr="00890143">
        <w:rPr>
          <w:b/>
        </w:rPr>
        <w:tab/>
      </w:r>
      <w:r w:rsidRPr="00890143">
        <w:rPr>
          <w:b/>
          <w:sz w:val="28"/>
          <w:szCs w:val="28"/>
        </w:rPr>
        <w:t>259,19</w:t>
      </w:r>
      <w:r w:rsidRPr="00890143">
        <w:rPr>
          <w:sz w:val="28"/>
          <w:szCs w:val="28"/>
        </w:rPr>
        <w:t xml:space="preserve"> kn</w:t>
      </w:r>
    </w:p>
    <w:p w:rsidRDefault="007C0E7E" w:rsidP="007C0E7E" w:rsidR="007C0E7E" w:rsidRPr="00890143">
      <w:pPr>
        <w:rPr>
          <w:sz w:val="28"/>
          <w:szCs w:val="28"/>
        </w:rPr>
      </w:pPr>
    </w:p>
    <w:p w:rsidRDefault="007C0E7E" w:rsidP="007C0E7E" w:rsidR="007C0E7E">
      <w:pPr>
        <w:rPr>
          <w:sz w:val="28"/>
          <w:szCs w:val="28"/>
        </w:rPr>
      </w:pPr>
    </w:p>
    <w:p w:rsidRDefault="00EB5C87" w:rsidP="007C0E7E" w:rsidR="00C829E4">
      <w:pPr>
        <w:rPr>
          <w:rFonts w:cs="Arial" w:hAnsi="Arial" w:ascii="Arial"/>
          <w:b/>
        </w:rPr>
      </w:pPr>
      <w:r w:rsidRPr="007C0E7E">
        <w:rPr>
          <w:rFonts w:cs="Arial" w:hAnsi="Arial" w:ascii="Arial"/>
          <w:b/>
        </w:rPr>
        <w:tab/>
      </w:r>
      <w:r w:rsidRPr="007C0E7E">
        <w:rPr>
          <w:rFonts w:cs="Arial" w:hAnsi="Arial" w:ascii="Arial"/>
          <w:b/>
        </w:rPr>
        <w:tab/>
        <w:t xml:space="preserve">   </w:t>
      </w:r>
    </w:p>
    <w:p w:rsidRDefault="00C829E4" w:rsidP="007C0E7E" w:rsidR="00C829E4">
      <w:pPr>
        <w:rPr>
          <w:rFonts w:cs="Arial" w:hAnsi="Arial" w:ascii="Arial"/>
          <w:b/>
        </w:rPr>
      </w:pPr>
    </w:p>
    <w:p w:rsidRDefault="00C829E4" w:rsidP="007C0E7E" w:rsidR="00C829E4">
      <w:pPr>
        <w:rPr>
          <w:rFonts w:cs="Arial" w:hAnsi="Arial" w:ascii="Arial"/>
          <w:b/>
        </w:rPr>
      </w:pPr>
    </w:p>
    <w:p w:rsidRDefault="00C829E4" w:rsidP="007C0E7E" w:rsidR="00C829E4">
      <w:pPr>
        <w:rPr>
          <w:rFonts w:cs="Arial" w:hAnsi="Arial" w:ascii="Arial"/>
          <w:b/>
        </w:rPr>
      </w:pPr>
    </w:p>
    <w:p w:rsidRDefault="00C829E4" w:rsidP="007C0E7E" w:rsidR="00C829E4">
      <w:pPr>
        <w:rPr>
          <w:rFonts w:cs="Arial" w:hAnsi="Arial" w:ascii="Arial"/>
          <w:b/>
        </w:rPr>
      </w:pPr>
    </w:p>
    <w:p w:rsidRDefault="00EB5C87" w:rsidP="007C0E7E" w:rsidR="00EB5C87" w:rsidRPr="007C0E7E">
      <w:pPr>
        <w:rPr>
          <w:rFonts w:cs="Arial" w:hAnsi="Arial" w:ascii="Arial"/>
          <w:b/>
        </w:rPr>
      </w:pPr>
      <w:r w:rsidRPr="007C0E7E">
        <w:rPr>
          <w:rFonts w:cs="Arial" w:hAnsi="Arial" w:ascii="Arial"/>
          <w:b/>
        </w:rPr>
        <w:t xml:space="preserve">      </w:t>
      </w:r>
    </w:p>
    <w:p w:rsidRDefault="00EB5C87" w:rsidP="00EB5C87" w:rsidR="00EB5C87" w:rsidRPr="00040592">
      <w:pPr>
        <w:pStyle w:val="Odlomakpopisa"/>
        <w:ind w:left="0"/>
        <w:rPr>
          <w:rFonts w:cs="Arial" w:hAnsi="Arial" w:ascii="Arial"/>
          <w:sz w:val="24"/>
          <w:szCs w:val="24"/>
        </w:rPr>
      </w:pPr>
    </w:p>
    <w:p w:rsidRDefault="00EB5C87" w:rsidP="00EB5C87" w:rsidR="00EB5C87" w:rsidRPr="00890143">
      <w:pPr>
        <w:pStyle w:val="Odlomakpopisa"/>
        <w:ind w:left="0"/>
        <w:rPr>
          <w:rFonts w:hAnsi="Times New Roman" w:ascii="Times New Roman"/>
          <w:sz w:val="24"/>
          <w:szCs w:val="24"/>
        </w:rPr>
      </w:pPr>
      <w:r w:rsidRPr="00890143">
        <w:rPr>
          <w:rFonts w:hAnsi="Times New Roman" w:ascii="Times New Roman"/>
          <w:sz w:val="24"/>
          <w:szCs w:val="24"/>
        </w:rPr>
        <w:t xml:space="preserve">U Zagrebu, </w:t>
      </w:r>
      <w:r w:rsidR="00C8637B">
        <w:rPr>
          <w:rFonts w:hAnsi="Times New Roman" w:ascii="Times New Roman"/>
          <w:sz w:val="24"/>
          <w:szCs w:val="24"/>
        </w:rPr>
        <w:t xml:space="preserve">12. 05. </w:t>
      </w:r>
      <w:r w:rsidR="007C0E7E" w:rsidRPr="00890143">
        <w:rPr>
          <w:rFonts w:hAnsi="Times New Roman" w:ascii="Times New Roman"/>
          <w:sz w:val="24"/>
          <w:szCs w:val="24"/>
        </w:rPr>
        <w:t xml:space="preserve"> 2017.</w:t>
      </w:r>
    </w:p>
    <w:p w:rsidRDefault="00EB5C87" w:rsidP="00EB5C87" w:rsidR="00EB5C87" w:rsidRPr="00890143">
      <w:pPr>
        <w:pStyle w:val="Odlomakpopisa"/>
        <w:ind w:left="0"/>
        <w:rPr>
          <w:rFonts w:hAnsi="Times New Roman" w:ascii="Times New Roman"/>
          <w:sz w:val="24"/>
          <w:szCs w:val="24"/>
        </w:rPr>
      </w:pPr>
    </w:p>
    <w:p w:rsidRDefault="00EB5C87" w:rsidP="00EB5C87" w:rsidR="00EB5C87" w:rsidRPr="00890143">
      <w:pPr>
        <w:pStyle w:val="Odlomakpopisa"/>
        <w:ind w:left="0"/>
        <w:jc w:val="right"/>
        <w:rPr>
          <w:rFonts w:hAnsi="Times New Roman" w:ascii="Times New Roman"/>
          <w:sz w:val="24"/>
          <w:szCs w:val="24"/>
        </w:rPr>
      </w:pPr>
      <w:r w:rsidRPr="00890143">
        <w:rPr>
          <w:rFonts w:hAnsi="Times New Roman" w:ascii="Times New Roman"/>
          <w:sz w:val="24"/>
          <w:szCs w:val="24"/>
        </w:rPr>
        <w:t>Stečajni upravitelj</w:t>
      </w:r>
    </w:p>
    <w:p w:rsidRDefault="00EB5C87" w:rsidP="00EB5C87" w:rsidR="00EB5C87" w:rsidRPr="00890143">
      <w:pPr>
        <w:pStyle w:val="Odlomakpopisa"/>
        <w:ind w:left="0"/>
        <w:jc w:val="right"/>
        <w:rPr>
          <w:rFonts w:hAnsi="Times New Roman" w:ascii="Times New Roman"/>
          <w:sz w:val="24"/>
          <w:szCs w:val="24"/>
        </w:rPr>
      </w:pPr>
    </w:p>
    <w:p w:rsidRDefault="007C0E7E" w:rsidP="00EB5C87" w:rsidR="00EB5C87" w:rsidRPr="00890143">
      <w:pPr>
        <w:pStyle w:val="Odlomakpopisa"/>
        <w:ind w:left="0"/>
        <w:jc w:val="right"/>
        <w:rPr>
          <w:rFonts w:hAnsi="Times New Roman" w:ascii="Times New Roman"/>
          <w:sz w:val="24"/>
          <w:szCs w:val="24"/>
        </w:rPr>
      </w:pPr>
      <w:r w:rsidRPr="00890143">
        <w:rPr>
          <w:rFonts w:hAnsi="Times New Roman" w:ascii="Times New Roman"/>
          <w:sz w:val="24"/>
          <w:szCs w:val="24"/>
        </w:rPr>
        <w:t>Zoran Mihajlović</w:t>
      </w:r>
    </w:p>
    <w:p w:rsidRDefault="007C0E7E" w:rsidP="00EB5C87" w:rsidR="007C0E7E" w:rsidRPr="00890143">
      <w:pPr>
        <w:pStyle w:val="Odlomakpopisa"/>
        <w:ind w:left="0"/>
        <w:jc w:val="right"/>
        <w:rPr>
          <w:rFonts w:hAnsi="Times New Roman" w:ascii="Times New Roman"/>
          <w:sz w:val="24"/>
          <w:szCs w:val="24"/>
        </w:rPr>
      </w:pPr>
    </w:p>
    <w:p w:rsidRDefault="007C0E7E" w:rsidP="00EB5C87" w:rsidR="007C0E7E">
      <w:pPr>
        <w:pStyle w:val="Odlomakpopisa"/>
        <w:ind w:left="0"/>
        <w:jc w:val="right"/>
        <w:rPr>
          <w:rFonts w:cs="Arial" w:hAnsi="Arial" w:ascii="Arial"/>
          <w:sz w:val="24"/>
          <w:szCs w:val="24"/>
        </w:rPr>
      </w:pPr>
    </w:p>
    <w:p w:rsidRDefault="007C0E7E" w:rsidP="00EB5C87" w:rsidR="007C0E7E">
      <w:pPr>
        <w:pStyle w:val="Odlomakpopisa"/>
        <w:ind w:left="0"/>
        <w:jc w:val="right"/>
        <w:rPr>
          <w:rFonts w:cs="Arial" w:hAnsi="Arial" w:ascii="Arial"/>
          <w:sz w:val="24"/>
          <w:szCs w:val="24"/>
        </w:rPr>
      </w:pPr>
    </w:p>
    <w:p w:rsidRDefault="007C0E7E" w:rsidP="00840E9B" w:rsidR="007C0E7E" w:rsidRPr="00040592">
      <w:pPr>
        <w:pStyle w:val="Odlomakpopisa"/>
        <w:ind w:left="0"/>
        <w:rPr>
          <w:rFonts w:cs="Arial" w:hAnsi="Arial" w:ascii="Arial"/>
          <w:sz w:val="24"/>
          <w:szCs w:val="24"/>
        </w:rPr>
      </w:pPr>
    </w:p>
    <w:p w:rsidRDefault="00EB5C87" w:rsidP="00EB5C87" w:rsidR="00EB5C87" w:rsidRPr="00040592">
      <w:pPr>
        <w:pStyle w:val="Odlomakpopisa"/>
        <w:ind w:left="0"/>
        <w:rPr>
          <w:rFonts w:cs="Arial" w:hAnsi="Arial" w:ascii="Arial"/>
          <w:sz w:val="24"/>
          <w:szCs w:val="24"/>
        </w:rPr>
      </w:pPr>
    </w:p>
    <w:p w:rsidRDefault="00C829E4" w:rsidP="00C829E4" w:rsidR="00C829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NEVERIN  d.o.o. u stečaju</w:t>
      </w:r>
    </w:p>
    <w:p w:rsidRDefault="00C829E4" w:rsidP="00C829E4" w:rsidR="00C829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Horvatova 35 b</w:t>
      </w:r>
    </w:p>
    <w:p w:rsidRDefault="00C829E4" w:rsidP="00C829E4" w:rsidR="00C829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10000 Z A G R E B</w:t>
      </w:r>
    </w:p>
    <w:p w:rsidRDefault="00C829E4" w:rsidP="00C829E4" w:rsidR="00C829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MBS: 080163709</w:t>
      </w:r>
    </w:p>
    <w:p w:rsidRDefault="00C829E4" w:rsidP="00C829E4" w:rsidR="00C829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OIB: 38831627276</w:t>
      </w:r>
    </w:p>
    <w:p w:rsidRDefault="00C829E4" w:rsidP="00890143" w:rsidR="00C829E4">
      <w:pPr>
        <w:rPr>
          <w:b/>
          <w:sz w:val="28"/>
          <w:szCs w:val="28"/>
        </w:rPr>
      </w:pPr>
    </w:p>
    <w:p w:rsidRDefault="00EB5C87" w:rsidP="00EB5C87" w:rsidR="00EB5C87" w:rsidRPr="00040592">
      <w:pPr>
        <w:jc w:val="center"/>
        <w:rPr>
          <w:rFonts w:cs="Arial" w:hAnsi="Arial" w:ascii="Arial"/>
          <w:b/>
        </w:rPr>
      </w:pPr>
    </w:p>
    <w:p w:rsidRDefault="00EB5C87" w:rsidP="00EB5C87" w:rsidR="00EB5C87" w:rsidRPr="008651D3">
      <w:pPr>
        <w:pStyle w:val="Odlomakpopisa"/>
        <w:numPr>
          <w:ilvl w:val="0"/>
          <w:numId w:val="2"/>
        </w:numPr>
        <w:jc w:val="center"/>
        <w:rPr>
          <w:rFonts w:hAnsi="Times New Roman" w:ascii="Times New Roman"/>
          <w:b/>
          <w:sz w:val="24"/>
          <w:szCs w:val="24"/>
        </w:rPr>
      </w:pPr>
      <w:r w:rsidRPr="008651D3">
        <w:rPr>
          <w:rFonts w:hAnsi="Times New Roman" w:ascii="Times New Roman"/>
          <w:b/>
          <w:sz w:val="24"/>
          <w:szCs w:val="24"/>
        </w:rPr>
        <w:t>ZAVRŠNA (INSOLVENCIJSKA) BILANCA</w:t>
      </w:r>
    </w:p>
    <w:p w:rsidRDefault="00EB5C87" w:rsidP="00EB5C87" w:rsidR="00EB5C87" w:rsidRPr="008651D3">
      <w:pPr>
        <w:rPr>
          <w:b/>
        </w:rPr>
      </w:pPr>
    </w:p>
    <w:p w:rsidRDefault="00EB5C87" w:rsidP="00EB5C87" w:rsidR="00EB5C87">
      <w:r w:rsidRPr="008651D3">
        <w:t xml:space="preserve">Na izvještajnom ročištu održanom </w:t>
      </w:r>
      <w:r w:rsidR="004939C2">
        <w:t>08. srpnja 2014</w:t>
      </w:r>
      <w:r w:rsidRPr="008651D3">
        <w:t>. pregled imovine i obveza stečajnog dužnika prema čl.  152. Stečajnog zakona izgledao je kako slijedi:</w:t>
      </w:r>
    </w:p>
    <w:p w:rsidRDefault="00286BE0" w:rsidP="00EB5C87" w:rsidR="00286BE0"/>
    <w:p w:rsidRDefault="00286BE0" w:rsidP="00EB5C87" w:rsidR="00286BE0" w:rsidRPr="008651D3"/>
    <w:p w:rsidRDefault="00EB5C87" w:rsidP="00EB5C87" w:rsidR="00EB5C87" w:rsidRPr="008651D3">
      <w:pPr>
        <w:rPr>
          <w:b/>
        </w:rPr>
      </w:pPr>
      <w:r w:rsidRPr="008651D3">
        <w:rPr>
          <w:b/>
        </w:rPr>
        <w:t>AKTIVA</w:t>
      </w:r>
    </w:p>
    <w:p w:rsidRDefault="00EB5C87" w:rsidP="00EB5C87" w:rsidR="00EB5C87" w:rsidRPr="008651D3">
      <w:pPr>
        <w:rPr>
          <w:b/>
        </w:rPr>
      </w:pPr>
      <w:r w:rsidRPr="008651D3">
        <w:rPr>
          <w:b/>
        </w:rPr>
        <w:t>Dugotrajna imovina</w:t>
      </w:r>
    </w:p>
    <w:p w:rsidRDefault="00286BE0" w:rsidP="00EB5C87" w:rsidR="00EB5C87" w:rsidRPr="008651D3">
      <w:pPr>
        <w:pStyle w:val="Odlomakpopisa"/>
        <w:numPr>
          <w:ilvl w:val="0"/>
          <w:numId w:val="5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Materijalna imovina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</w:t>
      </w:r>
      <w:r>
        <w:rPr>
          <w:rFonts w:hAnsi="Times New Roman" w:ascii="Times New Roman"/>
          <w:sz w:val="24"/>
          <w:szCs w:val="24"/>
        </w:rPr>
        <w:tab/>
        <w:t xml:space="preserve">                    </w:t>
      </w:r>
      <w:r>
        <w:rPr>
          <w:rFonts w:hAnsi="Times New Roman" w:ascii="Times New Roman"/>
          <w:b/>
          <w:sz w:val="24"/>
          <w:szCs w:val="24"/>
        </w:rPr>
        <w:t>0,00 kn</w:t>
      </w:r>
    </w:p>
    <w:p w:rsidRDefault="00EB5C87" w:rsidP="00EB5C87" w:rsidR="00EB5C87" w:rsidRPr="008651D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EB5C87" w:rsidP="00EB5C87" w:rsidR="00EB5C87" w:rsidRPr="008651D3">
      <w:pPr>
        <w:pStyle w:val="Odlomakpopisa"/>
        <w:ind w:left="0"/>
        <w:rPr>
          <w:rFonts w:hAnsi="Times New Roman" w:ascii="Times New Roman"/>
          <w:b/>
          <w:sz w:val="24"/>
          <w:szCs w:val="24"/>
          <w:u w:val="single"/>
        </w:rPr>
      </w:pPr>
      <w:r w:rsidRPr="008651D3">
        <w:rPr>
          <w:rFonts w:hAnsi="Times New Roman" w:ascii="Times New Roman"/>
          <w:b/>
          <w:sz w:val="24"/>
          <w:szCs w:val="24"/>
          <w:u w:val="single"/>
        </w:rPr>
        <w:t>K</w:t>
      </w:r>
      <w:r w:rsidR="00286BE0">
        <w:rPr>
          <w:rFonts w:hAnsi="Times New Roman" w:ascii="Times New Roman"/>
          <w:b/>
          <w:sz w:val="24"/>
          <w:szCs w:val="24"/>
          <w:u w:val="single"/>
        </w:rPr>
        <w:t>ratkotrajna imovina</w:t>
      </w:r>
      <w:r w:rsidR="00286BE0">
        <w:rPr>
          <w:rFonts w:hAnsi="Times New Roman" w:ascii="Times New Roman"/>
          <w:b/>
          <w:sz w:val="24"/>
          <w:szCs w:val="24"/>
          <w:u w:val="single"/>
        </w:rPr>
        <w:tab/>
      </w:r>
      <w:r w:rsidR="00286BE0">
        <w:rPr>
          <w:rFonts w:hAnsi="Times New Roman" w:ascii="Times New Roman"/>
          <w:b/>
          <w:sz w:val="24"/>
          <w:szCs w:val="24"/>
          <w:u w:val="single"/>
        </w:rPr>
        <w:tab/>
      </w:r>
      <w:r w:rsidR="00286BE0">
        <w:rPr>
          <w:rFonts w:hAnsi="Times New Roman" w:ascii="Times New Roman"/>
          <w:b/>
          <w:sz w:val="24"/>
          <w:szCs w:val="24"/>
          <w:u w:val="single"/>
        </w:rPr>
        <w:tab/>
      </w:r>
      <w:r w:rsidR="00286BE0">
        <w:rPr>
          <w:rFonts w:hAnsi="Times New Roman" w:ascii="Times New Roman"/>
          <w:b/>
          <w:sz w:val="24"/>
          <w:szCs w:val="24"/>
          <w:u w:val="single"/>
        </w:rPr>
        <w:tab/>
      </w:r>
      <w:r w:rsidR="00286BE0">
        <w:rPr>
          <w:rFonts w:hAnsi="Times New Roman" w:ascii="Times New Roman"/>
          <w:b/>
          <w:sz w:val="24"/>
          <w:szCs w:val="24"/>
          <w:u w:val="single"/>
        </w:rPr>
        <w:tab/>
      </w:r>
      <w:r w:rsidR="00286BE0">
        <w:rPr>
          <w:rFonts w:hAnsi="Times New Roman" w:ascii="Times New Roman"/>
          <w:b/>
          <w:sz w:val="24"/>
          <w:szCs w:val="24"/>
          <w:u w:val="single"/>
        </w:rPr>
        <w:tab/>
        <w:t xml:space="preserve">                    0,00 kn</w:t>
      </w:r>
    </w:p>
    <w:p w:rsidRDefault="00EB5C87" w:rsidP="00EB5C87" w:rsidR="00EB5C87" w:rsidRPr="008651D3">
      <w:pPr>
        <w:pStyle w:val="Odlomakpopisa"/>
        <w:ind w:left="0"/>
        <w:rPr>
          <w:rFonts w:hAnsi="Times New Roman" w:ascii="Times New Roman"/>
          <w:b/>
          <w:sz w:val="24"/>
          <w:szCs w:val="24"/>
        </w:rPr>
      </w:pPr>
      <w:r w:rsidRPr="008651D3">
        <w:rPr>
          <w:rFonts w:hAnsi="Times New Roman" w:ascii="Times New Roman"/>
          <w:b/>
          <w:sz w:val="24"/>
          <w:szCs w:val="24"/>
        </w:rPr>
        <w:t xml:space="preserve">                                                UKUPNO AKTIVA</w:t>
      </w:r>
      <w:r w:rsidRPr="008651D3">
        <w:rPr>
          <w:rFonts w:hAnsi="Times New Roman" w:ascii="Times New Roman"/>
          <w:b/>
          <w:sz w:val="24"/>
          <w:szCs w:val="24"/>
        </w:rPr>
        <w:tab/>
      </w:r>
      <w:r w:rsidRPr="008651D3">
        <w:rPr>
          <w:rFonts w:hAnsi="Times New Roman" w:ascii="Times New Roman"/>
          <w:b/>
          <w:sz w:val="24"/>
          <w:szCs w:val="24"/>
        </w:rPr>
        <w:tab/>
      </w:r>
      <w:r w:rsidRPr="008651D3">
        <w:rPr>
          <w:rFonts w:hAnsi="Times New Roman" w:ascii="Times New Roman"/>
          <w:b/>
          <w:sz w:val="24"/>
          <w:szCs w:val="24"/>
        </w:rPr>
        <w:tab/>
      </w:r>
      <w:r w:rsidR="00286BE0">
        <w:rPr>
          <w:rFonts w:hAnsi="Times New Roman" w:ascii="Times New Roman"/>
          <w:b/>
          <w:sz w:val="24"/>
          <w:szCs w:val="24"/>
        </w:rPr>
        <w:t xml:space="preserve">                    0,00 kn</w:t>
      </w:r>
    </w:p>
    <w:p w:rsidRDefault="00EB5C87" w:rsidP="00EB5C87" w:rsidR="00EB5C87" w:rsidRPr="008651D3">
      <w:pPr>
        <w:pStyle w:val="Odlomakpopisa"/>
        <w:ind w:left="0"/>
        <w:rPr>
          <w:rFonts w:hAnsi="Times New Roman" w:ascii="Times New Roman"/>
          <w:b/>
          <w:sz w:val="24"/>
          <w:szCs w:val="24"/>
        </w:rPr>
      </w:pPr>
    </w:p>
    <w:p w:rsidRDefault="00EB5C87" w:rsidP="00EB5C87" w:rsidR="00EB5C87" w:rsidRPr="008651D3">
      <w:pPr>
        <w:pStyle w:val="Odlomakpopisa"/>
        <w:ind w:left="0"/>
        <w:rPr>
          <w:rFonts w:hAnsi="Times New Roman" w:ascii="Times New Roman"/>
          <w:b/>
          <w:sz w:val="24"/>
          <w:szCs w:val="24"/>
        </w:rPr>
      </w:pPr>
    </w:p>
    <w:p w:rsidRDefault="00EB5C87" w:rsidP="00EB5C87" w:rsidR="00EB5C87" w:rsidRPr="008651D3">
      <w:pPr>
        <w:pStyle w:val="Odlomakpopisa"/>
        <w:ind w:left="0"/>
        <w:rPr>
          <w:rFonts w:hAnsi="Times New Roman" w:ascii="Times New Roman"/>
          <w:b/>
          <w:sz w:val="24"/>
          <w:szCs w:val="24"/>
        </w:rPr>
      </w:pPr>
      <w:r w:rsidRPr="008651D3">
        <w:rPr>
          <w:rFonts w:hAnsi="Times New Roman" w:ascii="Times New Roman"/>
          <w:b/>
          <w:sz w:val="24"/>
          <w:szCs w:val="24"/>
        </w:rPr>
        <w:t>PASIVA</w:t>
      </w:r>
    </w:p>
    <w:p w:rsidRDefault="00EB5C87" w:rsidP="00EB5C87" w:rsidR="00EB5C87" w:rsidRPr="008651D3">
      <w:pPr>
        <w:pStyle w:val="Odlomakpopisa"/>
        <w:ind w:left="0"/>
        <w:rPr>
          <w:rFonts w:hAnsi="Times New Roman" w:ascii="Times New Roman"/>
          <w:b/>
          <w:sz w:val="24"/>
          <w:szCs w:val="24"/>
        </w:rPr>
      </w:pPr>
    </w:p>
    <w:p w:rsidRDefault="00EB5C87" w:rsidP="008651D3" w:rsidR="008651D3" w:rsidRPr="008651D3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8651D3">
        <w:rPr>
          <w:rFonts w:hAnsi="Times New Roman" w:ascii="Times New Roman"/>
          <w:sz w:val="24"/>
          <w:szCs w:val="24"/>
        </w:rPr>
        <w:t>Vjerovnici prvog višeg isplatnog reda</w:t>
      </w:r>
      <w:r w:rsidRPr="008651D3">
        <w:rPr>
          <w:rFonts w:hAnsi="Times New Roman" w:ascii="Times New Roman"/>
          <w:sz w:val="24"/>
          <w:szCs w:val="24"/>
        </w:rPr>
        <w:tab/>
      </w:r>
      <w:r w:rsidRPr="008651D3">
        <w:rPr>
          <w:rFonts w:hAnsi="Times New Roman" w:ascii="Times New Roman"/>
          <w:sz w:val="24"/>
          <w:szCs w:val="24"/>
        </w:rPr>
        <w:tab/>
      </w:r>
      <w:r w:rsidRPr="008651D3">
        <w:rPr>
          <w:rFonts w:hAnsi="Times New Roman" w:ascii="Times New Roman"/>
          <w:sz w:val="24"/>
          <w:szCs w:val="24"/>
        </w:rPr>
        <w:tab/>
      </w:r>
      <w:r w:rsidR="008651D3" w:rsidRPr="008651D3">
        <w:rPr>
          <w:rFonts w:hAnsi="Times New Roman" w:ascii="Times New Roman"/>
          <w:sz w:val="24"/>
          <w:szCs w:val="24"/>
        </w:rPr>
        <w:t xml:space="preserve">1.107.377,96 </w:t>
      </w:r>
      <w:r w:rsidR="008651D3" w:rsidRPr="008651D3">
        <w:rPr>
          <w:rFonts w:hAnsi="Times New Roman" w:ascii="Times New Roman"/>
          <w:color w:val="000000"/>
          <w:sz w:val="24"/>
          <w:szCs w:val="24"/>
        </w:rPr>
        <w:t>kn</w:t>
      </w:r>
    </w:p>
    <w:p w:rsidRDefault="00EB5C87" w:rsidP="008651D3" w:rsidR="008651D3" w:rsidRPr="008651D3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u w:val="single"/>
        </w:rPr>
      </w:pPr>
      <w:r w:rsidRPr="008651D3">
        <w:rPr>
          <w:rFonts w:hAnsi="Times New Roman" w:ascii="Times New Roman"/>
          <w:sz w:val="24"/>
          <w:szCs w:val="24"/>
          <w:u w:val="single"/>
        </w:rPr>
        <w:t>Vjerovnici drugog</w:t>
      </w:r>
      <w:r w:rsidR="008651D3" w:rsidRPr="008651D3">
        <w:rPr>
          <w:rFonts w:hAnsi="Times New Roman" w:ascii="Times New Roman"/>
          <w:sz w:val="24"/>
          <w:szCs w:val="24"/>
          <w:u w:val="single"/>
        </w:rPr>
        <w:t xml:space="preserve"> višeg isplatnog reda</w:t>
      </w:r>
      <w:r w:rsidR="008651D3" w:rsidRPr="008651D3">
        <w:rPr>
          <w:rFonts w:hAnsi="Times New Roman" w:ascii="Times New Roman"/>
          <w:sz w:val="24"/>
          <w:szCs w:val="24"/>
          <w:u w:val="single"/>
        </w:rPr>
        <w:tab/>
      </w:r>
      <w:r w:rsidR="008651D3" w:rsidRPr="008651D3">
        <w:rPr>
          <w:rFonts w:hAnsi="Times New Roman" w:ascii="Times New Roman"/>
          <w:sz w:val="24"/>
          <w:szCs w:val="24"/>
          <w:u w:val="single"/>
        </w:rPr>
        <w:tab/>
        <w:t xml:space="preserve">            4.121.879,93 kn</w:t>
      </w:r>
    </w:p>
    <w:p w:rsidRDefault="00EB5C87" w:rsidP="008651D3" w:rsidR="00EB5C87" w:rsidRPr="00286BE0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8651D3">
        <w:rPr>
          <w:rFonts w:hAnsi="Times New Roman" w:ascii="Times New Roman"/>
          <w:b/>
          <w:sz w:val="24"/>
          <w:szCs w:val="24"/>
        </w:rPr>
        <w:t>UKUPNO PASIVA</w:t>
      </w:r>
      <w:r w:rsidRPr="008651D3">
        <w:rPr>
          <w:rFonts w:hAnsi="Times New Roman" w:ascii="Times New Roman"/>
          <w:b/>
          <w:sz w:val="24"/>
          <w:szCs w:val="24"/>
        </w:rPr>
        <w:tab/>
      </w:r>
      <w:r w:rsidRPr="008651D3">
        <w:rPr>
          <w:rFonts w:hAnsi="Times New Roman" w:ascii="Times New Roman"/>
          <w:b/>
          <w:sz w:val="24"/>
          <w:szCs w:val="24"/>
        </w:rPr>
        <w:tab/>
        <w:t xml:space="preserve">         </w:t>
      </w:r>
      <w:r w:rsidR="008651D3">
        <w:rPr>
          <w:rFonts w:hAnsi="Times New Roman" w:ascii="Times New Roman"/>
          <w:b/>
          <w:sz w:val="24"/>
          <w:szCs w:val="24"/>
        </w:rPr>
        <w:t xml:space="preserve">                                      </w:t>
      </w:r>
      <w:r w:rsidR="008651D3" w:rsidRPr="008651D3">
        <w:rPr>
          <w:rFonts w:hAnsi="Times New Roman" w:ascii="Times New Roman"/>
          <w:b/>
          <w:sz w:val="24"/>
          <w:szCs w:val="24"/>
        </w:rPr>
        <w:t>5</w:t>
      </w:r>
      <w:r w:rsidR="008651D3">
        <w:rPr>
          <w:rFonts w:hAnsi="Times New Roman" w:ascii="Times New Roman"/>
          <w:b/>
          <w:sz w:val="24"/>
          <w:szCs w:val="24"/>
        </w:rPr>
        <w:t>.</w:t>
      </w:r>
      <w:r w:rsidR="008651D3" w:rsidRPr="008651D3">
        <w:rPr>
          <w:rFonts w:hAnsi="Times New Roman" w:ascii="Times New Roman"/>
          <w:b/>
          <w:sz w:val="24"/>
          <w:szCs w:val="24"/>
        </w:rPr>
        <w:t>229</w:t>
      </w:r>
      <w:r w:rsidR="008651D3">
        <w:rPr>
          <w:rFonts w:hAnsi="Times New Roman" w:ascii="Times New Roman"/>
          <w:b/>
          <w:sz w:val="24"/>
          <w:szCs w:val="24"/>
        </w:rPr>
        <w:t>.</w:t>
      </w:r>
      <w:r w:rsidR="008651D3" w:rsidRPr="008651D3">
        <w:rPr>
          <w:rFonts w:hAnsi="Times New Roman" w:ascii="Times New Roman"/>
          <w:b/>
          <w:sz w:val="24"/>
          <w:szCs w:val="24"/>
        </w:rPr>
        <w:t>257,89</w:t>
      </w:r>
      <w:r w:rsidR="008651D3">
        <w:rPr>
          <w:rFonts w:hAnsi="Times New Roman" w:ascii="Times New Roman"/>
          <w:b/>
          <w:sz w:val="24"/>
          <w:szCs w:val="24"/>
        </w:rPr>
        <w:t xml:space="preserve"> kn</w:t>
      </w:r>
    </w:p>
    <w:p w:rsidRDefault="00286BE0" w:rsidP="00286BE0" w:rsidR="00286BE0" w:rsidRPr="00286BE0"/>
    <w:p w:rsidRDefault="00EB5C87" w:rsidP="00EB5C87" w:rsidR="00EB5C87" w:rsidRPr="008651D3">
      <w:pPr>
        <w:pStyle w:val="Odlomakpopisa"/>
        <w:ind w:left="0"/>
        <w:rPr>
          <w:rFonts w:hAnsi="Times New Roman" w:ascii="Times New Roman"/>
          <w:sz w:val="24"/>
          <w:szCs w:val="24"/>
        </w:rPr>
      </w:pPr>
      <w:r w:rsidRPr="008651D3">
        <w:rPr>
          <w:rFonts w:hAnsi="Times New Roman" w:ascii="Times New Roman"/>
          <w:sz w:val="24"/>
          <w:szCs w:val="24"/>
        </w:rPr>
        <w:t>Tijekom stečajnog postupka nastupile su slijedeće promjene:</w:t>
      </w:r>
    </w:p>
    <w:p w:rsidRDefault="00EB5C87" w:rsidP="00EB5C87" w:rsidR="00EB5C87" w:rsidRPr="008651D3">
      <w:pPr>
        <w:pStyle w:val="Odlomakpopisa"/>
        <w:ind w:left="0"/>
        <w:rPr>
          <w:rFonts w:hAnsi="Times New Roman" w:ascii="Times New Roman"/>
          <w:sz w:val="24"/>
          <w:szCs w:val="24"/>
        </w:rPr>
      </w:pPr>
    </w:p>
    <w:p w:rsidRDefault="00EB5C87" w:rsidP="00EB5C87" w:rsidR="00EB5C87" w:rsidRPr="008651D3">
      <w:pPr>
        <w:pStyle w:val="Odlomakpopisa"/>
        <w:ind w:left="0"/>
        <w:rPr>
          <w:rFonts w:hAnsi="Times New Roman" w:ascii="Times New Roman"/>
          <w:sz w:val="24"/>
          <w:szCs w:val="24"/>
        </w:rPr>
      </w:pPr>
      <w:r w:rsidRPr="008651D3">
        <w:rPr>
          <w:rFonts w:hAnsi="Times New Roman" w:ascii="Times New Roman"/>
          <w:sz w:val="24"/>
          <w:szCs w:val="24"/>
        </w:rPr>
        <w:t>Na pozicijama aktive:</w:t>
      </w:r>
    </w:p>
    <w:p w:rsidRDefault="00EB5C87" w:rsidP="00EB5C87" w:rsidR="00EB5C87" w:rsidRPr="008651D3">
      <w:pPr>
        <w:pStyle w:val="Odlomakpopisa"/>
        <w:ind w:left="0"/>
        <w:rPr>
          <w:rFonts w:hAnsi="Times New Roman" w:ascii="Times New Roman"/>
          <w:sz w:val="24"/>
          <w:szCs w:val="24"/>
        </w:rPr>
      </w:pPr>
    </w:p>
    <w:p w:rsidRDefault="00EB5C87" w:rsidP="00EB5C87" w:rsidR="00EB5C87" w:rsidRPr="008651D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8651D3">
        <w:rPr>
          <w:rFonts w:hAnsi="Times New Roman" w:ascii="Times New Roman"/>
          <w:sz w:val="24"/>
          <w:szCs w:val="24"/>
        </w:rPr>
        <w:t xml:space="preserve">Na kratkotrajnoj imovini, stavka novac na računu i u blagajni uvećana je za </w:t>
      </w:r>
      <w:r w:rsidR="00286BE0">
        <w:rPr>
          <w:rFonts w:hAnsi="Times New Roman" w:ascii="Times New Roman"/>
          <w:sz w:val="24"/>
          <w:szCs w:val="24"/>
        </w:rPr>
        <w:t>2.151.319,80</w:t>
      </w:r>
      <w:r w:rsidRPr="008651D3">
        <w:rPr>
          <w:rFonts w:hAnsi="Times New Roman" w:ascii="Times New Roman"/>
          <w:sz w:val="24"/>
          <w:szCs w:val="24"/>
        </w:rPr>
        <w:t xml:space="preserve"> kn odnosno za prihode od </w:t>
      </w:r>
      <w:r w:rsidR="00286BE0">
        <w:rPr>
          <w:rFonts w:hAnsi="Times New Roman" w:ascii="Times New Roman"/>
          <w:sz w:val="24"/>
          <w:szCs w:val="24"/>
        </w:rPr>
        <w:t>uplate HPB po nagodbi</w:t>
      </w:r>
      <w:r w:rsidRPr="008651D3">
        <w:rPr>
          <w:rFonts w:hAnsi="Times New Roman" w:ascii="Times New Roman"/>
          <w:sz w:val="24"/>
          <w:szCs w:val="24"/>
        </w:rPr>
        <w:t>,</w:t>
      </w:r>
      <w:r w:rsidR="00286BE0">
        <w:rPr>
          <w:rFonts w:hAnsi="Times New Roman" w:ascii="Times New Roman"/>
          <w:sz w:val="24"/>
          <w:szCs w:val="24"/>
        </w:rPr>
        <w:t xml:space="preserve"> za povrat jamstva</w:t>
      </w:r>
      <w:r w:rsidRPr="008651D3">
        <w:rPr>
          <w:rFonts w:hAnsi="Times New Roman" w:ascii="Times New Roman"/>
          <w:sz w:val="24"/>
          <w:szCs w:val="24"/>
        </w:rPr>
        <w:t xml:space="preserve"> te pasivne kamate na žiro-računu.</w:t>
      </w:r>
    </w:p>
    <w:p w:rsidRDefault="00EB5C87" w:rsidP="00EB5C87" w:rsidR="00286BE0">
      <w:pPr>
        <w:jc w:val="both"/>
      </w:pPr>
      <w:r w:rsidRPr="008651D3">
        <w:t>Na pozicijama pasive</w:t>
      </w:r>
      <w:r w:rsidR="00286BE0">
        <w:t>:</w:t>
      </w:r>
    </w:p>
    <w:p w:rsidRDefault="00890143" w:rsidP="00EB5C87" w:rsidR="00890143">
      <w:pPr>
        <w:jc w:val="both"/>
      </w:pPr>
      <w:r>
        <w:t xml:space="preserve">            </w:t>
      </w:r>
      <w:r w:rsidR="00EB5C87" w:rsidRPr="008651D3">
        <w:t xml:space="preserve">evidentirane su ostale kratkoročne obveze u ukupnom iznosu </w:t>
      </w:r>
      <w:r w:rsidRPr="00890143">
        <w:t>236</w:t>
      </w:r>
      <w:r>
        <w:t>.</w:t>
      </w:r>
      <w:r w:rsidRPr="00890143">
        <w:t>385,3</w:t>
      </w:r>
      <w:r>
        <w:t>0 kn, koje se</w:t>
      </w:r>
    </w:p>
    <w:p w:rsidRDefault="00890143" w:rsidP="00EB5C87" w:rsidR="00EB5C87" w:rsidRPr="008651D3">
      <w:pPr>
        <w:jc w:val="both"/>
      </w:pPr>
      <w:r>
        <w:t xml:space="preserve">            odnose na troškove stečajnog postupka, te obveze stečajne mase.</w:t>
      </w:r>
    </w:p>
    <w:p w:rsidRDefault="00EB5C87" w:rsidP="00EB5C87" w:rsidR="00EB5C87" w:rsidRPr="008651D3">
      <w:pPr>
        <w:jc w:val="both"/>
      </w:pPr>
      <w:r w:rsidRPr="008651D3">
        <w:t>.</w:t>
      </w:r>
    </w:p>
    <w:p w:rsidRDefault="00EB5C87" w:rsidP="00EB5C87" w:rsidR="00EB5C87" w:rsidRPr="008651D3">
      <w:pPr>
        <w:jc w:val="both"/>
      </w:pPr>
    </w:p>
    <w:p w:rsidRDefault="00890143" w:rsidP="00890143" w:rsidR="00890143" w:rsidRPr="00890143">
      <w:pPr>
        <w:pStyle w:val="Odlomakpopisa"/>
        <w:ind w:left="0"/>
        <w:rPr>
          <w:rFonts w:hAnsi="Times New Roman" w:ascii="Times New Roman"/>
          <w:sz w:val="24"/>
          <w:szCs w:val="24"/>
        </w:rPr>
      </w:pPr>
      <w:r w:rsidRPr="00890143">
        <w:rPr>
          <w:rFonts w:hAnsi="Times New Roman" w:ascii="Times New Roman"/>
          <w:sz w:val="24"/>
          <w:szCs w:val="24"/>
        </w:rPr>
        <w:t xml:space="preserve">U Zagrebu, </w:t>
      </w:r>
      <w:r w:rsidR="00C8637B">
        <w:rPr>
          <w:rFonts w:hAnsi="Times New Roman" w:ascii="Times New Roman"/>
          <w:sz w:val="24"/>
          <w:szCs w:val="24"/>
        </w:rPr>
        <w:t>12</w:t>
      </w:r>
      <w:r w:rsidRPr="00890143">
        <w:rPr>
          <w:rFonts w:hAnsi="Times New Roman" w:ascii="Times New Roman"/>
          <w:sz w:val="24"/>
          <w:szCs w:val="24"/>
        </w:rPr>
        <w:t>. 05. 2017.</w:t>
      </w:r>
    </w:p>
    <w:p w:rsidRDefault="00890143" w:rsidP="00890143" w:rsidR="00EB5C87">
      <w:pPr>
        <w:ind w:left="7080"/>
      </w:pPr>
      <w:r>
        <w:t xml:space="preserve">   </w:t>
      </w:r>
      <w:r w:rsidR="00EB5C87" w:rsidRPr="008651D3">
        <w:t>Stečajni upravitelj</w:t>
      </w:r>
    </w:p>
    <w:p w:rsidRDefault="00890143" w:rsidP="00890143" w:rsidR="00890143" w:rsidRPr="008651D3">
      <w:pPr>
        <w:ind w:left="7080"/>
      </w:pPr>
    </w:p>
    <w:p w:rsidRDefault="00890143" w:rsidP="00890143" w:rsidR="00EB5C87" w:rsidRPr="00890143">
      <w:pPr>
        <w:jc w:val="right"/>
      </w:pPr>
      <w:r>
        <w:t>Zoran Mihajlović</w:t>
      </w:r>
    </w:p>
    <w:p w:rsidRDefault="00EB5C87" w:rsidP="00890143" w:rsidR="00EB5C87" w:rsidRPr="00890143">
      <w:pPr>
        <w:rPr>
          <w:rFonts w:cs="Arial" w:hAnsi="Arial" w:ascii="Arial"/>
        </w:rPr>
      </w:pPr>
    </w:p>
    <w:p w:rsidRDefault="00890143" w:rsidP="00890143" w:rsidR="00890143" w:rsidRPr="00546594">
      <w:pPr>
        <w:jc w:val="center"/>
        <w:rPr>
          <w:b/>
        </w:rPr>
      </w:pPr>
      <w:r w:rsidRPr="00546594">
        <w:rPr>
          <w:b/>
        </w:rPr>
        <w:t>NEVERIN  d.o.o. u stečaju</w:t>
      </w:r>
    </w:p>
    <w:p w:rsidRDefault="00890143" w:rsidP="00890143" w:rsidR="00890143" w:rsidRPr="00546594">
      <w:pPr>
        <w:jc w:val="center"/>
        <w:rPr>
          <w:b/>
        </w:rPr>
      </w:pPr>
      <w:r w:rsidRPr="00546594">
        <w:rPr>
          <w:b/>
        </w:rPr>
        <w:t>Horvatova 35 b</w:t>
      </w:r>
    </w:p>
    <w:p w:rsidRDefault="00890143" w:rsidP="00890143" w:rsidR="00890143" w:rsidRPr="00546594">
      <w:pPr>
        <w:jc w:val="center"/>
        <w:rPr>
          <w:b/>
        </w:rPr>
      </w:pPr>
      <w:r w:rsidRPr="00546594">
        <w:rPr>
          <w:b/>
        </w:rPr>
        <w:t>10000 Z A G R E B</w:t>
      </w:r>
    </w:p>
    <w:p w:rsidRDefault="00890143" w:rsidP="00890143" w:rsidR="00890143" w:rsidRPr="00546594">
      <w:pPr>
        <w:jc w:val="center"/>
        <w:rPr>
          <w:b/>
        </w:rPr>
      </w:pPr>
      <w:r w:rsidRPr="00546594">
        <w:rPr>
          <w:b/>
        </w:rPr>
        <w:t>MBS: 080163709</w:t>
      </w:r>
    </w:p>
    <w:p w:rsidRDefault="00890143" w:rsidP="00890143" w:rsidR="00890143" w:rsidRPr="00546594">
      <w:pPr>
        <w:jc w:val="center"/>
        <w:rPr>
          <w:b/>
        </w:rPr>
      </w:pPr>
      <w:r w:rsidRPr="00546594">
        <w:rPr>
          <w:b/>
        </w:rPr>
        <w:t>OIB: 38831627276</w:t>
      </w:r>
    </w:p>
    <w:p w:rsidRDefault="00EB5C87" w:rsidP="00EB5C87" w:rsidR="00EB5C87" w:rsidRPr="00546594">
      <w:pPr>
        <w:jc w:val="center"/>
        <w:rPr>
          <w:b/>
        </w:rPr>
      </w:pPr>
    </w:p>
    <w:p w:rsidRDefault="00EB5C87" w:rsidP="00EB5C87" w:rsidR="00EB5C87" w:rsidRPr="00546594">
      <w:pPr>
        <w:pStyle w:val="Odlomakpopisa"/>
        <w:numPr>
          <w:ilvl w:val="0"/>
          <w:numId w:val="2"/>
        </w:numPr>
        <w:jc w:val="center"/>
        <w:rPr>
          <w:rFonts w:hAnsi="Times New Roman" w:ascii="Times New Roman"/>
          <w:b/>
          <w:sz w:val="24"/>
          <w:szCs w:val="24"/>
        </w:rPr>
      </w:pPr>
      <w:r w:rsidRPr="00546594">
        <w:rPr>
          <w:rFonts w:hAnsi="Times New Roman" w:ascii="Times New Roman"/>
          <w:b/>
          <w:sz w:val="24"/>
          <w:szCs w:val="24"/>
        </w:rPr>
        <w:t>ZAVRŠNI IZVJEŠTAJ STEČAJNOG UPRAVITELJA</w:t>
      </w:r>
    </w:p>
    <w:p w:rsidRDefault="00EB5C87" w:rsidP="00EB5C87" w:rsidR="00EB5C87">
      <w:pPr>
        <w:jc w:val="both"/>
        <w:rPr>
          <w:b/>
        </w:rPr>
      </w:pPr>
      <w:r w:rsidRPr="00546594">
        <w:rPr>
          <w:b/>
        </w:rPr>
        <w:t>I  PRAVNE RADNJE</w:t>
      </w:r>
    </w:p>
    <w:p w:rsidRDefault="004939C2" w:rsidP="00EB5C87" w:rsidR="004939C2" w:rsidRPr="00546594">
      <w:pPr>
        <w:jc w:val="both"/>
        <w:rPr>
          <w:b/>
        </w:rPr>
      </w:pPr>
    </w:p>
    <w:p w:rsidRDefault="00B41551" w:rsidP="00EB5C87" w:rsidR="00EB5C87" w:rsidRPr="0054659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546594">
        <w:rPr>
          <w:rFonts w:hAnsi="Times New Roman" w:ascii="Times New Roman"/>
          <w:sz w:val="24"/>
          <w:szCs w:val="24"/>
        </w:rPr>
        <w:t>Rješenjem Trgovačkog suda u Zagrebu br. 47-st-1370/13 od 23. 04. 2014. imenovan sam stečajnim upraviteljem.</w:t>
      </w:r>
    </w:p>
    <w:p w:rsidRDefault="00B41551" w:rsidP="00EB5C87" w:rsidR="00EB5C87" w:rsidRPr="0054659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546594">
        <w:rPr>
          <w:rFonts w:hAnsi="Times New Roman" w:ascii="Times New Roman"/>
          <w:sz w:val="24"/>
          <w:szCs w:val="24"/>
        </w:rPr>
        <w:t>U redovnom roku zaprimljene su tražbine stečajnih vjerovnika kako slijedi:</w:t>
      </w:r>
    </w:p>
    <w:p w:rsidRDefault="00FA28CB" w:rsidP="00FA28CB" w:rsidR="00B41551" w:rsidRPr="004939C2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546594">
        <w:rPr>
          <w:rFonts w:hAnsi="Times New Roman" w:ascii="Times New Roman"/>
          <w:sz w:val="24"/>
          <w:szCs w:val="24"/>
        </w:rPr>
        <w:t xml:space="preserve">1. </w:t>
      </w:r>
      <w:r w:rsidR="00B41551" w:rsidRPr="00546594">
        <w:rPr>
          <w:rFonts w:hAnsi="Times New Roman" w:ascii="Times New Roman"/>
          <w:sz w:val="24"/>
          <w:szCs w:val="24"/>
        </w:rPr>
        <w:t xml:space="preserve"> Viši isplatni red    </w:t>
      </w:r>
      <w:r w:rsidR="00B41551" w:rsidRPr="004939C2">
        <w:rPr>
          <w:rFonts w:hAnsi="Times New Roman" w:ascii="Times New Roman"/>
          <w:sz w:val="24"/>
          <w:szCs w:val="24"/>
        </w:rPr>
        <w:t>1.107.377,96 kn</w:t>
      </w:r>
    </w:p>
    <w:p w:rsidRDefault="00FA28CB" w:rsidP="00FA28CB" w:rsidR="00FA28CB" w:rsidRPr="004939C2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4939C2">
        <w:rPr>
          <w:rFonts w:hAnsi="Times New Roman" w:ascii="Times New Roman"/>
          <w:sz w:val="24"/>
          <w:szCs w:val="24"/>
        </w:rPr>
        <w:t>2.  Viši isplatni red    4.121.879,93 kn</w:t>
      </w:r>
    </w:p>
    <w:p w:rsidRDefault="00C8637B" w:rsidP="004939C2" w:rsidR="00C8637B" w:rsidRPr="00C8637B">
      <w:pPr>
        <w:ind w:left="360"/>
        <w:jc w:val="both"/>
      </w:pPr>
      <w:r w:rsidRPr="00C8637B">
        <w:t xml:space="preserve">3. </w:t>
      </w:r>
      <w:r>
        <w:t xml:space="preserve"> </w:t>
      </w:r>
      <w:r w:rsidR="004939C2">
        <w:t xml:space="preserve">U dodatnom roku zaprimljene i utvrđene tražbine vjerovnika u 2. višem isplatnom redu   u iznosu od </w:t>
      </w:r>
      <w:r w:rsidR="004939C2" w:rsidRPr="004939C2">
        <w:rPr>
          <w:sz w:val="22"/>
          <w:szCs w:val="22"/>
        </w:rPr>
        <w:t>879.742,61 kn.</w:t>
      </w:r>
    </w:p>
    <w:p w:rsidRDefault="00FA28CB" w:rsidP="00FA28CB" w:rsidR="00FA28CB" w:rsidRPr="00546594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</w:p>
    <w:p w:rsidRDefault="00FA28CB" w:rsidP="00EB5C87" w:rsidR="00EB5C87" w:rsidRPr="0054659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546594">
        <w:rPr>
          <w:rFonts w:hAnsi="Times New Roman" w:ascii="Times New Roman"/>
          <w:sz w:val="24"/>
          <w:szCs w:val="24"/>
        </w:rPr>
        <w:t>Naplaćena je tražbina od HPB u iznosu 2.150.000,00 kn</w:t>
      </w:r>
    </w:p>
    <w:p w:rsidRDefault="00EB5C87" w:rsidP="00FA28CB" w:rsidR="00EB5C87" w:rsidRPr="00546594">
      <w:pPr>
        <w:jc w:val="both"/>
      </w:pPr>
    </w:p>
    <w:p w:rsidRDefault="00FA28CB" w:rsidP="00EB5C87" w:rsidR="00EB5C87" w:rsidRPr="0054659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546594">
        <w:rPr>
          <w:rFonts w:hAnsi="Times New Roman" w:ascii="Times New Roman"/>
          <w:sz w:val="24"/>
          <w:szCs w:val="24"/>
        </w:rPr>
        <w:t>Izvršena je djelomična dioba kojom je isplaćen:</w:t>
      </w:r>
    </w:p>
    <w:p w:rsidRDefault="00FA28CB" w:rsidP="00FA28CB" w:rsidR="00FA28CB" w:rsidRPr="004939C2">
      <w:pPr>
        <w:pStyle w:val="Odlomakpopisa"/>
        <w:numPr>
          <w:ilvl w:val="1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546594">
        <w:rPr>
          <w:rFonts w:hAnsi="Times New Roman" w:ascii="Times New Roman"/>
          <w:sz w:val="24"/>
          <w:szCs w:val="24"/>
        </w:rPr>
        <w:t xml:space="preserve">1.  Viši isplatni red u iznosu od   </w:t>
      </w:r>
      <w:r w:rsidRPr="004939C2">
        <w:rPr>
          <w:rFonts w:hAnsi="Times New Roman" w:ascii="Times New Roman"/>
          <w:sz w:val="24"/>
          <w:szCs w:val="24"/>
        </w:rPr>
        <w:t>1.107.377,96 kn, odnosno 100%</w:t>
      </w:r>
    </w:p>
    <w:p w:rsidRDefault="00FA28CB" w:rsidP="00C8637B" w:rsidR="00FA28CB" w:rsidRPr="004939C2">
      <w:pPr>
        <w:pStyle w:val="Odlomakpopisa"/>
        <w:numPr>
          <w:ilvl w:val="1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4939C2">
        <w:rPr>
          <w:rFonts w:hAnsi="Times New Roman" w:ascii="Times New Roman"/>
          <w:sz w:val="24"/>
          <w:szCs w:val="24"/>
        </w:rPr>
        <w:t xml:space="preserve">2.  Viši isplatni red u iznosu od   </w:t>
      </w:r>
      <w:r w:rsidR="00C8637B" w:rsidRPr="004939C2">
        <w:rPr>
          <w:rFonts w:hAnsi="Times New Roman" w:ascii="Times New Roman"/>
          <w:sz w:val="24"/>
          <w:szCs w:val="24"/>
        </w:rPr>
        <w:t xml:space="preserve">   827.622,04 kn,</w:t>
      </w:r>
      <w:r w:rsidRPr="004939C2">
        <w:rPr>
          <w:rFonts w:hAnsi="Times New Roman" w:ascii="Times New Roman"/>
          <w:sz w:val="24"/>
          <w:szCs w:val="24"/>
        </w:rPr>
        <w:t xml:space="preserve"> odnosno </w:t>
      </w:r>
      <w:r w:rsidRPr="004939C2">
        <w:rPr>
          <w:rFonts w:eastAsia="Times New Roman" w:hAnsi="Times New Roman" w:ascii="Times New Roman"/>
          <w:sz w:val="24"/>
          <w:szCs w:val="24"/>
          <w:lang w:eastAsia="hr-HR"/>
        </w:rPr>
        <w:t>17,91084875%</w:t>
      </w:r>
    </w:p>
    <w:p w:rsidRDefault="00FA28CB" w:rsidP="00FA28CB" w:rsidR="00FA28CB" w:rsidRPr="00546594">
      <w:pPr>
        <w:jc w:val="both"/>
      </w:pPr>
      <w:r w:rsidRPr="00546594">
        <w:t xml:space="preserve">     5.   Druge imovine </w:t>
      </w:r>
      <w:r w:rsidR="00546594" w:rsidRPr="00546594">
        <w:t xml:space="preserve">za stečajnu masu </w:t>
      </w:r>
      <w:r w:rsidRPr="00546594">
        <w:t>nema</w:t>
      </w:r>
      <w:r w:rsidR="00546594" w:rsidRPr="00546594">
        <w:t>.</w:t>
      </w:r>
    </w:p>
    <w:p w:rsidRDefault="00FA28CB" w:rsidP="00FA28CB" w:rsidR="00FA28CB" w:rsidRPr="00546594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EB5C87" w:rsidP="00EB5C87" w:rsidR="00EB5C87" w:rsidRPr="00546594">
      <w:pPr>
        <w:jc w:val="both"/>
      </w:pPr>
    </w:p>
    <w:p w:rsidRDefault="00EB5C87" w:rsidP="00EB5C87" w:rsidR="00EB5C87" w:rsidRPr="00546594">
      <w:pPr>
        <w:jc w:val="both"/>
        <w:rPr>
          <w:b/>
        </w:rPr>
      </w:pPr>
      <w:r w:rsidRPr="00546594">
        <w:rPr>
          <w:b/>
        </w:rPr>
        <w:t>II  IMOVINA I OBVEZE</w:t>
      </w:r>
    </w:p>
    <w:p w:rsidRDefault="00EB5C87" w:rsidP="00EB5C87" w:rsidR="00EB5C87" w:rsidRPr="00546594">
      <w:pPr>
        <w:jc w:val="both"/>
        <w:rPr>
          <w:b/>
        </w:rPr>
      </w:pPr>
    </w:p>
    <w:p w:rsidRDefault="00EB5C87" w:rsidP="00EB5C87" w:rsidR="00EB5C87" w:rsidRPr="0054659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546594">
        <w:rPr>
          <w:rFonts w:hAnsi="Times New Roman" w:ascii="Times New Roman"/>
          <w:sz w:val="24"/>
          <w:szCs w:val="24"/>
        </w:rPr>
        <w:t xml:space="preserve">Ukupni prihodi za stečajnu masu ostvareni </w:t>
      </w:r>
      <w:r w:rsidR="00546594" w:rsidRPr="00546594">
        <w:rPr>
          <w:rFonts w:hAnsi="Times New Roman" w:ascii="Times New Roman"/>
          <w:sz w:val="24"/>
          <w:szCs w:val="24"/>
        </w:rPr>
        <w:t xml:space="preserve">nagodbom s HPB, te kamatama </w:t>
      </w:r>
      <w:r w:rsidRPr="00546594">
        <w:rPr>
          <w:rFonts w:hAnsi="Times New Roman" w:ascii="Times New Roman"/>
          <w:sz w:val="24"/>
          <w:szCs w:val="24"/>
        </w:rPr>
        <w:t xml:space="preserve"> iznose </w:t>
      </w:r>
      <w:r w:rsidR="00546594" w:rsidRPr="00546594">
        <w:rPr>
          <w:rFonts w:hAnsi="Times New Roman" w:ascii="Times New Roman"/>
          <w:b/>
          <w:sz w:val="24"/>
          <w:szCs w:val="24"/>
        </w:rPr>
        <w:t>2.151.319,80 kn</w:t>
      </w:r>
    </w:p>
    <w:p w:rsidRDefault="00EB5C87" w:rsidP="00EB5C87" w:rsidR="00EB5C87" w:rsidRPr="0054659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46594">
        <w:rPr>
          <w:rFonts w:hAnsi="Times New Roman" w:ascii="Times New Roman"/>
          <w:sz w:val="24"/>
          <w:szCs w:val="24"/>
        </w:rPr>
        <w:t xml:space="preserve"> Nakon podmirenj</w:t>
      </w:r>
      <w:r w:rsidR="00546594" w:rsidRPr="00546594">
        <w:rPr>
          <w:rFonts w:hAnsi="Times New Roman" w:ascii="Times New Roman"/>
          <w:sz w:val="24"/>
          <w:szCs w:val="24"/>
        </w:rPr>
        <w:t>a troškova stečajnog postupka  i djelomične diobe</w:t>
      </w:r>
      <w:r w:rsidRPr="00546594">
        <w:rPr>
          <w:rFonts w:hAnsi="Times New Roman" w:ascii="Times New Roman"/>
          <w:sz w:val="24"/>
          <w:szCs w:val="24"/>
        </w:rPr>
        <w:t xml:space="preserve">, imovine za dalje vođenje stečajnog postupka nema, te je iz tog razloga predložena obustava i zaključenje stečajnog postupka po čl. </w:t>
      </w:r>
      <w:r w:rsidR="00546594" w:rsidRPr="00546594">
        <w:rPr>
          <w:rFonts w:hAnsi="Times New Roman" w:ascii="Times New Roman"/>
          <w:sz w:val="24"/>
          <w:szCs w:val="24"/>
        </w:rPr>
        <w:t>196</w:t>
      </w:r>
      <w:r w:rsidRPr="00546594">
        <w:rPr>
          <w:rFonts w:hAnsi="Times New Roman" w:ascii="Times New Roman"/>
          <w:sz w:val="24"/>
          <w:szCs w:val="24"/>
        </w:rPr>
        <w:t>. Stečajnog zakona.</w:t>
      </w:r>
    </w:p>
    <w:p w:rsidRDefault="00546594" w:rsidP="00EB5C87" w:rsidR="00546594" w:rsidRPr="00546594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EB5C87" w:rsidP="00EB5C87" w:rsidR="00EB5C87" w:rsidRPr="00546594">
      <w:pPr>
        <w:jc w:val="both"/>
      </w:pPr>
    </w:p>
    <w:p w:rsidRDefault="00EB5C87" w:rsidP="00EB5C87" w:rsidR="00EB5C87" w:rsidRPr="00546594">
      <w:pPr>
        <w:jc w:val="both"/>
      </w:pPr>
      <w:r w:rsidRPr="00546594">
        <w:t xml:space="preserve">U Zagrebu, </w:t>
      </w:r>
      <w:r w:rsidR="00546594" w:rsidRPr="00546594">
        <w:t>12. 05. 2017.</w:t>
      </w:r>
      <w:r w:rsidRPr="00546594">
        <w:t xml:space="preserve">   </w:t>
      </w:r>
    </w:p>
    <w:p w:rsidRDefault="00EB5C87" w:rsidP="00EB5C87" w:rsidR="00EB5C87" w:rsidRPr="00546594">
      <w:pPr>
        <w:jc w:val="both"/>
      </w:pPr>
    </w:p>
    <w:p w:rsidRDefault="00C8637B" w:rsidP="00C8637B" w:rsidR="00C8637B" w:rsidRPr="00C8637B">
      <w:pPr>
        <w:jc w:val="right"/>
      </w:pPr>
      <w:r w:rsidRPr="00C8637B">
        <w:t>Stečajni upravitelj</w:t>
      </w:r>
    </w:p>
    <w:p w:rsidRDefault="00C8637B" w:rsidP="00C8637B" w:rsidR="00C8637B" w:rsidRPr="00C8637B"/>
    <w:p w:rsidRDefault="00C8637B" w:rsidP="00C8637B" w:rsidR="00C8637B" w:rsidRPr="00C8637B">
      <w:pPr>
        <w:jc w:val="right"/>
      </w:pPr>
      <w:r w:rsidRPr="00C8637B">
        <w:t>Zoran Mihajlović</w:t>
      </w:r>
    </w:p>
    <w:p w:rsidRDefault="00EB5C87" w:rsidP="00EB5C87" w:rsidR="00EB5C87">
      <w:pPr>
        <w:jc w:val="right"/>
        <w:rPr>
          <w:rFonts w:cs="Arial" w:hAnsi="Arial" w:ascii="Arial"/>
        </w:rPr>
      </w:pPr>
    </w:p>
    <w:p w:rsidRDefault="00EB5C87" w:rsidP="00EB5C87" w:rsidR="00EB5C87">
      <w:pPr>
        <w:jc w:val="right"/>
        <w:rPr>
          <w:rFonts w:cs="Arial" w:hAnsi="Arial" w:ascii="Arial"/>
        </w:rPr>
      </w:pPr>
    </w:p>
    <w:p w:rsidRDefault="00EB5C87" w:rsidP="004939C2" w:rsidR="00EB5C87">
      <w:pPr>
        <w:rPr>
          <w:rFonts w:cs="Arial" w:hAnsi="Arial" w:ascii="Arial"/>
        </w:rPr>
      </w:pPr>
    </w:p>
    <w:p w:rsidRDefault="00EB5C87" w:rsidP="00EB5C87" w:rsidR="00EB5C87" w:rsidRPr="00040592">
      <w:pPr>
        <w:jc w:val="right"/>
        <w:rPr>
          <w:rFonts w:cs="Arial" w:hAnsi="Arial" w:ascii="Arial"/>
        </w:rPr>
      </w:pPr>
    </w:p>
    <w:p w:rsidRDefault="00C8637B" w:rsidP="00EB5C87" w:rsidR="00C8637B">
      <w:pPr>
        <w:jc w:val="center"/>
        <w:rPr>
          <w:rFonts w:cs="Arial" w:hAnsi="Arial" w:ascii="Arial"/>
          <w:b/>
        </w:rPr>
      </w:pPr>
    </w:p>
    <w:p w:rsidRDefault="00C8637B" w:rsidP="00C8637B" w:rsidR="00C8637B" w:rsidRPr="00546594">
      <w:pPr>
        <w:jc w:val="center"/>
        <w:rPr>
          <w:b/>
        </w:rPr>
      </w:pPr>
      <w:r w:rsidRPr="00546594">
        <w:rPr>
          <w:b/>
        </w:rPr>
        <w:t>NEVERIN  d.o.o. u stečaju</w:t>
      </w:r>
    </w:p>
    <w:p w:rsidRDefault="00C8637B" w:rsidP="00C8637B" w:rsidR="00C8637B" w:rsidRPr="00546594">
      <w:pPr>
        <w:jc w:val="center"/>
        <w:rPr>
          <w:b/>
        </w:rPr>
      </w:pPr>
      <w:r w:rsidRPr="00546594">
        <w:rPr>
          <w:b/>
        </w:rPr>
        <w:t>Horvatova 35 b</w:t>
      </w:r>
    </w:p>
    <w:p w:rsidRDefault="00C8637B" w:rsidP="00C8637B" w:rsidR="00C8637B" w:rsidRPr="00546594">
      <w:pPr>
        <w:jc w:val="center"/>
        <w:rPr>
          <w:b/>
        </w:rPr>
      </w:pPr>
      <w:r w:rsidRPr="00546594">
        <w:rPr>
          <w:b/>
        </w:rPr>
        <w:t>10000 Z A G R E B</w:t>
      </w:r>
    </w:p>
    <w:p w:rsidRDefault="00C8637B" w:rsidP="00C8637B" w:rsidR="00C8637B" w:rsidRPr="00546594">
      <w:pPr>
        <w:jc w:val="center"/>
        <w:rPr>
          <w:b/>
        </w:rPr>
      </w:pPr>
      <w:r w:rsidRPr="00546594">
        <w:rPr>
          <w:b/>
        </w:rPr>
        <w:t>MBS: 080163709</w:t>
      </w:r>
    </w:p>
    <w:p w:rsidRDefault="00C8637B" w:rsidP="00C8637B" w:rsidR="00C8637B" w:rsidRPr="00546594">
      <w:pPr>
        <w:jc w:val="center"/>
        <w:rPr>
          <w:b/>
        </w:rPr>
      </w:pPr>
      <w:r w:rsidRPr="00546594">
        <w:rPr>
          <w:b/>
        </w:rPr>
        <w:t>OIB: 38831627276</w:t>
      </w:r>
    </w:p>
    <w:p w:rsidRDefault="00EB5C87" w:rsidP="00EB5C87" w:rsidR="00EB5C87" w:rsidRPr="00040592">
      <w:pPr>
        <w:pStyle w:val="Odlomakpopisa"/>
        <w:jc w:val="both"/>
        <w:rPr>
          <w:rFonts w:cs="Arial" w:hAnsi="Arial" w:ascii="Arial"/>
          <w:sz w:val="24"/>
          <w:szCs w:val="24"/>
        </w:rPr>
      </w:pPr>
    </w:p>
    <w:p w:rsidRDefault="00EB5C87" w:rsidP="00EB5C87" w:rsidR="00EB5C87" w:rsidRPr="00040592">
      <w:pPr>
        <w:pStyle w:val="Odlomakpopisa"/>
        <w:numPr>
          <w:ilvl w:val="0"/>
          <w:numId w:val="2"/>
        </w:numPr>
        <w:jc w:val="center"/>
        <w:rPr>
          <w:rFonts w:cs="Arial" w:hAnsi="Arial" w:ascii="Arial"/>
          <w:b/>
          <w:sz w:val="24"/>
          <w:szCs w:val="24"/>
        </w:rPr>
      </w:pPr>
      <w:r w:rsidRPr="00040592">
        <w:rPr>
          <w:rFonts w:cs="Arial" w:hAnsi="Arial" w:ascii="Arial"/>
          <w:b/>
          <w:sz w:val="24"/>
          <w:szCs w:val="24"/>
        </w:rPr>
        <w:t>ZAVRŠNI (DIOBNI) POPIS</w:t>
      </w:r>
    </w:p>
    <w:p w:rsidRDefault="00EB5C87" w:rsidP="00EB5C87" w:rsidR="00EB5C87" w:rsidRPr="00040592">
      <w:pPr>
        <w:pStyle w:val="Odlomakpopisa"/>
        <w:jc w:val="both"/>
        <w:rPr>
          <w:rFonts w:cs="Arial" w:hAnsi="Arial" w:ascii="Arial"/>
          <w:sz w:val="24"/>
          <w:szCs w:val="24"/>
        </w:rPr>
      </w:pPr>
    </w:p>
    <w:p w:rsidRDefault="00EB5C87" w:rsidP="00EB5C87" w:rsidR="00EB5C87" w:rsidRPr="00040592">
      <w:pPr>
        <w:pStyle w:val="Odlomakpopisa"/>
        <w:jc w:val="both"/>
        <w:rPr>
          <w:rFonts w:cs="Arial" w:hAnsi="Arial" w:ascii="Arial"/>
          <w:sz w:val="24"/>
          <w:szCs w:val="24"/>
        </w:rPr>
      </w:pPr>
    </w:p>
    <w:p w:rsidRDefault="00EB5C87" w:rsidP="00EB5C87" w:rsidR="00EB5C87">
      <w:pPr>
        <w:jc w:val="both"/>
        <w:rPr>
          <w:rFonts w:cs="Arial" w:hAnsi="Arial" w:ascii="Arial"/>
          <w:b/>
        </w:rPr>
      </w:pPr>
      <w:r w:rsidRPr="00040592">
        <w:rPr>
          <w:rFonts w:cs="Arial" w:hAnsi="Arial" w:ascii="Arial"/>
          <w:b/>
        </w:rPr>
        <w:t>I VIŠI ISPLATNI RED</w:t>
      </w:r>
    </w:p>
    <w:p w:rsidRDefault="001B517F" w:rsidP="00EB5C87" w:rsidR="001B517F">
      <w:pPr>
        <w:jc w:val="both"/>
        <w:rPr>
          <w:rFonts w:cs="Arial" w:hAnsi="Arial" w:ascii="Arial"/>
          <w:b/>
        </w:rPr>
      </w:pPr>
    </w:p>
    <w:p w:rsidRDefault="001B517F" w:rsidP="00EB5C87" w:rsidR="001B517F">
      <w:pPr>
        <w:jc w:val="both"/>
        <w:rPr>
          <w:rFonts w:cs="Arial" w:hAnsi="Arial" w:ascii="Arial"/>
          <w:b/>
        </w:rPr>
      </w:pPr>
    </w:p>
    <w:tbl>
      <w:tblPr>
        <w:tblW w:type="dxa" w:w="10054"/>
        <w:tblLook w:val="04A0" w:noVBand="1" w:noHBand="0" w:lastColumn="0" w:firstColumn="1" w:lastRow="0" w:firstRow="1"/>
      </w:tblPr>
      <w:tblGrid>
        <w:gridCol w:w="418"/>
        <w:gridCol w:w="1357"/>
        <w:gridCol w:w="3441"/>
        <w:gridCol w:w="1350"/>
        <w:gridCol w:w="1218"/>
        <w:gridCol w:w="1278"/>
        <w:gridCol w:w="992"/>
      </w:tblGrid>
      <w:tr w:rsidTr="001B517F" w:rsidR="001B517F" w:rsidRPr="001B517F">
        <w:trPr>
          <w:gridAfter w:val="1"/>
          <w:wAfter w:type="dxa" w:w="992"/>
          <w:trHeight w:val="645"/>
        </w:trPr>
        <w:tc>
          <w:tcPr>
            <w:tcW w:type="dxa" w:w="418"/>
            <w:tcBorders>
              <w:top w:space="0" w:sz="4" w:color="auto" w:val="single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 w:rsidRPr="001B517F">
              <w:rPr>
                <w:rFonts w:cs="Arial" w:hAnsi="Arial" w:ascii="Arial"/>
                <w:sz w:val="14"/>
                <w:szCs w:val="14"/>
              </w:rPr>
              <w:t>R.</w:t>
            </w:r>
            <w:r w:rsidRPr="001B517F">
              <w:rPr>
                <w:rFonts w:cs="Arial" w:hAnsi="Arial" w:ascii="Arial"/>
                <w:sz w:val="14"/>
                <w:szCs w:val="14"/>
              </w:rPr>
              <w:br/>
              <w:t>Br.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 w:rsidRPr="001B517F">
              <w:rPr>
                <w:rFonts w:cs="Arial" w:hAnsi="Arial" w:ascii="Arial"/>
                <w:sz w:val="14"/>
                <w:szCs w:val="14"/>
              </w:rPr>
              <w:t>OIB VJEROVNIKA</w:t>
            </w:r>
          </w:p>
        </w:tc>
        <w:tc>
          <w:tcPr>
            <w:tcW w:type="dxa" w:w="3441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 w:rsidRPr="001B517F">
              <w:rPr>
                <w:rFonts w:cs="Arial" w:hAnsi="Arial" w:ascii="Arial"/>
                <w:sz w:val="14"/>
                <w:szCs w:val="14"/>
              </w:rPr>
              <w:t>NAZIV VJEROVNIKA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 w:rsidRPr="001B517F">
              <w:rPr>
                <w:rFonts w:cs="Arial" w:hAnsi="Arial" w:ascii="Arial"/>
                <w:sz w:val="14"/>
                <w:szCs w:val="14"/>
              </w:rPr>
              <w:t xml:space="preserve"> IZNOS TRAŽBINE</w:t>
            </w:r>
          </w:p>
        </w:tc>
        <w:tc>
          <w:tcPr>
            <w:tcW w:type="dxa" w:w="1218"/>
            <w:tcBorders>
              <w:top w:space="0" w:sz="4" w:color="auto" w:val="single"/>
              <w:left w:val="nil"/>
              <w:bottom w:space="0" w:sz="6" w:color="auto" w:val="double"/>
              <w:right w:val="nil"/>
            </w:tcBorders>
          </w:tcPr>
          <w:p w:rsidRDefault="001B517F" w:rsidP="001B517F" w:rsidR="001B517F">
            <w:pPr>
              <w:jc w:val="center"/>
              <w:rPr>
                <w:rFonts w:cs="Arial" w:hAnsi="Arial" w:ascii="Arial"/>
                <w:sz w:val="12"/>
                <w:szCs w:val="12"/>
              </w:rPr>
            </w:pPr>
          </w:p>
          <w:p w:rsidRDefault="001B517F" w:rsidP="001B517F" w:rsidR="001B517F">
            <w:pPr>
              <w:jc w:val="center"/>
              <w:rPr>
                <w:rFonts w:cs="Arial" w:hAnsi="Arial" w:ascii="Arial"/>
                <w:sz w:val="12"/>
                <w:szCs w:val="12"/>
              </w:rPr>
            </w:pPr>
          </w:p>
          <w:p w:rsidRDefault="001B517F" w:rsidP="001B517F" w:rsidR="001B517F">
            <w:pPr>
              <w:jc w:val="center"/>
              <w:rPr>
                <w:rFonts w:cs="Arial" w:hAnsi="Arial" w:ascii="Arial"/>
                <w:sz w:val="12"/>
                <w:szCs w:val="12"/>
              </w:rPr>
            </w:pPr>
            <w:r>
              <w:rPr>
                <w:rFonts w:cs="Arial" w:hAnsi="Arial" w:ascii="Arial"/>
                <w:sz w:val="12"/>
                <w:szCs w:val="12"/>
              </w:rPr>
              <w:t>OSPORENO</w:t>
            </w:r>
          </w:p>
          <w:p w:rsidRDefault="001B517F" w:rsidP="001B517F" w:rsidR="001B517F">
            <w:pPr>
              <w:jc w:val="center"/>
              <w:rPr>
                <w:rFonts w:cs="Arial" w:hAnsi="Arial" w:ascii="Arial"/>
                <w:sz w:val="10"/>
                <w:szCs w:val="10"/>
              </w:rPr>
            </w:pPr>
          </w:p>
        </w:tc>
        <w:tc>
          <w:tcPr>
            <w:tcW w:type="dxa" w:w="1278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517F" w:rsidP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%</w:t>
            </w:r>
          </w:p>
          <w:p w:rsidRDefault="001B517F" w:rsidP="001B517F" w:rsidR="001B517F" w:rsidRP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NAMIRENJA</w:t>
            </w:r>
          </w:p>
        </w:tc>
      </w:tr>
      <w:tr w:rsidTr="001B517F" w:rsidR="001B517F" w:rsidRPr="001B517F">
        <w:trPr>
          <w:gridAfter w:val="1"/>
          <w:wAfter w:type="dxa" w:w="992"/>
          <w:trHeight w:val="735"/>
        </w:trPr>
        <w:tc>
          <w:tcPr>
            <w:tcW w:type="dxa" w:w="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 w:rsidRPr="001B517F">
              <w:rPr>
                <w:rFonts w:cs="Arial" w:hAnsi="Arial" w:ascii="Arial"/>
                <w:sz w:val="14"/>
                <w:szCs w:val="14"/>
              </w:rPr>
              <w:t>1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 w:rsidRPr="001B517F">
              <w:rPr>
                <w:rFonts w:cs="Arial" w:hAnsi="Arial" w:ascii="Arial"/>
                <w:sz w:val="14"/>
                <w:szCs w:val="14"/>
              </w:rPr>
              <w:t>27341988908</w:t>
            </w:r>
          </w:p>
        </w:tc>
        <w:tc>
          <w:tcPr>
            <w:tcW w:type="dxa" w:w="344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 w:rsidRPr="001B517F">
              <w:rPr>
                <w:rFonts w:cs="Arial" w:hAnsi="Arial" w:ascii="Arial"/>
                <w:sz w:val="14"/>
                <w:szCs w:val="14"/>
              </w:rPr>
              <w:t>DAMIR POCRNIĆ, Velika Gorica, Nikole Tesle 5.</w:t>
            </w:r>
          </w:p>
        </w:tc>
        <w:tc>
          <w:tcPr>
            <w:tcW w:type="dxa" w:w="1350"/>
            <w:tcBorders>
              <w:top w:space="0" w:sz="4" w:color="auto" w:val="single"/>
              <w:left w:space="0" w:sz="8" w:color="C0C0C0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 w:rsidRPr="001B517F">
              <w:rPr>
                <w:rFonts w:cs="Arial" w:hAnsi="Arial" w:ascii="Arial"/>
                <w:color w:val="000000"/>
                <w:sz w:val="14"/>
                <w:szCs w:val="14"/>
              </w:rPr>
              <w:t>467.605,64 kn</w:t>
            </w:r>
          </w:p>
        </w:tc>
        <w:tc>
          <w:tcPr>
            <w:tcW w:type="dxa" w:w="1218"/>
            <w:tcBorders>
              <w:top w:val="nil"/>
              <w:left w:val="nil"/>
              <w:bottom w:val="nil"/>
              <w:right w:val="nil"/>
            </w:tcBorders>
          </w:tcPr>
          <w:p w:rsidRDefault="001B517F" w:rsidP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27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100</w:t>
            </w:r>
          </w:p>
        </w:tc>
      </w:tr>
      <w:tr w:rsidTr="001B517F" w:rsidR="001B517F" w:rsidRPr="001B517F">
        <w:trPr>
          <w:gridAfter w:val="1"/>
          <w:wAfter w:type="dxa" w:w="992"/>
          <w:trHeight w:val="585"/>
        </w:trPr>
        <w:tc>
          <w:tcPr>
            <w:tcW w:type="dxa" w:w="41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 w:rsidRPr="001B517F">
              <w:rPr>
                <w:rFonts w:cs="Arial" w:hAnsi="Arial" w:ascii="Arial"/>
                <w:sz w:val="14"/>
                <w:szCs w:val="14"/>
              </w:rPr>
              <w:t>2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center"/>
              <w:rPr>
                <w:rFonts w:cs="Arial" w:hAnsi="Arial" w:ascii="Arial"/>
                <w:color w:val="000000"/>
                <w:sz w:val="14"/>
                <w:szCs w:val="14"/>
              </w:rPr>
            </w:pPr>
            <w:r w:rsidRPr="001B517F">
              <w:rPr>
                <w:rFonts w:cs="Arial" w:hAnsi="Arial" w:ascii="Arial"/>
                <w:color w:val="000000"/>
                <w:sz w:val="14"/>
                <w:szCs w:val="14"/>
              </w:rPr>
              <w:t>67613387112</w:t>
            </w:r>
          </w:p>
        </w:tc>
        <w:tc>
          <w:tcPr>
            <w:tcW w:type="dxa" w:w="344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 w:rsidRPr="001B517F">
              <w:rPr>
                <w:rFonts w:cs="Arial" w:hAnsi="Arial" w:ascii="Arial"/>
                <w:sz w:val="14"/>
                <w:szCs w:val="14"/>
              </w:rPr>
              <w:t>MARINA KATIĆ, Zagreb, Dr. Andrije Šercera 43a</w:t>
            </w:r>
          </w:p>
        </w:tc>
        <w:tc>
          <w:tcPr>
            <w:tcW w:type="dxa" w:w="1350"/>
            <w:tcBorders>
              <w:top w:val="nil"/>
              <w:left w:space="0" w:sz="8" w:color="C0C0C0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 w:rsidRPr="001B517F">
              <w:rPr>
                <w:rFonts w:cs="Arial" w:hAnsi="Arial" w:ascii="Arial"/>
                <w:color w:val="000000"/>
                <w:sz w:val="14"/>
                <w:szCs w:val="14"/>
              </w:rPr>
              <w:t>373.413,07 kn</w:t>
            </w:r>
          </w:p>
        </w:tc>
        <w:tc>
          <w:tcPr>
            <w:tcW w:type="dxa" w:w="12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1B517F" w:rsidP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2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100</w:t>
            </w:r>
          </w:p>
        </w:tc>
      </w:tr>
      <w:tr w:rsidTr="001B517F" w:rsidR="001B517F" w:rsidRPr="001B517F">
        <w:trPr>
          <w:gridAfter w:val="1"/>
          <w:wAfter w:type="dxa" w:w="992"/>
          <w:trHeight w:val="570"/>
        </w:trPr>
        <w:tc>
          <w:tcPr>
            <w:tcW w:type="dxa" w:w="418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 w:rsidRPr="001B517F">
              <w:rPr>
                <w:rFonts w:cs="Arial" w:hAnsi="Arial" w:ascii="Arial"/>
                <w:sz w:val="14"/>
                <w:szCs w:val="14"/>
              </w:rPr>
              <w:t>3</w:t>
            </w:r>
          </w:p>
        </w:tc>
        <w:tc>
          <w:tcPr>
            <w:tcW w:type="dxa" w:w="13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 w:rsidRPr="001B517F">
              <w:rPr>
                <w:rFonts w:cs="Arial" w:hAnsi="Arial" w:ascii="Arial"/>
                <w:sz w:val="14"/>
                <w:szCs w:val="14"/>
              </w:rPr>
              <w:t>06880799139</w:t>
            </w:r>
          </w:p>
        </w:tc>
        <w:tc>
          <w:tcPr>
            <w:tcW w:type="dxa" w:w="3441"/>
            <w:tcBorders>
              <w:top w:val="nil"/>
              <w:left w:space="0" w:sz="8" w:color="C0C0C0" w:val="single"/>
              <w:bottom w:val="nil"/>
              <w:right w:space="0" w:sz="8" w:color="C0C0C0" w:val="single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center"/>
              <w:rPr>
                <w:rFonts w:cs="Arial" w:hAnsi="Arial" w:ascii="Arial"/>
                <w:color w:val="000000"/>
                <w:sz w:val="14"/>
                <w:szCs w:val="14"/>
              </w:rPr>
            </w:pPr>
            <w:r w:rsidRPr="001B517F">
              <w:rPr>
                <w:rFonts w:cs="Arial" w:hAnsi="Arial" w:ascii="Arial"/>
                <w:color w:val="000000"/>
                <w:sz w:val="14"/>
                <w:szCs w:val="14"/>
              </w:rPr>
              <w:t>KREŠIMIR SRŠA, Zagreb, Zlatarova zlata 13.</w:t>
            </w:r>
          </w:p>
        </w:tc>
        <w:tc>
          <w:tcPr>
            <w:tcW w:type="dxa" w:w="13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 w:rsidRPr="001B517F">
              <w:rPr>
                <w:rFonts w:cs="Arial" w:hAnsi="Arial" w:ascii="Arial"/>
                <w:color w:val="000000"/>
                <w:sz w:val="14"/>
                <w:szCs w:val="14"/>
              </w:rPr>
              <w:t>266.359,25 kn</w:t>
            </w:r>
          </w:p>
        </w:tc>
        <w:tc>
          <w:tcPr>
            <w:tcW w:type="dxa" w:w="1218"/>
            <w:tcBorders>
              <w:top w:val="nil"/>
              <w:left w:val="nil"/>
              <w:bottom w:val="nil"/>
              <w:right w:val="nil"/>
            </w:tcBorders>
          </w:tcPr>
          <w:p w:rsidRDefault="001B517F" w:rsidP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27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100</w:t>
            </w:r>
          </w:p>
        </w:tc>
      </w:tr>
      <w:tr w:rsidTr="001B517F" w:rsidR="001B517F" w:rsidRPr="001B517F">
        <w:trPr>
          <w:trHeight w:val="825"/>
        </w:trPr>
        <w:tc>
          <w:tcPr>
            <w:tcW w:type="dxa" w:w="521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center"/>
              <w:rPr>
                <w:rFonts w:cs="Arial" w:hAnsi="Arial" w:ascii="Arial"/>
                <w:b/>
                <w:bCs/>
                <w:sz w:val="14"/>
                <w:szCs w:val="14"/>
              </w:rPr>
            </w:pPr>
            <w:r w:rsidRPr="001B517F">
              <w:rPr>
                <w:rFonts w:cs="Arial" w:hAnsi="Arial" w:ascii="Arial"/>
                <w:b/>
                <w:bCs/>
                <w:sz w:val="14"/>
                <w:szCs w:val="14"/>
              </w:rPr>
              <w:t>UKUPNO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right"/>
              <w:rPr>
                <w:rFonts w:cs="Arial" w:hAnsi="Arial" w:ascii="Arial"/>
                <w:b/>
                <w:bCs/>
                <w:sz w:val="14"/>
                <w:szCs w:val="14"/>
              </w:rPr>
            </w:pPr>
            <w:r w:rsidRPr="001B517F">
              <w:rPr>
                <w:rFonts w:cs="Arial" w:hAnsi="Arial" w:ascii="Arial"/>
                <w:b/>
                <w:bCs/>
                <w:sz w:val="14"/>
                <w:szCs w:val="14"/>
              </w:rPr>
              <w:t>1.107.377,96 kn</w:t>
            </w:r>
          </w:p>
        </w:tc>
        <w:tc>
          <w:tcPr>
            <w:tcW w:type="dxa" w:w="12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1B517F" w:rsidP="001B517F" w:rsidR="001B517F" w:rsidRPr="001B517F">
            <w:pPr>
              <w:jc w:val="right"/>
              <w:rPr>
                <w:rFonts w:cs="Arial" w:hAnsi="Arial" w:ascii="Arial"/>
                <w:b/>
                <w:bCs/>
                <w:sz w:val="14"/>
                <w:szCs w:val="14"/>
              </w:rPr>
            </w:pPr>
          </w:p>
        </w:tc>
        <w:tc>
          <w:tcPr>
            <w:tcW w:type="dxa" w:w="12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B517F" w:rsidP="001B517F" w:rsidR="001B517F" w:rsidRPr="001B517F">
            <w:pPr>
              <w:jc w:val="center"/>
              <w:rPr>
                <w:rFonts w:cs="Arial" w:hAnsi="Arial" w:ascii="Arial"/>
                <w:b/>
                <w:bCs/>
                <w:sz w:val="14"/>
                <w:szCs w:val="14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type="dxa" w:w="992"/>
          </w:tcPr>
          <w:p w:rsidRDefault="001B517F" w:rsidP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</w:tr>
    </w:tbl>
    <w:p w:rsidRDefault="00EB5C87" w:rsidP="00EB5C87" w:rsidR="00EB5C87" w:rsidRPr="00040592">
      <w:pPr>
        <w:jc w:val="both"/>
        <w:rPr>
          <w:rFonts w:cs="Arial" w:hAnsi="Arial" w:ascii="Arial"/>
          <w:b/>
        </w:rPr>
      </w:pPr>
    </w:p>
    <w:p w:rsidRDefault="004939C2" w:rsidP="00EB5C87" w:rsidR="004939C2">
      <w:pPr>
        <w:rPr>
          <w:rFonts w:cs="Arial" w:hAnsi="Arial" w:ascii="Arial"/>
          <w:b/>
        </w:rPr>
      </w:pPr>
    </w:p>
    <w:p w:rsidRDefault="004939C2" w:rsidP="00EB5C87" w:rsidR="004939C2">
      <w:pPr>
        <w:rPr>
          <w:rFonts w:cs="Arial" w:hAnsi="Arial" w:ascii="Arial"/>
          <w:b/>
        </w:rPr>
      </w:pPr>
    </w:p>
    <w:p w:rsidRDefault="004939C2" w:rsidP="00EB5C87" w:rsidR="004939C2">
      <w:pPr>
        <w:rPr>
          <w:rFonts w:cs="Arial" w:hAnsi="Arial" w:ascii="Arial"/>
          <w:b/>
        </w:rPr>
      </w:pPr>
    </w:p>
    <w:p w:rsidRDefault="004939C2" w:rsidP="00EB5C87" w:rsidR="004939C2">
      <w:pPr>
        <w:rPr>
          <w:rFonts w:cs="Arial" w:hAnsi="Arial" w:ascii="Arial"/>
          <w:b/>
        </w:rPr>
      </w:pPr>
    </w:p>
    <w:p w:rsidRDefault="00EB5C87" w:rsidP="00EB5C87" w:rsidR="00EB5C87">
      <w:pPr>
        <w:rPr>
          <w:rFonts w:cs="Arial" w:hAnsi="Arial" w:ascii="Arial"/>
          <w:b/>
        </w:rPr>
      </w:pPr>
      <w:r w:rsidRPr="00040592">
        <w:rPr>
          <w:rFonts w:cs="Arial" w:hAnsi="Arial" w:ascii="Arial"/>
          <w:b/>
        </w:rPr>
        <w:t>II VIŠI ISPLATNI RED</w:t>
      </w:r>
    </w:p>
    <w:p w:rsidRDefault="001B517F" w:rsidP="00EB5C87" w:rsidR="001B517F">
      <w:pPr>
        <w:rPr>
          <w:rFonts w:cs="Arial" w:hAnsi="Arial" w:ascii="Arial"/>
          <w:b/>
        </w:rPr>
      </w:pPr>
    </w:p>
    <w:p w:rsidRDefault="001B517F" w:rsidP="00EB5C87" w:rsidR="001B517F" w:rsidRPr="00040592">
      <w:pPr>
        <w:rPr>
          <w:rFonts w:cs="Arial" w:hAnsi="Arial" w:ascii="Arial"/>
          <w:b/>
        </w:rPr>
      </w:pPr>
    </w:p>
    <w:p w:rsidRDefault="00EB5C87" w:rsidP="00EB5C87" w:rsidR="00EB5C87" w:rsidRPr="00040592">
      <w:pPr>
        <w:jc w:val="center"/>
        <w:rPr>
          <w:rFonts w:cs="Arial" w:hAnsi="Arial" w:ascii="Arial"/>
          <w:b/>
        </w:rPr>
      </w:pPr>
    </w:p>
    <w:tbl>
      <w:tblPr>
        <w:tblW w:type="dxa" w:w="8617"/>
        <w:tblInd w:type="dxa" w:w="97"/>
        <w:tblLayout w:type="fixed"/>
        <w:tblLook w:val="04A0" w:noVBand="1" w:noHBand="0" w:lastColumn="0" w:firstColumn="1" w:lastRow="0" w:firstRow="1"/>
      </w:tblPr>
      <w:tblGrid>
        <w:gridCol w:w="393"/>
        <w:gridCol w:w="1165"/>
        <w:gridCol w:w="3297"/>
        <w:gridCol w:w="1250"/>
        <w:gridCol w:w="992"/>
        <w:gridCol w:w="1520"/>
      </w:tblGrid>
      <w:tr w:rsidTr="001B517F" w:rsidR="001B517F">
        <w:trPr>
          <w:trHeight w:val="645"/>
        </w:trPr>
        <w:tc>
          <w:tcPr>
            <w:tcW w:type="dxa" w:w="393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R.</w:t>
            </w:r>
            <w:r>
              <w:rPr>
                <w:rFonts w:cs="Arial" w:hAnsi="Arial" w:ascii="Arial"/>
                <w:sz w:val="14"/>
                <w:szCs w:val="14"/>
              </w:rPr>
              <w:br/>
              <w:t>Br.</w:t>
            </w:r>
          </w:p>
        </w:tc>
        <w:tc>
          <w:tcPr>
            <w:tcW w:type="dxa" w:w="116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OIB VJEROVNIKA</w:t>
            </w:r>
          </w:p>
        </w:tc>
        <w:tc>
          <w:tcPr>
            <w:tcW w:type="dxa" w:w="329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NAZIV VJEROVNIKA</w:t>
            </w:r>
          </w:p>
        </w:tc>
        <w:tc>
          <w:tcPr>
            <w:tcW w:type="dxa" w:w="125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IZNOS TRAŽBINE</w:t>
            </w:r>
          </w:p>
        </w:tc>
        <w:tc>
          <w:tcPr>
            <w:tcW w:type="dxa" w:w="992"/>
            <w:tcBorders>
              <w:top w:val="nil"/>
              <w:left w:val="nil"/>
              <w:bottom w:space="0" w:sz="6" w:color="auto" w:val="double"/>
              <w:right w:val="nil"/>
            </w:tcBorders>
          </w:tcPr>
          <w:p w:rsidRDefault="001B517F" w:rsidR="001B517F">
            <w:pPr>
              <w:jc w:val="center"/>
              <w:rPr>
                <w:rFonts w:cs="Arial" w:hAnsi="Arial" w:ascii="Arial"/>
                <w:sz w:val="12"/>
                <w:szCs w:val="12"/>
              </w:rPr>
            </w:pPr>
          </w:p>
          <w:p w:rsidRDefault="001B517F" w:rsidR="001B517F">
            <w:pPr>
              <w:jc w:val="center"/>
              <w:rPr>
                <w:rFonts w:cs="Arial" w:hAnsi="Arial" w:ascii="Arial"/>
                <w:sz w:val="12"/>
                <w:szCs w:val="12"/>
              </w:rPr>
            </w:pPr>
          </w:p>
          <w:p w:rsidRDefault="001B517F" w:rsidR="001B517F">
            <w:pPr>
              <w:jc w:val="center"/>
              <w:rPr>
                <w:rFonts w:cs="Arial" w:hAnsi="Arial" w:ascii="Arial"/>
                <w:sz w:val="12"/>
                <w:szCs w:val="12"/>
              </w:rPr>
            </w:pPr>
            <w:r>
              <w:rPr>
                <w:rFonts w:cs="Arial" w:hAnsi="Arial" w:ascii="Arial"/>
                <w:sz w:val="12"/>
                <w:szCs w:val="12"/>
              </w:rPr>
              <w:t>OSPORENO</w:t>
            </w:r>
          </w:p>
          <w:p w:rsidRDefault="001B517F" w:rsidR="001B517F">
            <w:pPr>
              <w:jc w:val="center"/>
              <w:rPr>
                <w:rFonts w:cs="Arial" w:hAnsi="Arial" w:ascii="Arial"/>
                <w:sz w:val="10"/>
                <w:szCs w:val="1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%</w:t>
            </w:r>
          </w:p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NAMIRENJA</w:t>
            </w:r>
          </w:p>
        </w:tc>
      </w:tr>
      <w:tr w:rsidTr="001B517F" w:rsidR="001B517F">
        <w:trPr>
          <w:trHeight w:val="405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03744272526</w:t>
            </w:r>
          </w:p>
        </w:tc>
        <w:tc>
          <w:tcPr>
            <w:tcW w:type="dxa" w:w="3297"/>
            <w:tcBorders>
              <w:top w:val="nil"/>
              <w:left w:space="0" w:sz="8" w:color="C0C0C0" w:val="single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GRADSKO-STAMBENO KOMUNALNO GOSPODARSTVO d.o.o., Zagreb, Savska cesta 1.</w:t>
            </w:r>
          </w:p>
        </w:tc>
        <w:tc>
          <w:tcPr>
            <w:tcW w:type="dxa" w:w="1250"/>
            <w:tcBorders>
              <w:top w:val="nil"/>
              <w:left w:val="nil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4.458,45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17,91084875</w:t>
            </w:r>
          </w:p>
        </w:tc>
      </w:tr>
      <w:tr w:rsidTr="001B517F" w:rsidR="001B517F">
        <w:trPr>
          <w:trHeight w:val="390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2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00118573949</w:t>
            </w:r>
          </w:p>
        </w:tc>
        <w:tc>
          <w:tcPr>
            <w:tcW w:type="dxa" w:w="3297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DANICA SOKOL vl. Ribarnice SOKOL, Velika Gorica, Trg kralja P. Krešimira bb</w:t>
            </w:r>
          </w:p>
        </w:tc>
        <w:tc>
          <w:tcPr>
            <w:tcW w:type="dxa" w:w="1250"/>
            <w:tcBorders>
              <w:top w:val="nil"/>
              <w:left w:space="0" w:sz="8" w:color="C0C0C0" w:val="single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158.983,00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17,91084875</w:t>
            </w:r>
          </w:p>
        </w:tc>
      </w:tr>
      <w:tr w:rsidTr="001B517F" w:rsidR="001B517F">
        <w:trPr>
          <w:trHeight w:val="390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3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56668956985</w:t>
            </w:r>
          </w:p>
        </w:tc>
        <w:tc>
          <w:tcPr>
            <w:tcW w:type="dxa" w:w="3297"/>
            <w:tcBorders>
              <w:top w:val="nil"/>
              <w:left w:space="0" w:sz="8" w:color="C0C0C0" w:val="single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HRVATSKO DRUŠTVO SKLADATELJA, Zagreb, Berislavićeva 9.</w:t>
            </w:r>
          </w:p>
        </w:tc>
        <w:tc>
          <w:tcPr>
            <w:tcW w:type="dxa" w:w="1250"/>
            <w:tcBorders>
              <w:top w:val="nil"/>
              <w:left w:val="nil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15.797,22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17,91084875</w:t>
            </w:r>
          </w:p>
        </w:tc>
      </w:tr>
      <w:tr w:rsidTr="001B517F" w:rsidR="001B517F">
        <w:trPr>
          <w:trHeight w:val="255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4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6963144506</w:t>
            </w:r>
          </w:p>
        </w:tc>
        <w:tc>
          <w:tcPr>
            <w:tcW w:type="dxa" w:w="3297"/>
            <w:tcBorders>
              <w:top w:val="nil"/>
              <w:left w:space="0" w:sz="8" w:color="C0C0C0" w:val="single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HRVATSKE ŠUME d.o.o., Zagreb, Lj. Farkaša Vukotinovića 2.</w:t>
            </w:r>
          </w:p>
        </w:tc>
        <w:tc>
          <w:tcPr>
            <w:tcW w:type="dxa" w:w="1250"/>
            <w:tcBorders>
              <w:top w:val="nil"/>
              <w:left w:val="nil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226.261,59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17,91084875</w:t>
            </w:r>
          </w:p>
        </w:tc>
      </w:tr>
      <w:tr w:rsidTr="001B517F" w:rsidR="001B517F">
        <w:trPr>
          <w:trHeight w:val="255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5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28921383001</w:t>
            </w:r>
          </w:p>
        </w:tc>
        <w:tc>
          <w:tcPr>
            <w:tcW w:type="dxa" w:w="3297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HRVATSKE VODE, Zagreb, Ul. grada Vukovara 271/VIII</w:t>
            </w:r>
          </w:p>
        </w:tc>
        <w:tc>
          <w:tcPr>
            <w:tcW w:type="dxa" w:w="1250"/>
            <w:tcBorders>
              <w:top w:val="nil"/>
              <w:left w:space="0" w:sz="8" w:color="C0C0C0" w:val="single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222,55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17,91084875</w:t>
            </w:r>
          </w:p>
        </w:tc>
      </w:tr>
      <w:tr w:rsidTr="001B517F" w:rsidR="001B517F">
        <w:trPr>
          <w:trHeight w:val="255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6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61817894937</w:t>
            </w:r>
          </w:p>
        </w:tc>
        <w:tc>
          <w:tcPr>
            <w:tcW w:type="dxa" w:w="3297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GRAD ZAGREB, Zagreb, Trg Stjepana i Antuna Radića 1.</w:t>
            </w:r>
          </w:p>
        </w:tc>
        <w:tc>
          <w:tcPr>
            <w:tcW w:type="dxa" w:w="1250"/>
            <w:tcBorders>
              <w:top w:val="nil"/>
              <w:left w:space="0" w:sz="8" w:color="C0C0C0" w:val="single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2.309,14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17,91084875</w:t>
            </w:r>
          </w:p>
        </w:tc>
      </w:tr>
      <w:tr w:rsidTr="001B517F" w:rsidR="001B517F">
        <w:trPr>
          <w:trHeight w:val="255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7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85821130368</w:t>
            </w:r>
          </w:p>
        </w:tc>
        <w:tc>
          <w:tcPr>
            <w:tcW w:type="dxa" w:w="3297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FINANCIJSKA AGENCIJA, Zagreb, Vrtni put 3.</w:t>
            </w:r>
          </w:p>
        </w:tc>
        <w:tc>
          <w:tcPr>
            <w:tcW w:type="dxa" w:w="1250"/>
            <w:tcBorders>
              <w:top w:val="nil"/>
              <w:left w:space="0" w:sz="8" w:color="C0C0C0" w:val="single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5.710,46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17,91084875</w:t>
            </w:r>
          </w:p>
        </w:tc>
      </w:tr>
      <w:tr w:rsidTr="001B517F" w:rsidR="001B517F">
        <w:trPr>
          <w:trHeight w:val="255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8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87939104217</w:t>
            </w:r>
          </w:p>
        </w:tc>
        <w:tc>
          <w:tcPr>
            <w:tcW w:type="dxa" w:w="3297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HRVATSKA POŠTANSKA BANKA d.d., Zagreb, Jurišićeva 4.</w:t>
            </w:r>
          </w:p>
        </w:tc>
        <w:tc>
          <w:tcPr>
            <w:tcW w:type="dxa" w:w="1250"/>
            <w:tcBorders>
              <w:top w:val="nil"/>
              <w:left w:space="0" w:sz="8" w:color="C0C0C0" w:val="single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6.392,94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17,91084875</w:t>
            </w:r>
          </w:p>
        </w:tc>
      </w:tr>
      <w:tr w:rsidTr="001B517F" w:rsidR="001B517F">
        <w:trPr>
          <w:trHeight w:val="255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lastRenderedPageBreak/>
              <w:t>9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45957579638</w:t>
            </w:r>
          </w:p>
        </w:tc>
        <w:tc>
          <w:tcPr>
            <w:tcW w:type="dxa" w:w="3297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PRO TRADE, Zagreb (Buzin), Cebini 39.</w:t>
            </w:r>
          </w:p>
        </w:tc>
        <w:tc>
          <w:tcPr>
            <w:tcW w:type="dxa" w:w="1250"/>
            <w:tcBorders>
              <w:top w:val="nil"/>
              <w:left w:space="0" w:sz="8" w:color="C0C0C0" w:val="single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41.908,13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17,91084875</w:t>
            </w:r>
          </w:p>
        </w:tc>
      </w:tr>
      <w:tr w:rsidTr="001B517F" w:rsidR="001B517F">
        <w:trPr>
          <w:trHeight w:val="390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10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81793146560</w:t>
            </w:r>
          </w:p>
        </w:tc>
        <w:tc>
          <w:tcPr>
            <w:tcW w:type="dxa" w:w="3297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HRVATSKI TELEKOM d.d. Zagreb, Roberta Frangeša Mihanovića 9.</w:t>
            </w:r>
          </w:p>
        </w:tc>
        <w:tc>
          <w:tcPr>
            <w:tcW w:type="dxa" w:w="1250"/>
            <w:tcBorders>
              <w:top w:val="nil"/>
              <w:left w:space="0" w:sz="8" w:color="C0C0C0" w:val="single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9.091,33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17,91084875</w:t>
            </w:r>
          </w:p>
        </w:tc>
      </w:tr>
      <w:tr w:rsidTr="001B517F" w:rsidR="001B517F">
        <w:trPr>
          <w:trHeight w:val="255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11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28466412788</w:t>
            </w:r>
          </w:p>
        </w:tc>
        <w:tc>
          <w:tcPr>
            <w:tcW w:type="dxa" w:w="3297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FADO GRADNJA d.o.o., Zagreb, Vratnička 6.</w:t>
            </w:r>
          </w:p>
        </w:tc>
        <w:tc>
          <w:tcPr>
            <w:tcW w:type="dxa" w:w="1250"/>
            <w:tcBorders>
              <w:top w:val="nil"/>
              <w:left w:space="0" w:sz="8" w:color="C0C0C0" w:val="single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2.290.260,44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17,91084875</w:t>
            </w:r>
          </w:p>
        </w:tc>
      </w:tr>
      <w:tr w:rsidTr="001B517F" w:rsidR="001B517F">
        <w:trPr>
          <w:trHeight w:val="390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12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85584865987</w:t>
            </w:r>
          </w:p>
        </w:tc>
        <w:tc>
          <w:tcPr>
            <w:tcW w:type="dxa" w:w="3297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ZAGREBAČKI HOLDING d.o.o., Podružnica Čistoća, Zagreb, Radnička cesta 82.</w:t>
            </w:r>
          </w:p>
        </w:tc>
        <w:tc>
          <w:tcPr>
            <w:tcW w:type="dxa" w:w="1250"/>
            <w:tcBorders>
              <w:top w:val="nil"/>
              <w:left w:space="0" w:sz="8" w:color="C0C0C0" w:val="single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47.343,09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17,91084875</w:t>
            </w:r>
          </w:p>
        </w:tc>
      </w:tr>
      <w:tr w:rsidTr="001B517F" w:rsidR="001B517F">
        <w:trPr>
          <w:trHeight w:val="390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13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68419124305</w:t>
            </w:r>
          </w:p>
        </w:tc>
        <w:tc>
          <w:tcPr>
            <w:tcW w:type="dxa" w:w="3297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REPUBLIKA HRVATSKA, POREZNA UPRAVA, Ministarstvo financija</w:t>
            </w:r>
          </w:p>
        </w:tc>
        <w:tc>
          <w:tcPr>
            <w:tcW w:type="dxa" w:w="1250"/>
            <w:tcBorders>
              <w:top w:val="nil"/>
              <w:left w:space="0" w:sz="8" w:color="C0C0C0" w:val="single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934.934,79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17,91084875</w:t>
            </w:r>
          </w:p>
        </w:tc>
      </w:tr>
      <w:tr w:rsidTr="001B517F" w:rsidR="001B517F">
        <w:trPr>
          <w:trHeight w:val="255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14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27341988908</w:t>
            </w:r>
          </w:p>
        </w:tc>
        <w:tc>
          <w:tcPr>
            <w:tcW w:type="dxa" w:w="3297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DAMIR POCRNIĆ, Velika Gorica, Nikole Tesle 5.</w:t>
            </w:r>
          </w:p>
        </w:tc>
        <w:tc>
          <w:tcPr>
            <w:tcW w:type="dxa" w:w="1250"/>
            <w:tcBorders>
              <w:top w:val="nil"/>
              <w:left w:space="0" w:sz="8" w:color="C0C0C0" w:val="single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834.103,57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17,91084875</w:t>
            </w:r>
          </w:p>
        </w:tc>
      </w:tr>
      <w:tr w:rsidTr="001B517F" w:rsidR="001B517F">
        <w:trPr>
          <w:trHeight w:val="255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15</w:t>
            </w:r>
          </w:p>
        </w:tc>
        <w:tc>
          <w:tcPr>
            <w:tcW w:type="dxa" w:w="1165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05353421342</w:t>
            </w:r>
          </w:p>
        </w:tc>
        <w:tc>
          <w:tcPr>
            <w:tcW w:type="dxa" w:w="3297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center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ŽELJKO JAMBREŠIĆ, Luka, Krajska Ves, Krajska 21.</w:t>
            </w:r>
          </w:p>
        </w:tc>
        <w:tc>
          <w:tcPr>
            <w:tcW w:type="dxa" w:w="1250"/>
            <w:tcBorders>
              <w:top w:val="nil"/>
              <w:left w:space="0" w:sz="8" w:color="C0C0C0" w:val="single"/>
              <w:bottom w:space="0" w:sz="4" w:color="auto" w:val="single"/>
              <w:right w:space="0" w:sz="8" w:color="C0C0C0" w:val="single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43.009,57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1B517F" w:rsidR="001B517F">
            <w:pPr>
              <w:jc w:val="center"/>
              <w:rPr>
                <w:rFonts w:cstheme="minorBidi" w:eastAsiaTheme="minorHAnsi" w:hAnsiTheme="minorHAnsi" w:asciiTheme="minorHAnsi"/>
                <w:sz w:val="22"/>
                <w:szCs w:val="22"/>
                <w:lang w:eastAsia="en-US"/>
              </w:rPr>
            </w:pPr>
            <w:r>
              <w:rPr>
                <w:rFonts w:cs="Arial" w:hAnsi="Arial" w:ascii="Arial"/>
                <w:sz w:val="14"/>
                <w:szCs w:val="14"/>
              </w:rPr>
              <w:t>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B517F" w:rsidR="001B517F">
            <w:pPr>
              <w:jc w:val="right"/>
              <w:rPr>
                <w:rFonts w:cs="Arial" w:hAnsi="Arial" w:ascii="Arial"/>
                <w:sz w:val="14"/>
                <w:szCs w:val="14"/>
              </w:rPr>
            </w:pPr>
            <w:r>
              <w:rPr>
                <w:rFonts w:cs="Arial" w:hAnsi="Arial" w:ascii="Arial"/>
                <w:sz w:val="14"/>
                <w:szCs w:val="14"/>
              </w:rPr>
              <w:t>17,91084875</w:t>
            </w:r>
          </w:p>
        </w:tc>
      </w:tr>
      <w:tr w:rsidTr="001B517F" w:rsidR="001B517F">
        <w:trPr>
          <w:trHeight w:val="690"/>
        </w:trPr>
        <w:tc>
          <w:tcPr>
            <w:tcW w:type="dxa" w:w="485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</w:tcPr>
          <w:p w:rsidRDefault="001B517F" w:rsidR="001B517F">
            <w:pPr>
              <w:jc w:val="center"/>
              <w:rPr>
                <w:rFonts w:cs="Arial" w:hAnsi="Arial" w:ascii="Arial"/>
                <w:b/>
                <w:bCs/>
                <w:sz w:val="14"/>
                <w:szCs w:val="14"/>
              </w:rPr>
            </w:pPr>
          </w:p>
          <w:p w:rsidRDefault="001B517F" w:rsidR="001B517F">
            <w:pPr>
              <w:jc w:val="center"/>
              <w:rPr>
                <w:rFonts w:cs="Arial" w:hAnsi="Arial" w:ascii="Arial"/>
                <w:b/>
                <w:bCs/>
                <w:sz w:val="14"/>
                <w:szCs w:val="14"/>
              </w:rPr>
            </w:pPr>
            <w:r>
              <w:rPr>
                <w:rFonts w:cs="Arial" w:hAnsi="Arial" w:ascii="Arial"/>
                <w:b/>
                <w:bCs/>
                <w:sz w:val="14"/>
                <w:szCs w:val="14"/>
              </w:rPr>
              <w:t>UKUPNO</w:t>
            </w:r>
          </w:p>
        </w:tc>
        <w:tc>
          <w:tcPr>
            <w:tcW w:type="dxa" w:w="125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</w:tcPr>
          <w:p w:rsidRDefault="001B517F" w:rsidR="001B517F">
            <w:pPr>
              <w:jc w:val="right"/>
              <w:rPr>
                <w:rFonts w:cs="Arial" w:hAnsi="Arial" w:ascii="Arial"/>
                <w:b/>
                <w:sz w:val="14"/>
                <w:szCs w:val="14"/>
              </w:rPr>
            </w:pPr>
          </w:p>
          <w:p w:rsidRDefault="001B517F" w:rsidR="001B517F">
            <w:pPr>
              <w:jc w:val="right"/>
              <w:rPr>
                <w:rFonts w:cs="Arial" w:hAnsi="Arial" w:ascii="Arial"/>
                <w:b/>
                <w:sz w:val="14"/>
                <w:szCs w:val="14"/>
              </w:rPr>
            </w:pPr>
            <w:r>
              <w:rPr>
                <w:rFonts w:cs="Arial" w:hAnsi="Arial" w:ascii="Arial"/>
                <w:b/>
                <w:sz w:val="14"/>
                <w:szCs w:val="14"/>
              </w:rPr>
              <w:t>4.620.786,27 kn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1B517F" w:rsidR="001B517F">
            <w:pPr>
              <w:jc w:val="center"/>
              <w:rPr>
                <w:rFonts w:cs="Arial" w:hAnsi="Arial" w:ascii="Arial"/>
                <w:b/>
                <w:sz w:val="14"/>
                <w:szCs w:val="14"/>
              </w:rPr>
            </w:pPr>
          </w:p>
          <w:p w:rsidRDefault="001B517F" w:rsidR="001B517F">
            <w:pPr>
              <w:jc w:val="center"/>
              <w:rPr>
                <w:rFonts w:cs="Arial" w:hAnsi="Arial" w:ascii="Arial"/>
                <w:b/>
                <w:sz w:val="14"/>
                <w:szCs w:val="14"/>
              </w:rPr>
            </w:pPr>
          </w:p>
          <w:p w:rsidRDefault="001B517F" w:rsidR="001B517F">
            <w:pPr>
              <w:jc w:val="center"/>
              <w:rPr>
                <w:rFonts w:cs="Arial" w:hAnsi="Arial" w:ascii="Arial"/>
                <w:b/>
                <w:sz w:val="14"/>
                <w:szCs w:val="14"/>
              </w:rPr>
            </w:pPr>
            <w:r>
              <w:rPr>
                <w:rFonts w:cs="Arial" w:hAnsi="Arial" w:ascii="Arial"/>
                <w:b/>
                <w:sz w:val="14"/>
                <w:szCs w:val="14"/>
              </w:rPr>
              <w:t>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hideMark/>
          </w:tcPr>
          <w:p w:rsidRDefault="001B517F" w:rsidR="001B517F">
            <w:pPr>
              <w:rPr>
                <w:rFonts w:cs="Arial" w:hAnsi="Arial" w:ascii="Arial"/>
                <w:b/>
                <w:sz w:val="14"/>
                <w:szCs w:val="14"/>
              </w:rPr>
            </w:pPr>
          </w:p>
        </w:tc>
      </w:tr>
    </w:tbl>
    <w:p w:rsidRDefault="00EB5C87" w:rsidP="00EB5C87" w:rsidR="00EB5C87" w:rsidRPr="00040592">
      <w:pPr>
        <w:pStyle w:val="Odlomakpopisa"/>
        <w:rPr>
          <w:rFonts w:cs="Arial" w:hAnsi="Arial" w:ascii="Arial"/>
          <w:sz w:val="24"/>
          <w:szCs w:val="24"/>
        </w:rPr>
      </w:pPr>
    </w:p>
    <w:p w:rsidRDefault="00EB5C87" w:rsidP="00EB5C87" w:rsidR="00EB5C87" w:rsidRPr="00040592">
      <w:pPr>
        <w:pStyle w:val="Odlomakpopisa"/>
        <w:rPr>
          <w:rFonts w:cs="Arial" w:hAnsi="Arial" w:ascii="Arial"/>
          <w:sz w:val="24"/>
          <w:szCs w:val="24"/>
        </w:rPr>
      </w:pPr>
      <w:r w:rsidRPr="00040592">
        <w:rPr>
          <w:rFonts w:cs="Arial" w:hAnsi="Arial" w:ascii="Arial"/>
          <w:sz w:val="24"/>
          <w:szCs w:val="24"/>
        </w:rPr>
        <w:tab/>
      </w:r>
      <w:r w:rsidRPr="00040592">
        <w:rPr>
          <w:rFonts w:cs="Arial" w:hAnsi="Arial" w:ascii="Arial"/>
          <w:sz w:val="24"/>
          <w:szCs w:val="24"/>
        </w:rPr>
        <w:tab/>
      </w:r>
      <w:r w:rsidRPr="00040592">
        <w:rPr>
          <w:rFonts w:cs="Arial" w:hAnsi="Arial" w:ascii="Arial"/>
          <w:sz w:val="24"/>
          <w:szCs w:val="24"/>
        </w:rPr>
        <w:tab/>
      </w:r>
      <w:r w:rsidRPr="00040592">
        <w:rPr>
          <w:rFonts w:cs="Arial" w:hAnsi="Arial" w:ascii="Arial"/>
          <w:sz w:val="24"/>
          <w:szCs w:val="24"/>
        </w:rPr>
        <w:tab/>
      </w:r>
    </w:p>
    <w:p w:rsidRDefault="00EB5C87" w:rsidP="00EB5C87" w:rsidR="00EB5C87">
      <w:pPr>
        <w:pStyle w:val="Odlomakpopisa"/>
        <w:ind w:left="0"/>
        <w:jc w:val="both"/>
        <w:rPr>
          <w:rFonts w:cs="Arial" w:hAnsi="Arial" w:ascii="Arial"/>
          <w:sz w:val="24"/>
          <w:szCs w:val="24"/>
        </w:rPr>
      </w:pPr>
    </w:p>
    <w:p w:rsidRDefault="00EC00DD" w:rsidP="00EB5C87" w:rsidR="00EC00DD" w:rsidRPr="00040592">
      <w:pPr>
        <w:pStyle w:val="Odlomakpopisa"/>
        <w:ind w:left="0"/>
        <w:jc w:val="both"/>
        <w:rPr>
          <w:rFonts w:cs="Arial" w:hAnsi="Arial" w:ascii="Arial"/>
          <w:sz w:val="24"/>
          <w:szCs w:val="24"/>
        </w:rPr>
      </w:pPr>
    </w:p>
    <w:p w:rsidRDefault="00EB5C87" w:rsidP="00EB5C87" w:rsidR="00EB5C87" w:rsidRPr="00040592">
      <w:pPr>
        <w:pStyle w:val="Odlomakpopisa"/>
        <w:ind w:left="0"/>
        <w:jc w:val="both"/>
        <w:rPr>
          <w:rFonts w:cs="Arial" w:hAnsi="Arial" w:ascii="Arial"/>
          <w:sz w:val="24"/>
          <w:szCs w:val="24"/>
        </w:rPr>
      </w:pPr>
    </w:p>
    <w:p w:rsidRDefault="00EB5C87" w:rsidP="00EB5C87" w:rsidR="00EB5C87" w:rsidRPr="00040592">
      <w:pPr>
        <w:pStyle w:val="Odlomakpopisa"/>
        <w:ind w:left="0"/>
        <w:jc w:val="both"/>
        <w:rPr>
          <w:rFonts w:cs="Arial" w:hAnsi="Arial" w:ascii="Arial"/>
          <w:sz w:val="24"/>
          <w:szCs w:val="24"/>
        </w:rPr>
      </w:pPr>
    </w:p>
    <w:p w:rsidRDefault="00EB5C87" w:rsidP="00EB5C87" w:rsidR="00EB5C87" w:rsidRPr="004939C2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B5C87" w:rsidP="00EB5C87" w:rsidR="00EB5C87" w:rsidRPr="004939C2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4939C2">
        <w:rPr>
          <w:rFonts w:hAnsi="Times New Roman" w:ascii="Times New Roman"/>
          <w:sz w:val="24"/>
          <w:szCs w:val="24"/>
        </w:rPr>
        <w:t>Tražbina s odgodnim uvjetom nema</w:t>
      </w:r>
    </w:p>
    <w:p w:rsidRDefault="00EB5C87" w:rsidP="00EB5C87" w:rsidR="00EB5C87" w:rsidRPr="00040592">
      <w:pPr>
        <w:jc w:val="both"/>
        <w:rPr>
          <w:rFonts w:cs="Arial" w:hAnsi="Arial" w:ascii="Arial"/>
        </w:rPr>
      </w:pPr>
    </w:p>
    <w:p w:rsidRDefault="00EB5C87" w:rsidP="00EB5C87" w:rsidR="00EB5C87" w:rsidRPr="00040592">
      <w:pPr>
        <w:jc w:val="both"/>
        <w:rPr>
          <w:rFonts w:cs="Arial" w:hAnsi="Arial" w:ascii="Arial"/>
        </w:rPr>
      </w:pPr>
    </w:p>
    <w:p w:rsidRDefault="00EB5C87" w:rsidP="00EB5C87" w:rsidR="00EB5C87" w:rsidRPr="00040592">
      <w:pPr>
        <w:jc w:val="both"/>
        <w:rPr>
          <w:rFonts w:cs="Arial" w:hAnsi="Arial" w:ascii="Arial"/>
        </w:rPr>
      </w:pPr>
    </w:p>
    <w:p w:rsidRDefault="00EB5C87" w:rsidP="00EB5C87" w:rsidR="00EB5C87" w:rsidRPr="00040592">
      <w:pPr>
        <w:jc w:val="both"/>
        <w:rPr>
          <w:rFonts w:cs="Arial" w:hAnsi="Arial" w:ascii="Arial"/>
        </w:rPr>
      </w:pPr>
    </w:p>
    <w:p w:rsidRDefault="00EB5C87" w:rsidP="00EB5C87" w:rsidR="00EB5C87" w:rsidRPr="00040592">
      <w:pPr>
        <w:jc w:val="both"/>
        <w:rPr>
          <w:rFonts w:cs="Arial" w:hAnsi="Arial" w:ascii="Arial"/>
        </w:rPr>
      </w:pPr>
    </w:p>
    <w:p w:rsidRDefault="00C8637B" w:rsidP="00C8637B" w:rsidR="00C8637B" w:rsidRPr="00546594">
      <w:pPr>
        <w:jc w:val="both"/>
      </w:pPr>
      <w:r w:rsidRPr="00546594">
        <w:t xml:space="preserve">U Zagrebu, 12. 05. 2017.   </w:t>
      </w:r>
    </w:p>
    <w:p w:rsidRDefault="00EB5C87" w:rsidP="00EB5C87" w:rsidR="00EB5C87" w:rsidRPr="00040592">
      <w:pPr>
        <w:jc w:val="both"/>
        <w:rPr>
          <w:rFonts w:cs="Arial" w:hAnsi="Arial" w:ascii="Arial"/>
        </w:rPr>
      </w:pPr>
    </w:p>
    <w:p w:rsidRDefault="00EB5C87" w:rsidP="00EB5C87" w:rsidR="00EB5C87" w:rsidRPr="00040592">
      <w:pPr>
        <w:jc w:val="both"/>
        <w:rPr>
          <w:rFonts w:cs="Arial" w:hAnsi="Arial" w:ascii="Arial"/>
        </w:rPr>
      </w:pPr>
    </w:p>
    <w:p w:rsidRDefault="00EB5C87" w:rsidP="00EB5C87" w:rsidR="00EB5C87" w:rsidRPr="00040592">
      <w:pPr>
        <w:jc w:val="both"/>
        <w:rPr>
          <w:rFonts w:cs="Arial" w:hAnsi="Arial" w:ascii="Arial"/>
        </w:rPr>
      </w:pPr>
    </w:p>
    <w:p w:rsidRDefault="00EB5C87" w:rsidP="00EB5C87" w:rsidR="00EB5C87" w:rsidRPr="00040592">
      <w:pPr>
        <w:jc w:val="both"/>
        <w:rPr>
          <w:rFonts w:cs="Arial" w:hAnsi="Arial" w:ascii="Arial"/>
        </w:rPr>
      </w:pPr>
    </w:p>
    <w:p w:rsidRDefault="00EB5C87" w:rsidP="00EB5C87" w:rsidR="00EB5C87" w:rsidRPr="00C8637B">
      <w:pPr>
        <w:jc w:val="right"/>
      </w:pPr>
      <w:r w:rsidRPr="00C8637B">
        <w:t>Stečajni upravitelj</w:t>
      </w:r>
    </w:p>
    <w:p w:rsidRDefault="003538FE" w:rsidR="003538FE" w:rsidRPr="00C8637B"/>
    <w:p w:rsidRDefault="00C8637B" w:rsidP="00C8637B" w:rsidR="00C8637B" w:rsidRPr="00C8637B">
      <w:pPr>
        <w:jc w:val="right"/>
      </w:pPr>
      <w:r w:rsidRPr="00C8637B">
        <w:t>Zoran Mihajlović</w:t>
      </w:r>
    </w:p>
    <w:sectPr w:rsidSect="003538FE" w:rsidR="00C8637B" w:rsidRPr="00C863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A6D7A"/>
    <w:multiLevelType w:val="hybridMultilevel"/>
    <w:tmpl w:val="F05808CC"/>
    <w:lvl w:tplc="DB3E7474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8B42A06"/>
    <w:multiLevelType w:val="hybridMultilevel"/>
    <w:tmpl w:val="C44627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FE4F2D"/>
    <w:multiLevelType w:val="hybridMultilevel"/>
    <w:tmpl w:val="A40A82E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7861C3D"/>
    <w:multiLevelType w:val="hybridMultilevel"/>
    <w:tmpl w:val="0D3C03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E83E5D"/>
    <w:multiLevelType w:val="hybridMultilevel"/>
    <w:tmpl w:val="E63E9B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E51480C"/>
    <w:multiLevelType w:val="hybridMultilevel"/>
    <w:tmpl w:val="E9A051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0C7690"/>
    <w:multiLevelType w:val="hybridMultilevel"/>
    <w:tmpl w:val="D51C2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640F0A"/>
    <w:multiLevelType w:val="hybridMultilevel"/>
    <w:tmpl w:val="E5BE509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C9377A"/>
    <w:multiLevelType w:val="hybridMultilevel"/>
    <w:tmpl w:val="F58815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C87"/>
    <w:rsid w:val="000335B0"/>
    <w:rsid w:val="00087BE6"/>
    <w:rsid w:val="001B517F"/>
    <w:rsid w:val="001F316D"/>
    <w:rsid w:val="00286BE0"/>
    <w:rsid w:val="003538FE"/>
    <w:rsid w:val="003F1749"/>
    <w:rsid w:val="004939C2"/>
    <w:rsid w:val="00546594"/>
    <w:rsid w:val="00655E3A"/>
    <w:rsid w:val="0067607E"/>
    <w:rsid w:val="00730F56"/>
    <w:rsid w:val="00747F9F"/>
    <w:rsid w:val="007C0E7E"/>
    <w:rsid w:val="00807E89"/>
    <w:rsid w:val="00840E9B"/>
    <w:rsid w:val="008651D3"/>
    <w:rsid w:val="00890143"/>
    <w:rsid w:val="00B41551"/>
    <w:rsid w:val="00C829E4"/>
    <w:rsid w:val="00C8637B"/>
    <w:rsid w:val="00DD6F35"/>
    <w:rsid w:val="00E74A41"/>
    <w:rsid w:val="00EB5C87"/>
    <w:rsid w:val="00EC00DD"/>
    <w:rsid w:val="00FA28CB"/>
    <w:rsid w:val="00FD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5C8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5C87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6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F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F35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F35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F35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5C8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5C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6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F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F35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F35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F35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60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8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5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436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St-1370/2013-60</izvorni_sadrzaj>
    <derivirana_varijabla naziv="DomainObject.Oznaka_1">St-1370/2013-60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2013.</izvorni_sadrzaj>
    <derivirana_varijabla naziv="DomainObject.Predmet.DatumOsnivanja_1">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St-1370/2013</izvorni_sadrzaj>
    <derivirana_varijabla naziv="DomainObject.Predmet.OznakaBroj_1">St-1370/2013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NEVERIN d.o.o. za trgovinu, posredovanje i usluge zastupanog po punomoćniku Nenad Mirković</izvorni_sadrzaj>
    <derivirana_varijabla naziv="DomainObject.Predmet.ProtustrankaFormated_1">  NEVERIN d.o.o. za trgovinu, posredovanje i usluge zastupanog po punomoćniku Nenad Mirković</derivirana_varijabla>
  </DomainObject.Predmet.ProtustrankaFormated>
  <DomainObject.Predmet.ProtustrankaFormatedOIB>
    <izvorni_sadrzaj>  NEVERIN d.o.o. za trgovinu, posredovanje i usluge, OIB 38831627276 zastupanog po punomoćniku Nenad Mirković</izvorni_sadrzaj>
    <derivirana_varijabla naziv="DomainObject.Predmet.ProtustrankaFormatedOIB_1">  NEVERIN d.o.o. za trgovinu, posredovanje i usluge, OIB 38831627276 zastupanog po punomoćniku Nenad Mirković</derivirana_varijabla>
  </DomainObject.Predmet.ProtustrankaFormatedOIB>
  <DomainObject.Predmet.ProtustrankaFormatedWithAdress>
    <izvorni_sadrzaj> NEVERIN d.o.o. za trgovinu, posredovanje i usluge, Horvatova 35/b, 10000 Zagreb zastupanog po punomoćniku Nenad Mirković</izvorni_sadrzaj>
    <derivirana_varijabla naziv="DomainObject.Predmet.ProtustrankaFormatedWithAdress_1"> NEVERIN d.o.o. za trgovinu, posredovanje i usluge, Horvatova 35/b, 10000 Zagreb zastupanog po punomoćniku Nenad Mirković</derivirana_varijabla>
  </DomainObject.Predmet.ProtustrankaFormatedWithAdress>
  <DomainObject.Predmet.ProtustrankaFormatedWithAdressOIB>
    <izvorni_sadrzaj> NEVERIN d.o.o. za trgovinu, posredovanje i usluge, OIB 38831627276, Horvatova 35/b, 10000 Zagreb zastupanog po punomoćniku Nenad Mirković</izvorni_sadrzaj>
    <derivirana_varijabla naziv="DomainObject.Predmet.ProtustrankaFormatedWithAdressOIB_1"> NEVERIN d.o.o. za trgovinu, posredovanje i usluge, OIB 38831627276, Horvatova 35/b, 10000 Zagreb zastupanog po punomoćniku Nenad Mirković</derivirana_varijabla>
  </DomainObject.Predmet.ProtustrankaFormatedWithAdressOIB>
  <DomainObject.Predmet.ProtustrankaWithAdress>
    <izvorni_sadrzaj>NEVERIN d.o.o. za trgovinu, posredovanje i usluge Horvatova 35/b, 10000 Zagreb</izvorni_sadrzaj>
    <derivirana_varijabla naziv="DomainObject.Predmet.ProtustrankaWithAdress_1">NEVERIN d.o.o. za trgovinu, posredovanje i usluge Horvatova 35/b, 10000 Zagreb</derivirana_varijabla>
  </DomainObject.Predmet.ProtustrankaWithAdress>
  <DomainObject.Predmet.ProtustrankaWithAdressOIB>
    <izvorni_sadrzaj>NEVERIN d.o.o. za trgovinu, posredovanje i usluge, OIB 38831627276, Horvatova 35/b, 10000 Zagreb</izvorni_sadrzaj>
    <derivirana_varijabla naziv="DomainObject.Predmet.ProtustrankaWithAdressOIB_1">NEVERIN d.o.o. za trgovinu, posredovanje i usluge, OIB 38831627276, Horvatova 35/b, 10000 Zagreb</derivirana_varijabla>
  </DomainObject.Predmet.ProtustrankaWithAdressOIB>
  <DomainObject.Predmet.ProtustrankaNazivFormated>
    <izvorni_sadrzaj>NEVERIN d.o.o. za trgovinu, posredovanje i usluge</izvorni_sadrzaj>
    <derivirana_varijabla naziv="DomainObject.Predmet.ProtustrankaNazivFormated_1">NEVERIN d.o.o. za trgovinu, posredovanje i usluge</derivirana_varijabla>
  </DomainObject.Predmet.ProtustrankaNazivFormated>
  <DomainObject.Predmet.ProtustrankaNazivFormatedOIB>
    <izvorni_sadrzaj>NEVERIN d.o.o. za trgovinu, posredovanje i usluge, OIB 38831627276</izvorni_sadrzaj>
    <derivirana_varijabla naziv="DomainObject.Predmet.ProtustrankaNazivFormatedOIB_1">NEVERIN d.o.o. za trgovinu, posredovanje i usluge, OIB 38831627276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Damir Pocrnić; Hrvatska radiotelevizija zastupanog po punomoćniku Marijan Hanžeković; Željko Jambrešić zastupanog po punomoćniku Belizar Bujanović; PAVAO POCRNIĆ</izvorni_sadrzaj>
    <derivirana_varijabla naziv="DomainObject.Predmet.StrankaFormated_1">  FINA ZAGREB; Damir Pocrnić; Hrvatska radiotelevizija zastupanog po punomoćniku Marijan Hanžeković; Željko Jambrešić zastupanog po punomoćniku Belizar Bujanović; PAVAO POCRNIĆ</derivirana_varijabla>
  </DomainObject.Predmet.StrankaFormated>
  <DomainObject.Predmet.StrankaFormatedOIB>
    <izvorni_sadrzaj>  FINA ZAGREB, OIB 85821130368; Damir Pocrnić, OIB 27341988908; Hrvatska radiotelevizija, OIB 68419124305 zastupanog po punomoćniku Marijan Hanžeković; Željko Jambrešić, OIB 05353421342 zastupanog po punomoćniku Belizar Bujanović; PAVAO POCRNIĆ</izvorni_sadrzaj>
    <derivirana_varijabla naziv="DomainObject.Predmet.StrankaFormatedOIB_1">  FINA ZAGREB, OIB 85821130368; Damir Pocrnić, OIB 27341988908; Hrvatska radiotelevizija, OIB 68419124305 zastupanog po punomoćniku Marijan Hanžeković; Željko Jambrešić, OIB 05353421342 zastupanog po punomoćniku Belizar Bujanović; PAVAO POCRNIĆ</derivirana_varijabla>
  </DomainObject.Predmet.StrankaFormatedOIB>
  <DomainObject.Predmet.StrankaFormatedWithAdress>
    <izvorni_sadrzaj> FINA ZAGREB, Albrechtova 42, 10000 Zagreb; Damir Pocrnić, Nikole Tesle 5, 10410 Velika Gorica; Hrvatska radiotelevizija, Prisavlje 3, Zagreb zastupanog po punomoćniku Marijan Hanžeković; Željko Jambrešić, Krajska 21, 10297 Krajska Ves zastupanog po punomoćniku Belizar Bujanović; PAVAO POCRNIĆ</izvorni_sadrzaj>
    <derivirana_varijabla naziv="DomainObject.Predmet.StrankaFormatedWithAdress_1"> FINA ZAGREB, Albrechtova 42, 10000 Zagreb; Damir Pocrnić, Nikole Tesle 5, 10410 Velika Gorica; Hrvatska radiotelevizija, Prisavlje 3, Zagreb zastupanog po punomoćniku Marijan Hanžeković; Željko Jambrešić, Krajska 21, 10297 Krajska Ves zastupanog po punomoćniku Belizar Bujanović; PAVAO POCRNIĆ</derivirana_varijabla>
  </DomainObject.Predmet.StrankaFormatedWithAdress>
  <DomainObject.Predmet.StrankaFormatedWithAdressOIB>
    <izvorni_sadrzaj> FINA ZAGREB, OIB 85821130368, Albrechtova 42, 10000 Zagreb; Damir Pocrnić, OIB 27341988908, Nikole Tesle 5, 10410 Velika Gorica; Hrvatska radiotelevizija, OIB 68419124305, Prisavlje 3, Zagreb zastupanog po punomoćniku Marijan Hanžeković; Željko Jambrešić, OIB 05353421342, Krajska 21, 10297 Krajska Ves zastupanog po punomoćniku Belizar Bujanović; PAVAO POCRNIĆ</izvorni_sadrzaj>
    <derivirana_varijabla naziv="DomainObject.Predmet.StrankaFormatedWithAdressOIB_1"> FINA ZAGREB, OIB 85821130368, Albrechtova 42, 10000 Zagreb; Damir Pocrnić, OIB 27341988908, Nikole Tesle 5, 10410 Velika Gorica; Hrvatska radiotelevizija, OIB 68419124305, Prisavlje 3, Zagreb zastupanog po punomoćniku Marijan Hanžeković; Željko Jambrešić, OIB 05353421342, Krajska 21, 10297 Krajska Ves zastupanog po punomoćniku Belizar Bujanović; PAVAO POCRNIĆ</derivirana_varijabla>
  </DomainObject.Predmet.StrankaFormatedWithAdressOIB>
  <DomainObject.Predmet.StrankaWithAdress>
    <izvorni_sadrzaj>FINA ZAGREB Albrechtova 42,10000 Zagreb,Damir Pocrnić Nikole Tesle 5,10410 Velika Gorica,Hrvatska radiotelevizija Prisavlje 3,Zagreb,Željko Jambrešić Krajska 21,10297 Krajska Ves,PAVAO POCRNIĆ </izvorni_sadrzaj>
    <derivirana_varijabla naziv="DomainObject.Predmet.StrankaWithAdress_1">FINA ZAGREB Albrechtova 42,10000 Zagreb,Damir Pocrnić Nikole Tesle 5,10410 Velika Gorica,Hrvatska radiotelevizija Prisavlje 3,Zagreb,Željko Jambrešić Krajska 21,10297 Krajska Ves,PAVAO POCRNIĆ </derivirana_varijabla>
  </DomainObject.Predmet.StrankaWithAdress>
  <DomainObject.Predmet.StrankaWithAdressOIB>
    <izvorni_sadrzaj>FINA ZAGREB, OIB 85821130368, Albrechtova 42,10000 Zagreb,Damir Pocrnić, OIB 27341988908, Nikole Tesle 5,10410 Velika Gorica,Hrvatska radiotelevizija, OIB 68419124305, Prisavlje 3,Zagreb,Željko Jambrešić, OIB 05353421342, Krajska 21,10297 Krajska Ves,PAVAO POCRNIĆ</izvorni_sadrzaj>
    <derivirana_varijabla naziv="DomainObject.Predmet.StrankaWithAdressOIB_1">FINA ZAGREB, OIB 85821130368, Albrechtova 42,10000 Zagreb,Damir Pocrnić, OIB 27341988908, Nikole Tesle 5,10410 Velika Gorica,Hrvatska radiotelevizija, OIB 68419124305, Prisavlje 3,Zagreb,Željko Jambrešić, OIB 05353421342, Krajska 21,10297 Krajska Ves,PAVAO POCRNIĆ</derivirana_varijabla>
  </DomainObject.Predmet.StrankaWithAdressOIB>
  <DomainObject.Predmet.StrankaNazivFormated>
    <izvorni_sadrzaj>FINA ZAGREB,Damir Pocrnić,Hrvatska radiotelevizija,Željko Jambrešić,PAVAO POCRNIĆ</izvorni_sadrzaj>
    <derivirana_varijabla naziv="DomainObject.Predmet.StrankaNazivFormated_1">FINA ZAGREB,Damir Pocrnić,Hrvatska radiotelevizija,Željko Jambrešić,PAVAO POCRNIĆ</derivirana_varijabla>
  </DomainObject.Predmet.StrankaNazivFormated>
  <DomainObject.Predmet.StrankaNazivFormatedOIB>
    <izvorni_sadrzaj>FINA ZAGREB, OIB 85821130368,Damir Pocrnić, OIB 27341988908,Hrvatska radiotelevizija, OIB 68419124305,Željko Jambrešić, OIB 05353421342,PAVAO POCRNIĆ</izvorni_sadrzaj>
    <derivirana_varijabla naziv="DomainObject.Predmet.StrankaNazivFormatedOIB_1">FINA ZAGREB, OIB 85821130368,Damir Pocrnić, OIB 27341988908,Hrvatska radiotelevizija, OIB 68419124305,Željko Jambrešić, OIB 05353421342,PAVAO POCRNIĆ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Damir Pocrnić</item>
      <item>Hrvatska radiotelevizija zastupanog po punomoćniku Marijan Hanžeković</item>
      <item>Željko Jambrešić zastupanog po punomoćniku Belizar Bujanović</item>
      <item>PAVAO POCRNIĆ</item>
    </izvorni_sadrzaj>
    <derivirana_varijabla naziv="DomainObject.Predmet.StrankaListFormated_1">
      <item>FINA ZAGREB</item>
      <item>Damir Pocrnić</item>
      <item>Hrvatska radiotelevizija zastupanog po punomoćniku Marijan Hanžeković</item>
      <item>Željko Jambrešić zastupanog po punomoćniku Belizar Bujanović</item>
      <item>PAVAO POCRNIĆ</item>
    </derivirana_varijabla>
  </DomainObject.Predmet.StrankaListFormated>
  <DomainObject.Predmet.StrankaListFormatedOIB>
    <izvorni_sadrzaj>
      <item>FINA ZAGREB, OIB 85821130368</item>
      <item>Damir Pocrnić, OIB 27341988908</item>
      <item>Hrvatska radiotelevizija, OIB 68419124305 zastupanog po punomoćniku Marijan Hanžeković</item>
      <item>Željko Jambrešić, OIB 05353421342 zastupanog po punomoćniku Belizar Bujanović</item>
      <item>PAVAO POCRNIĆ</item>
    </izvorni_sadrzaj>
    <derivirana_varijabla naziv="DomainObject.Predmet.StrankaListFormatedOIB_1">
      <item>FINA ZAGREB, OIB 85821130368</item>
      <item>Damir Pocrnić, OIB 27341988908</item>
      <item>Hrvatska radiotelevizija, OIB 68419124305 zastupanog po punomoćniku Marijan Hanžeković</item>
      <item>Željko Jambrešić, OIB 05353421342 zastupanog po punomoćniku Belizar Bujanović</item>
      <item>PAVAO POCRNIĆ</item>
    </derivirana_varijabla>
  </DomainObject.Predmet.StrankaListFormatedOIB>
  <DomainObject.Predmet.StrankaListFormatedWithAdress>
    <izvorni_sadrzaj>
      <item>FINA ZAGREB, Albrechtova 42, 10000 Zagreb</item>
      <item>Damir Pocrnić, Nikole Tesle 5, 10410 Velika Gorica</item>
      <item>Hrvatska radiotelevizija, Prisavlje 3, Zagreb zastupanog po punomoćniku Marijan Hanžeković</item>
      <item>Željko Jambrešić, Krajska 21, 10297 Krajska Ves zastupanog po punomoćniku Belizar Bujanović</item>
      <item>PAVAO POCRNIĆ</item>
    </izvorni_sadrzaj>
    <derivirana_varijabla naziv="DomainObject.Predmet.StrankaListFormatedWithAdress_1">
      <item>FINA ZAGREB, Albrechtova 42, 10000 Zagreb</item>
      <item>Damir Pocrnić, Nikole Tesle 5, 10410 Velika Gorica</item>
      <item>Hrvatska radiotelevizija, Prisavlje 3, Zagreb zastupanog po punomoćniku Marijan Hanžeković</item>
      <item>Željko Jambrešić, Krajska 21, 10297 Krajska Ves zastupanog po punomoćniku Belizar Bujanović</item>
      <item>PAVAO POCRNIĆ</item>
    </derivirana_varijabla>
  </DomainObject.Predmet.StrankaListFormatedWithAdress>
  <DomainObject.Predmet.StrankaListFormatedWithAdressOIB>
    <izvorni_sadrzaj>
      <item>FINA ZAGREB, OIB 85821130368, Albrechtova 42, 10000 Zagreb</item>
      <item>Damir Pocrnić, OIB 27341988908, Nikole Tesle 5, 10410 Velika Gorica</item>
      <item>Hrvatska radiotelevizija, OIB 68419124305, Prisavlje 3, Zagreb zastupanog po punomoćniku Marijan Hanžeković</item>
      <item>Željko Jambrešić, OIB 05353421342, Krajska 21, 10297 Krajska Ves zastupanog po punomoćniku Belizar Bujanović</item>
      <item>PAVAO POCRNIĆ</item>
    </izvorni_sadrzaj>
    <derivirana_varijabla naziv="DomainObject.Predmet.StrankaListFormatedWithAdressOIB_1">
      <item>FINA ZAGREB, OIB 85821130368, Albrechtova 42, 10000 Zagreb</item>
      <item>Damir Pocrnić, OIB 27341988908, Nikole Tesle 5, 10410 Velika Gorica</item>
      <item>Hrvatska radiotelevizija, OIB 68419124305, Prisavlje 3, Zagreb zastupanog po punomoćniku Marijan Hanžeković</item>
      <item>Željko Jambrešić, OIB 05353421342, Krajska 21, 10297 Krajska Ves zastupanog po punomoćniku Belizar Bujanović</item>
      <item>PAVAO POCRNIĆ</item>
    </derivirana_varijabla>
  </DomainObject.Predmet.StrankaListFormatedWithAdressOIB>
  <DomainObject.Predmet.StrankaListNazivFormated>
    <izvorni_sadrzaj>
      <item>FINA ZAGREB</item>
      <item>Damir Pocrnić</item>
      <item>Hrvatska radiotelevizija</item>
      <item>Željko Jambrešić</item>
      <item>PAVAO POCRNIĆ</item>
    </izvorni_sadrzaj>
    <derivirana_varijabla naziv="DomainObject.Predmet.StrankaListNazivFormated_1">
      <item>FINA ZAGREB</item>
      <item>Damir Pocrnić</item>
      <item>Hrvatska radiotelevizija</item>
      <item>Željko Jambrešić</item>
      <item>PAVAO POCRNIĆ</item>
    </derivirana_varijabla>
  </DomainObject.Predmet.StrankaListNazivFormated>
  <DomainObject.Predmet.StrankaListNazivFormatedOIB>
    <izvorni_sadrzaj>
      <item>FINA ZAGREB, OIB 85821130368</item>
      <item>Damir Pocrnić, OIB 27341988908</item>
      <item>Hrvatska radiotelevizija, OIB 68419124305</item>
      <item>Željko Jambrešić, OIB 05353421342</item>
      <item>PAVAO POCRNIĆ</item>
    </izvorni_sadrzaj>
    <derivirana_varijabla naziv="DomainObject.Predmet.StrankaListNazivFormatedOIB_1">
      <item>FINA ZAGREB, OIB 85821130368</item>
      <item>Damir Pocrnić, OIB 27341988908</item>
      <item>Hrvatska radiotelevizija, OIB 68419124305</item>
      <item>Željko Jambrešić, OIB 05353421342</item>
      <item>PAVAO POCRNIĆ</item>
    </derivirana_varijabla>
  </DomainObject.Predmet.StrankaListNazivFormatedOIB>
  <DomainObject.Predmet.ProtuStrankaListFormated>
    <izvorni_sadrzaj>
      <item>NEVERIN d.o.o. za trgovinu, posredovanje i usluge zastupanog po punomoćniku Nenad Mirković</item>
    </izvorni_sadrzaj>
    <derivirana_varijabla naziv="DomainObject.Predmet.ProtuStrankaListFormated_1">
      <item>NEVERIN d.o.o. za trgovinu, posredovanje i usluge zastupanog po punomoćniku Nenad Mirković</item>
    </derivirana_varijabla>
  </DomainObject.Predmet.ProtuStrankaListFormated>
  <DomainObject.Predmet.ProtuStrankaListFormatedOIB>
    <izvorni_sadrzaj>
      <item>NEVERIN d.o.o. za trgovinu, posredovanje i usluge, OIB 38831627276 zastupanog po punomoćniku Nenad Mirković</item>
    </izvorni_sadrzaj>
    <derivirana_varijabla naziv="DomainObject.Predmet.ProtuStrankaListFormatedOIB_1">
      <item>NEVERIN d.o.o. za trgovinu, posredovanje i usluge, OIB 38831627276 zastupanog po punomoćniku Nenad Mirković</item>
    </derivirana_varijabla>
  </DomainObject.Predmet.ProtuStrankaListFormatedOIB>
  <DomainObject.Predmet.ProtuStrankaListFormatedWithAdress>
    <izvorni_sadrzaj>
      <item>NEVERIN d.o.o. za trgovinu, posredovanje i usluge, Horvatova 35/b, 10000 Zagreb zastupanog po punomoćniku Nenad Mirković</item>
    </izvorni_sadrzaj>
    <derivirana_varijabla naziv="DomainObject.Predmet.ProtuStrankaListFormatedWithAdress_1">
      <item>NEVERIN d.o.o. za trgovinu, posredovanje i usluge, Horvatova 35/b, 10000 Zagreb zastupanog po punomoćniku Nenad Mirković</item>
    </derivirana_varijabla>
  </DomainObject.Predmet.ProtuStrankaListFormatedWithAdress>
  <DomainObject.Predmet.ProtuStrankaListFormatedWithAdressOIB>
    <izvorni_sadrzaj>
      <item>NEVERIN d.o.o. za trgovinu, posredovanje i usluge, OIB 38831627276, Horvatova 35/b, 10000 Zagreb zastupanog po punomoćniku Nenad Mirković</item>
    </izvorni_sadrzaj>
    <derivirana_varijabla naziv="DomainObject.Predmet.ProtuStrankaListFormatedWithAdressOIB_1">
      <item>NEVERIN d.o.o. za trgovinu, posredovanje i usluge, OIB 38831627276, Horvatova 35/b, 10000 Zagreb zastupanog po punomoćniku Nenad Mirković</item>
    </derivirana_varijabla>
  </DomainObject.Predmet.ProtuStrankaListFormatedWithAdressOIB>
  <DomainObject.Predmet.ProtuStrankaListNazivFormated>
    <izvorni_sadrzaj>
      <item>NEVERIN d.o.o. za trgovinu, posredovanje i usluge</item>
    </izvorni_sadrzaj>
    <derivirana_varijabla naziv="DomainObject.Predmet.ProtuStrankaListNazivFormated_1">
      <item>NEVERIN d.o.o. za trgovinu, posredovanje i usluge</item>
    </derivirana_varijabla>
  </DomainObject.Predmet.ProtuStrankaListNazivFormated>
  <DomainObject.Predmet.ProtuStrankaListNazivFormatedOIB>
    <izvorni_sadrzaj>
      <item>NEVERIN d.o.o. za trgovinu, posredovanje i usluge, OIB 38831627276</item>
    </izvorni_sadrzaj>
    <derivirana_varijabla naziv="DomainObject.Predmet.ProtuStrankaListNazivFormatedOIB_1">
      <item>NEVERIN d.o.o. za trgovinu, posredovanje i usluge, OIB 38831627276</item>
    </derivirana_varijabla>
  </DomainObject.Predmet.ProtuStrankaListNazivFormatedOIB>
  <DomainObject.Predmet.OstaliListFormated>
    <izvorni_sadrzaj>
      <item>Nenad Mirković punomoćnik sudionika u postupku NEVERIN d.o.o. za trgovinu, posredovanje i usluge</item>
      <item>Zoran Mihajlović</item>
      <item>Marijan Hanžeković punomoćnik sudionika u postupku Hrvatska radiotelevizija</item>
      <item>Belizar Bujanović punomoćnik sudionika u postupku Željko Jambrešić</item>
      <item>Tomislav Čavić</item>
      <item>Tomislav Pluščec</item>
    </izvorni_sadrzaj>
    <derivirana_varijabla naziv="DomainObject.Predmet.OstaliListFormated_1">
      <item>Nenad Mirković punomoćnik sudionika u postupku NEVERIN d.o.o. za trgovinu, posredovanje i usluge</item>
      <item>Zoran Mihajlović</item>
      <item>Marijan Hanžeković punomoćnik sudionika u postupku Hrvatska radiotelevizija</item>
      <item>Belizar Bujanović punomoćnik sudionika u postupku Željko Jambrešić</item>
      <item>Tomislav Čavić</item>
      <item>Tomislav Pluščec</item>
    </derivirana_varijabla>
  </DomainObject.Predmet.OstaliListFormated>
  <DomainObject.Predmet.OstaliListFormatedOIB>
    <izvorni_sadrzaj>
      <item>Nenad Mirković punomoćnik sudionika u postupku NEVERIN d.o.o. za trgovinu, posredovanje i usluge</item>
      <item>Zoran Mihajlović, OIB 60407042502</item>
      <item>Marijan Hanžeković, OIB 29887444970 punomoćnik sudionika u postupku Hrvatska radiotelevizija</item>
      <item>Belizar Bujanović punomoćnik sudionika u postupku Željko Jambrešić</item>
      <item>Tomislav Čavić, OIB 93102837390</item>
      <item>Tomislav Pluščec</item>
    </izvorni_sadrzaj>
    <derivirana_varijabla naziv="DomainObject.Predmet.OstaliListFormatedOIB_1">
      <item>Nenad Mirković punomoćnik sudionika u postupku NEVERIN d.o.o. za trgovinu, posredovanje i usluge</item>
      <item>Zoran Mihajlović, OIB 60407042502</item>
      <item>Marijan Hanžeković, OIB 29887444970 punomoćnik sudionika u postupku Hrvatska radiotelevizija</item>
      <item>Belizar Bujanović punomoćnik sudionika u postupku Željko Jambrešić</item>
      <item>Tomislav Čavić, OIB 93102837390</item>
      <item>Tomislav Pluščec</item>
    </derivirana_varijabla>
  </DomainObject.Predmet.OstaliListFormatedOIB>
  <DomainObject.Predmet.OstaliListFormatedWithAdress>
    <izvorni_sadrzaj>
      <item>Nenad Mirković, Pirovec Gornji 46/a, 10000 Zagreb punomoćnik sudionika u postupku NEVERIN d.o.o. za trgovinu, posredovanje i usluge</item>
      <item>Zoran Mihajlović, Rendićeva 31, 10000 Zagreb</item>
      <item>Marijan Hanžeković, Radnička cesta 22, 10000 Zagreb punomoćnik sudionika u postupku Hrvatska radiotelevizija</item>
      <item>Belizar Bujanović, Gundulićeva 23/II, 10000 Zagreb punomoćnik sudionika u postupku Željko Jambrešić</item>
      <item>Tomislav Čavić, Ul. grada Vukovara 269 D, 10000 Zagreb</item>
      <item>Tomislav Pluščec, Ul. grada Vukovara 269 D, 10000 Zagreb</item>
    </izvorni_sadrzaj>
    <derivirana_varijabla naziv="DomainObject.Predmet.OstaliListFormatedWithAdress_1">
      <item>Nenad Mirković, Pirovec Gornji 46/a, 10000 Zagreb punomoćnik sudionika u postupku NEVERIN d.o.o. za trgovinu, posredovanje i usluge</item>
      <item>Zoran Mihajlović, Rendićeva 31, 10000 Zagreb</item>
      <item>Marijan Hanžeković, Radnička cesta 22, 10000 Zagreb punomoćnik sudionika u postupku Hrvatska radiotelevizija</item>
      <item>Belizar Bujanović, Gundulićeva 23/II, 10000 Zagreb punomoćnik sudionika u postupku Željko Jambrešić</item>
      <item>Tomislav Čavić, Ul. grada Vukovara 269 D, 10000 Zagreb</item>
      <item>Tomislav Pluščec, Ul. grada Vukovara 269 D, 10000 Zagreb</item>
    </derivirana_varijabla>
  </DomainObject.Predmet.OstaliListFormatedWithAdress>
  <DomainObject.Predmet.OstaliListFormatedWithAdressOIB>
    <izvorni_sadrzaj>
      <item>Nenad Mirković, Pirovec Gornji 46/a, 10000 Zagreb punomoćnik sudionika u postupku NEVERIN d.o.o. za trgovinu, posredovanje i usluge</item>
      <item>Zoran Mihajlović, OIB 60407042502, Rendićeva 31, 10000 Zagreb</item>
      <item>Marijan Hanžeković, OIB 29887444970, Radnička cesta 22, 10000 Zagreb punomoćnik sudionika u postupku Hrvatska radiotelevizija</item>
      <item>Belizar Bujanović, Gundulićeva 23/II, 10000 Zagreb punomoćnik sudionika u postupku Željko Jambrešić</item>
      <item>Tomislav Čavić, OIB 93102837390, Ul. grada Vukovara 269 D, 10000 Zagreb</item>
      <item>Tomislav Pluščec, Ul. grada Vukovara 269 D, 10000 Zagreb</item>
    </izvorni_sadrzaj>
    <derivirana_varijabla naziv="DomainObject.Predmet.OstaliListFormatedWithAdressOIB_1">
      <item>Nenad Mirković, Pirovec Gornji 46/a, 10000 Zagreb punomoćnik sudionika u postupku NEVERIN d.o.o. za trgovinu, posredovanje i usluge</item>
      <item>Zoran Mihajlović, OIB 60407042502, Rendićeva 31, 10000 Zagreb</item>
      <item>Marijan Hanžeković, OIB 29887444970, Radnička cesta 22, 10000 Zagreb punomoćnik sudionika u postupku Hrvatska radiotelevizija</item>
      <item>Belizar Bujanović, Gundulićeva 23/II, 10000 Zagreb punomoćnik sudionika u postupku Željko Jambrešić</item>
      <item>Tomislav Čavić, OIB 93102837390, Ul. grada Vukovara 269 D, 10000 Zagreb</item>
      <item>Tomislav Pluščec, Ul. grada Vukovara 269 D, 10000 Zagreb</item>
    </derivirana_varijabla>
  </DomainObject.Predmet.OstaliListFormatedWithAdressOIB>
  <DomainObject.Predmet.OstaliListNazivFormated>
    <izvorni_sadrzaj>
      <item>Nenad Mirković</item>
      <item>Zoran Mihajlović</item>
      <item>Marijan Hanžeković</item>
      <item>Belizar Bujanović</item>
      <item>Tomislav Čavić</item>
      <item>Tomislav Pluščec</item>
    </izvorni_sadrzaj>
    <derivirana_varijabla naziv="DomainObject.Predmet.OstaliListNazivFormated_1">
      <item>Nenad Mirković</item>
      <item>Zoran Mihajlović</item>
      <item>Marijan Hanžeković</item>
      <item>Belizar Bujanović</item>
      <item>Tomislav Čavić</item>
      <item>Tomislav Pluščec</item>
    </derivirana_varijabla>
  </DomainObject.Predmet.OstaliListNazivFormated>
  <DomainObject.Predmet.OstaliListNazivFormatedOIB>
    <izvorni_sadrzaj>
      <item>Nenad Mirković</item>
      <item>Zoran Mihajlović, OIB 60407042502</item>
      <item>Marijan Hanžeković, OIB 29887444970</item>
      <item>Belizar Bujanović</item>
      <item>Tomislav Čavić, OIB 93102837390</item>
      <item>Tomislav Pluščec</item>
    </izvorni_sadrzaj>
    <derivirana_varijabla naziv="DomainObject.Predmet.OstaliListNazivFormatedOIB_1">
      <item>Nenad Mirković</item>
      <item>Zoran Mihajlović, OIB 60407042502</item>
      <item>Marijan Hanžeković, OIB 29887444970</item>
      <item>Belizar Bujanović</item>
      <item>Tomislav Čavić, OIB 93102837390</item>
      <item>Tomislav Pluščec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NEVERIN d.o.o. za trgovinu, posredovanje i usluge</izvorni_sadrzaj>
    <derivirana_varijabla naziv="DomainObject.Predmet.ProtustrankaIDrugi_1">NEVERIN d.o.o. za trgovinu, posredovanje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NEVERIN d.o.o. za trgovinu, posredovanje i usluge, OIB 38831627276, Horvatova 35/b, 10000 Zagreb</izvorni_sadrzaj>
    <derivirana_varijabla naziv="DomainObject.Predmet.ProtustrankaIDrugiAdressOIB_1">NEVERIN d.o.o. za trgovinu, posredovanje i usluge, OIB 38831627276, Horvatova 35/b,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NEVERIN d.o.o. za trgovinu, posredovanje i usluge</item>
      <item>Nenad Mirković</item>
      <item>Zoran Mihajlović</item>
      <item>Damir Pocrnić</item>
      <item>Hrvatska radiotelevizija</item>
      <item>Željko Jambrešić</item>
      <item>Marijan Hanžeković</item>
      <item>Belizar Bujanović</item>
      <item>PAVAO POCRNIĆ</item>
      <item>Tomislav Čavić</item>
      <item>Tomislav Pluščec</item>
    </izvorni_sadrzaj>
    <derivirana_varijabla naziv="DomainObject.Predmet.SudioniciListNaziv_1">
      <item>FINA ZAGREB</item>
      <item>NEVERIN d.o.o. za trgovinu, posredovanje i usluge</item>
      <item>Nenad Mirković</item>
      <item>Zoran Mihajlović</item>
      <item>Damir Pocrnić</item>
      <item>Hrvatska radiotelevizija</item>
      <item>Željko Jambrešić</item>
      <item>Marijan Hanžeković</item>
      <item>Belizar Bujanović</item>
      <item>PAVAO POCRNIĆ</item>
      <item>Tomislav Čavić</item>
      <item>Tomislav Pluščec</item>
    </derivirana_varijabla>
  </DomainObject.Predmet.SudioniciListNaziv>
  <DomainObject.Predmet.SudioniciListAdressOIB>
    <izvorni_sadrzaj>
      <item>FINA ZAGREB, OIB 85821130368, Albrechtova 42,10000 Zagreb</item>
      <item>NEVERIN d.o.o. za trgovinu, posredovanje i usluge, OIB 38831627276, Horvatova 35/b,10000 Zagreb</item>
      <item>Nenad Mirković, Pirovec Gornji 46/a,10000 Zagreb</item>
      <item>Zoran Mihajlović, OIB 60407042502, Rendićeva 31,10000 Zagreb</item>
      <item>Damir Pocrnić, OIB 27341988908, Nikole Tesle 5,10410 Velika Gorica</item>
      <item>Hrvatska radiotelevizija, OIB 68419124305, Prisavlje 3,Zagreb</item>
      <item>Željko Jambrešić, OIB 05353421342, Krajska 21,10297 Krajska Ves</item>
      <item>Marijan Hanžeković, OIB 29887444970, Radnička cesta 22,10000 Zagreb</item>
      <item>Belizar Bujanović, Gundulićeva 23/II,10000 Zagreb</item>
      <item>PAVAO POCRNIĆ</item>
      <item>Tomislav Čavić, OIB 93102837390, Ul. grada Vukovara 269 D,10000 Zagreb</item>
      <item>Tomislav Pluščec, Ul. grada Vukovara 269 D,10000 Zagreb</item>
    </izvorni_sadrzaj>
    <derivirana_varijabla naziv="DomainObject.Predmet.SudioniciListAdressOIB_1">
      <item>FINA ZAGREB, OIB 85821130368, Albrechtova 42,10000 Zagreb</item>
      <item>NEVERIN d.o.o. za trgovinu, posredovanje i usluge, OIB 38831627276, Horvatova 35/b,10000 Zagreb</item>
      <item>Nenad Mirković, Pirovec Gornji 46/a,10000 Zagreb</item>
      <item>Zoran Mihajlović, OIB 60407042502, Rendićeva 31,10000 Zagreb</item>
      <item>Damir Pocrnić, OIB 27341988908, Nikole Tesle 5,10410 Velika Gorica</item>
      <item>Hrvatska radiotelevizija, OIB 68419124305, Prisavlje 3,Zagreb</item>
      <item>Željko Jambrešić, OIB 05353421342, Krajska 21,10297 Krajska Ves</item>
      <item>Marijan Hanžeković, OIB 29887444970, Radnička cesta 22,10000 Zagreb</item>
      <item>Belizar Bujanović, Gundulićeva 23/II,10000 Zagreb</item>
      <item>PAVAO POCRNIĆ</item>
      <item>Tomislav Čavić, OIB 93102837390, Ul. grada Vukovara 269 D,10000 Zagreb</item>
      <item>Tomislav Pluščec,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38831627276</item>
      <item>, OIB null</item>
      <item>, OIB 60407042502</item>
      <item>, OIB 27341988908</item>
      <item>, OIB 68419124305</item>
      <item>, OIB 05353421342</item>
      <item>, OIB 29887444970</item>
      <item>, OIB null</item>
      <item>, OIB null</item>
      <item>, OIB 93102837390</item>
      <item>, OIB null</item>
    </izvorni_sadrzaj>
    <derivirana_varijabla naziv="DomainObject.Predmet.SudioniciListNazivOIB_1">
      <item>, OIB 85821130368</item>
      <item>, OIB 38831627276</item>
      <item>, OIB null</item>
      <item>, OIB 60407042502</item>
      <item>, OIB 27341988908</item>
      <item>, OIB 68419124305</item>
      <item>, OIB 05353421342</item>
      <item>, OIB 29887444970</item>
      <item>, OIB null</item>
      <item>, OIB null</item>
      <item>, OIB 93102837390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823</properties:Words>
  <properties:Characters>4647</properties:Characters>
  <properties:Lines>379</properties:Lines>
  <properties:Paragraphs>223</properties:Paragraphs>
  <properties:TotalTime>323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2017-05-07T21:49:00Z</dcterms:created>
  <dc:creator>Zoran</dc:creator>
  <cp:lastModifiedBy>Monika Grbac</cp:lastModifiedBy>
  <dcterms:modified xmlns:xsi="http://www.w3.org/2001/XMLSchema-instance" xsi:type="dcterms:W3CDTF">2017-05-18T08:08:00Z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St-1370/2013-60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