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3998" w14:paraId="a9e3998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3E73C0">
        <w:rPr>
          <w:rFonts w:hAnsi="Times New Roman" w:ascii="Times New Roman"/>
        </w:rPr>
        <w:t xml:space="preserve">                             </w:t>
      </w:r>
      <w:r w:rsidR="002775D1" w:rsidRPr="001A1A01">
        <w:rPr>
          <w:rFonts w:hAnsi="Times New Roman" w:ascii="Times New Roman"/>
        </w:rPr>
        <w:t xml:space="preserve">   3  St-</w:t>
      </w:r>
      <w:r w:rsidR="00D1502A">
        <w:rPr>
          <w:rFonts w:hAnsi="Times New Roman" w:ascii="Times New Roman"/>
        </w:rPr>
        <w:t>207/18-2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716B93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 xml:space="preserve">nad </w:t>
      </w:r>
      <w:r w:rsidR="00A943FF">
        <w:rPr>
          <w:rFonts w:hAnsi="Times New Roman" w:ascii="Times New Roman"/>
        </w:rPr>
        <w:t xml:space="preserve">Stečajnom masom iza </w:t>
      </w:r>
      <w:r w:rsidR="00D1502A" w:rsidRPr="00D1502A">
        <w:rPr>
          <w:rFonts w:hAnsi="Times New Roman" w:ascii="Times New Roman"/>
        </w:rPr>
        <w:t xml:space="preserve">DEJ d.o.o., Zagreb, </w:t>
      </w:r>
      <w:r w:rsidR="00D1502A">
        <w:rPr>
          <w:rFonts w:hAnsi="Times New Roman" w:ascii="Times New Roman"/>
        </w:rPr>
        <w:t>Hrvatskih iseljenika 3</w:t>
      </w:r>
      <w:r w:rsidR="00D1502A" w:rsidRPr="00D1502A">
        <w:rPr>
          <w:rFonts w:hAnsi="Times New Roman" w:ascii="Times New Roman"/>
        </w:rPr>
        <w:t>, OIB: 63198531479</w:t>
      </w:r>
      <w:r w:rsidRPr="00733BA9">
        <w:rPr>
          <w:rFonts w:hAnsi="Times New Roman" w:ascii="Times New Roman"/>
        </w:rPr>
        <w:t xml:space="preserve">, </w:t>
      </w:r>
      <w:r w:rsidR="00D1502A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D1502A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716B93">
        <w:rPr>
          <w:rFonts w:hAnsi="Times New Roman" w:ascii="Times New Roman"/>
        </w:rPr>
        <w:t>8.,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3E73C0" w:rsidR="003E73C0" w:rsidRPr="003E73C0">
      <w:pPr>
        <w:jc w:val="both"/>
        <w:rPr>
          <w:rFonts w:hAnsi="Times New Roman" w:ascii="Times New Roman"/>
        </w:rPr>
      </w:pPr>
      <w:r w:rsidRPr="003E73C0">
        <w:rPr>
          <w:rFonts w:hAnsi="Times New Roman" w:ascii="Times New Roman"/>
        </w:rPr>
        <w:t>I.</w:t>
      </w:r>
      <w:r w:rsidR="00D95453">
        <w:rPr>
          <w:rFonts w:hAnsi="Times New Roman" w:ascii="Times New Roman"/>
        </w:rPr>
        <w:t>Određuje se nastavak postupka radi naknadne diobe.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 xml:space="preserve">.Pozivaju se vjerovnici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>
        <w:rPr>
          <w:rFonts w:hAnsi="Times New Roman" w:ascii="Times New Roman"/>
        </w:rPr>
        <w:t xml:space="preserve"> </w:t>
      </w:r>
      <w:r w:rsidR="00F67AEE">
        <w:rPr>
          <w:rFonts w:hAnsi="Times New Roman" w:ascii="Times New Roman"/>
        </w:rPr>
        <w:t>Matko Ljuban</w:t>
      </w:r>
      <w:r w:rsidR="008E630B">
        <w:rPr>
          <w:rFonts w:hAnsi="Times New Roman" w:ascii="Times New Roman"/>
        </w:rPr>
        <w:t xml:space="preserve">, </w:t>
      </w:r>
      <w:r w:rsidR="00F67AEE">
        <w:rPr>
          <w:rFonts w:hAnsi="Times New Roman" w:ascii="Times New Roman"/>
        </w:rPr>
        <w:t>Zagreb</w:t>
      </w:r>
      <w:r w:rsidR="008E630B">
        <w:rPr>
          <w:rFonts w:hAnsi="Times New Roman" w:ascii="Times New Roman"/>
        </w:rPr>
        <w:t xml:space="preserve">, </w:t>
      </w:r>
      <w:r w:rsidR="00F67AEE">
        <w:rPr>
          <w:rFonts w:hAnsi="Times New Roman" w:ascii="Times New Roman"/>
        </w:rPr>
        <w:t>Hrvatskih iseljenika 3</w:t>
      </w:r>
      <w:r w:rsidR="00AF0017">
        <w:rPr>
          <w:rFonts w:hAnsi="Times New Roman" w:ascii="Times New Roman"/>
        </w:rPr>
        <w:t xml:space="preserve"> </w:t>
      </w:r>
      <w:r w:rsidR="003E73C0" w:rsidRPr="003E73C0">
        <w:rPr>
          <w:rFonts w:hAnsi="Times New Roman" w:ascii="Times New Roman"/>
        </w:rPr>
        <w:t>i to u dva primjerka s ispravama na kojima se tražbine temelje, uz potvrdu o plaćenoj pristojbi u iznosu od 2% vrijednosti tražbine, ali najviše 500,00 kn</w:t>
      </w:r>
      <w:r w:rsidR="00CC3EC9">
        <w:rPr>
          <w:rFonts w:hAnsi="Times New Roman" w:ascii="Times New Roman"/>
        </w:rPr>
        <w:t xml:space="preserve"> </w:t>
      </w:r>
      <w:r w:rsidR="00CC3EC9" w:rsidRPr="00CC3EC9">
        <w:rPr>
          <w:rFonts w:hAnsi="Times New Roman" w:ascii="Times New Roman"/>
        </w:rPr>
        <w:t>(uplata za korist Državnog proračuna Republike Hrvatske, broj IBAN: HR1210010051863000160, model 64, poziv na broj 5045-20735-</w:t>
      </w:r>
      <w:r w:rsidR="00F67AEE">
        <w:rPr>
          <w:rFonts w:hAnsi="Times New Roman" w:ascii="Times New Roman"/>
        </w:rPr>
        <w:t>207</w:t>
      </w:r>
      <w:r w:rsidR="00CC3EC9" w:rsidRPr="00CC3EC9">
        <w:rPr>
          <w:rFonts w:hAnsi="Times New Roman" w:ascii="Times New Roman"/>
        </w:rPr>
        <w:t>-1</w:t>
      </w:r>
      <w:r w:rsidR="00F67AEE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, opis plaćanja: Pristojbe iz predmeta St-</w:t>
      </w:r>
      <w:r w:rsidR="00F67AEE">
        <w:rPr>
          <w:rFonts w:hAnsi="Times New Roman" w:ascii="Times New Roman"/>
        </w:rPr>
        <w:t>207</w:t>
      </w:r>
      <w:r w:rsidR="00CC3EC9" w:rsidRPr="00CC3EC9">
        <w:rPr>
          <w:rFonts w:hAnsi="Times New Roman" w:ascii="Times New Roman"/>
        </w:rPr>
        <w:t>-1</w:t>
      </w:r>
      <w:r w:rsidR="00F67AEE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), na adresu stečajnog upravitelja.</w:t>
      </w:r>
      <w:r w:rsidR="003E73C0" w:rsidRPr="003E73C0">
        <w:rPr>
          <w:rFonts w:hAnsi="Times New Roman" w:ascii="Times New Roman"/>
        </w:rPr>
        <w:t xml:space="preserve">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3E73C0" w:rsidRPr="003E73C0">
        <w:rPr>
          <w:rFonts w:hAnsi="Times New Roman" w:ascii="Times New Roman"/>
        </w:rPr>
        <w:t>.Pozivaju se dužnikovi dužnici da svoje obveze prema stečajnom dužniku ispune bez odlaganja  stečajnom upravitelju za stečajnog dužnika.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8E63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3E73C0" w:rsidRPr="003E73C0">
        <w:rPr>
          <w:rFonts w:hAnsi="Times New Roman" w:ascii="Times New Roman"/>
        </w:rPr>
        <w:t>.</w:t>
      </w:r>
      <w:r>
        <w:rPr>
          <w:rFonts w:hAnsi="Times New Roman" w:ascii="Times New Roman"/>
        </w:rPr>
        <w:t>Pozivaju se r</w:t>
      </w:r>
      <w:r w:rsidR="003E73C0" w:rsidRPr="003E73C0">
        <w:rPr>
          <w:rFonts w:hAnsi="Times New Roman" w:ascii="Times New Roman"/>
        </w:rPr>
        <w:t xml:space="preserve">azlučni i izlučni vjerovnici da </w:t>
      </w:r>
      <w:r>
        <w:rPr>
          <w:rFonts w:hAnsi="Times New Roman" w:ascii="Times New Roman"/>
        </w:rPr>
        <w:t>stečajnog</w:t>
      </w:r>
      <w:r w:rsidRPr="008E630B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a</w:t>
      </w:r>
      <w:r w:rsidRPr="008E630B">
        <w:rPr>
          <w:rFonts w:hAnsi="Times New Roman" w:ascii="Times New Roman"/>
        </w:rPr>
        <w:t xml:space="preserve"> </w:t>
      </w:r>
      <w:r w:rsidR="00F67AEE" w:rsidRPr="00F67AEE">
        <w:rPr>
          <w:rFonts w:hAnsi="Times New Roman" w:ascii="Times New Roman"/>
        </w:rPr>
        <w:t xml:space="preserve">Matko Ljuban, Zagreb, Hrvatskih iseljenika 3 </w:t>
      </w:r>
      <w:r w:rsidR="00CC3EC9" w:rsidRPr="00CC3EC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u roku od 30 dana od dana objave ovog rješenja obavijeste o svojim pravima u skladu s odredbama čl. 258. Stečajnog zakona. 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3E73C0" w:rsidRPr="003E73C0">
        <w:rPr>
          <w:rFonts w:hAnsi="Times New Roman" w:ascii="Times New Roman"/>
        </w:rPr>
        <w:t xml:space="preserve">.Ročište vjerovnika na kojem će se ispitati prijavljene tražbine- ispitno ročište zakazuje se za </w:t>
      </w:r>
      <w:r w:rsidR="00F67AEE">
        <w:rPr>
          <w:rFonts w:hAnsi="Times New Roman" w:ascii="Times New Roman"/>
        </w:rPr>
        <w:t>1</w:t>
      </w:r>
      <w:r w:rsidR="004A7AE2">
        <w:rPr>
          <w:rFonts w:hAnsi="Times New Roman" w:ascii="Times New Roman"/>
        </w:rPr>
        <w:t>3</w:t>
      </w:r>
      <w:r w:rsidR="003E73C0" w:rsidRPr="003E73C0">
        <w:rPr>
          <w:rFonts w:hAnsi="Times New Roman" w:ascii="Times New Roman"/>
        </w:rPr>
        <w:t xml:space="preserve">. </w:t>
      </w:r>
      <w:r w:rsidR="00F67AEE">
        <w:rPr>
          <w:rFonts w:hAnsi="Times New Roman" w:ascii="Times New Roman"/>
        </w:rPr>
        <w:t>travnja</w:t>
      </w:r>
      <w:r w:rsidR="003E73C0" w:rsidRPr="003E73C0">
        <w:rPr>
          <w:rFonts w:hAnsi="Times New Roman" w:ascii="Times New Roman"/>
        </w:rPr>
        <w:t xml:space="preserve"> 201</w:t>
      </w:r>
      <w:r w:rsidR="004A7AE2">
        <w:rPr>
          <w:rFonts w:hAnsi="Times New Roman" w:ascii="Times New Roman"/>
        </w:rPr>
        <w:t>8</w:t>
      </w:r>
      <w:r w:rsidR="003E73C0" w:rsidRPr="003E73C0">
        <w:rPr>
          <w:rFonts w:hAnsi="Times New Roman" w:ascii="Times New Roman"/>
        </w:rPr>
        <w:t xml:space="preserve">. u 12,00 sati, u sjedištu suda u Karlovcu, </w:t>
      </w:r>
      <w:r w:rsidR="00605692">
        <w:rPr>
          <w:rFonts w:hAnsi="Times New Roman" w:ascii="Times New Roman"/>
        </w:rPr>
        <w:t>Trg hrvatskih branitelja 1/II</w:t>
      </w:r>
      <w:r w:rsidR="003E73C0" w:rsidRPr="003E73C0">
        <w:rPr>
          <w:rFonts w:hAnsi="Times New Roman" w:ascii="Times New Roman"/>
        </w:rPr>
        <w:t>, soba broj 2</w:t>
      </w:r>
      <w:r w:rsidR="00605692">
        <w:rPr>
          <w:rFonts w:hAnsi="Times New Roman" w:ascii="Times New Roman"/>
        </w:rPr>
        <w:t>05</w:t>
      </w:r>
      <w:r w:rsidR="003E73C0" w:rsidRPr="003E73C0">
        <w:rPr>
          <w:rFonts w:hAnsi="Times New Roman" w:ascii="Times New Roman"/>
        </w:rPr>
        <w:t>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187348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3E73C0" w:rsidRPr="003E73C0">
        <w:rPr>
          <w:rFonts w:hAnsi="Times New Roman" w:ascii="Times New Roman"/>
        </w:rPr>
        <w:t>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3E73C0" w:rsidP="003E73C0" w:rsidR="003E73C0">
      <w:pPr>
        <w:jc w:val="both"/>
        <w:rPr>
          <w:rFonts w:hAnsi="Times New Roman" w:ascii="Times New Roman"/>
        </w:rPr>
      </w:pPr>
    </w:p>
    <w:p w:rsidRDefault="00E81E3E" w:rsidP="003E73C0" w:rsidR="00E81E3E">
      <w:pPr>
        <w:jc w:val="both"/>
        <w:rPr>
          <w:rFonts w:hAnsi="Times New Roman" w:ascii="Times New Roman"/>
        </w:rPr>
      </w:pPr>
    </w:p>
    <w:p w:rsidRDefault="00E81E3E" w:rsidP="003E73C0" w:rsidR="00E81E3E" w:rsidRPr="003E73C0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lastRenderedPageBreak/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F67AEE">
        <w:rPr>
          <w:rFonts w:hAnsi="Times New Roman" w:ascii="Times New Roman"/>
        </w:rPr>
        <w:t>2053</w:t>
      </w:r>
      <w:r w:rsidR="00E81E3E">
        <w:rPr>
          <w:rFonts w:hAnsi="Times New Roman" w:ascii="Times New Roman"/>
        </w:rPr>
        <w:t>/1</w:t>
      </w:r>
      <w:r w:rsidR="00F67AEE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od </w:t>
      </w:r>
      <w:r w:rsidR="00F67AEE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E81E3E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2017. otvoren je stečajni postupak nad dužnikom </w:t>
      </w:r>
      <w:r w:rsidR="00D1502A" w:rsidRPr="00D1502A">
        <w:rPr>
          <w:rFonts w:hAnsi="Times New Roman" w:ascii="Times New Roman"/>
        </w:rPr>
        <w:t>DEJ d.o.o., Zagreb, Aleja Lipa 1 B, OIB: 47303087839</w:t>
      </w:r>
      <w:r>
        <w:rPr>
          <w:rFonts w:hAnsi="Times New Roman" w:ascii="Times New Roman"/>
        </w:rPr>
        <w:t xml:space="preserve">, imenovan je stečajni upravitelj </w:t>
      </w:r>
      <w:r w:rsidR="004516AB" w:rsidRPr="004516AB">
        <w:rPr>
          <w:rFonts w:hAnsi="Times New Roman" w:ascii="Times New Roman"/>
        </w:rPr>
        <w:t>Matko Ljuban, Zagreb, Hrvatskih iseljenika 3</w:t>
      </w:r>
      <w:r>
        <w:rPr>
          <w:rFonts w:hAnsi="Times New Roman" w:ascii="Times New Roman"/>
        </w:rPr>
        <w:t xml:space="preserve">, </w:t>
      </w:r>
      <w:r w:rsidR="004516AB">
        <w:rPr>
          <w:rFonts w:hAnsi="Times New Roman" w:ascii="Times New Roman"/>
        </w:rPr>
        <w:t xml:space="preserve">OIB: </w:t>
      </w:r>
      <w:r w:rsidR="004516AB" w:rsidRPr="004516AB">
        <w:rPr>
          <w:rFonts w:hAnsi="Times New Roman" w:ascii="Times New Roman"/>
        </w:rPr>
        <w:t>28695463260</w:t>
      </w:r>
      <w:r w:rsidR="004516AB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 je istim rješenjem stečajni postupak nad navedenim stečajnim dužnikom istovremeno i zaključen. 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F94AE2">
        <w:rPr>
          <w:rFonts w:hAnsi="Times New Roman" w:ascii="Times New Roman"/>
        </w:rPr>
        <w:t>26</w:t>
      </w:r>
      <w:r>
        <w:rPr>
          <w:rFonts w:hAnsi="Times New Roman" w:ascii="Times New Roman"/>
        </w:rPr>
        <w:t xml:space="preserve">. </w:t>
      </w:r>
      <w:r w:rsidR="00F94AE2">
        <w:rPr>
          <w:rFonts w:hAnsi="Times New Roman" w:ascii="Times New Roman"/>
        </w:rPr>
        <w:t>svibnja</w:t>
      </w:r>
      <w:r w:rsidR="00061FF1">
        <w:rPr>
          <w:rFonts w:hAnsi="Times New Roman" w:ascii="Times New Roman"/>
        </w:rPr>
        <w:t xml:space="preserve"> 2017. stečajni upravitelj je predložio</w:t>
      </w:r>
      <w:r>
        <w:rPr>
          <w:rFonts w:hAnsi="Times New Roman" w:ascii="Times New Roman"/>
        </w:rPr>
        <w:t xml:space="preserve"> da se sukladno odredbi čl. 133. st. 2. </w:t>
      </w:r>
      <w:r w:rsidRPr="00187348">
        <w:rPr>
          <w:rFonts w:hAnsi="Times New Roman" w:ascii="Times New Roman"/>
        </w:rPr>
        <w:t>Stečajnog zakona ("Narodne novine" broj 71/15 - dalje SZ-a)</w:t>
      </w:r>
      <w:r>
        <w:rPr>
          <w:rFonts w:hAnsi="Times New Roman" w:ascii="Times New Roman"/>
        </w:rPr>
        <w:t xml:space="preserve"> upiše stečajna masa u sudski registar.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463DC9" w:rsidP="0008575D" w:rsidR="0008575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F94AE2">
        <w:rPr>
          <w:rFonts w:hAnsi="Times New Roman" w:ascii="Times New Roman"/>
        </w:rPr>
        <w:t>2053/16</w:t>
      </w:r>
      <w:r>
        <w:rPr>
          <w:rFonts w:hAnsi="Times New Roman" w:ascii="Times New Roman"/>
        </w:rPr>
        <w:t xml:space="preserve"> od </w:t>
      </w:r>
      <w:r w:rsidR="00F94AE2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F94AE2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2017. određen je upis stečajne mase iza dužnika u sudski registar ovog suda sa sjedištem na adresi stečajnog upravitelja, a koji je istim rješenjem imenovan za stečajnog upravitelja stečajne mase. </w:t>
      </w:r>
      <w:r w:rsidR="0008575D">
        <w:rPr>
          <w:rFonts w:hAnsi="Times New Roman" w:ascii="Times New Roman"/>
        </w:rPr>
        <w:t xml:space="preserve">Stečajna masa iza </w:t>
      </w:r>
      <w:r w:rsidR="00882998">
        <w:rPr>
          <w:rFonts w:hAnsi="Times New Roman" w:ascii="Times New Roman"/>
        </w:rPr>
        <w:t>DEJ</w:t>
      </w:r>
      <w:r w:rsidR="0008575D">
        <w:rPr>
          <w:rFonts w:hAnsi="Times New Roman" w:ascii="Times New Roman"/>
        </w:rPr>
        <w:t xml:space="preserve"> d.o.o.</w:t>
      </w:r>
      <w:r w:rsidR="00061FF1">
        <w:rPr>
          <w:rFonts w:hAnsi="Times New Roman" w:ascii="Times New Roman"/>
        </w:rPr>
        <w:t xml:space="preserve"> u stečaju,</w:t>
      </w:r>
      <w:r w:rsidR="0008575D">
        <w:rPr>
          <w:rFonts w:hAnsi="Times New Roman" w:ascii="Times New Roman"/>
        </w:rPr>
        <w:t xml:space="preserve"> upisana je u sudskom registru sa sjedištem </w:t>
      </w:r>
      <w:r w:rsidR="00882998">
        <w:rPr>
          <w:rFonts w:hAnsi="Times New Roman" w:ascii="Times New Roman"/>
        </w:rPr>
        <w:t>Zagreb</w:t>
      </w:r>
      <w:r w:rsidR="00061FF1">
        <w:rPr>
          <w:rFonts w:hAnsi="Times New Roman" w:ascii="Times New Roman"/>
        </w:rPr>
        <w:t>,</w:t>
      </w:r>
      <w:r w:rsidR="0008575D">
        <w:rPr>
          <w:rFonts w:hAnsi="Times New Roman" w:ascii="Times New Roman"/>
        </w:rPr>
        <w:t xml:space="preserve"> </w:t>
      </w:r>
      <w:r w:rsidR="00882998" w:rsidRPr="00882998">
        <w:rPr>
          <w:rFonts w:hAnsi="Times New Roman" w:ascii="Times New Roman"/>
        </w:rPr>
        <w:t>Hrvatskih iseljenika 3, OIB: 63198531479</w:t>
      </w:r>
      <w:r w:rsidR="00061FF1">
        <w:rPr>
          <w:rFonts w:hAnsi="Times New Roman" w:ascii="Times New Roman"/>
        </w:rPr>
        <w:t>.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463DC9" w:rsidP="00187348" w:rsidR="001A3A2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Daljnjim podneskom stečajni upravitelj </w:t>
      </w:r>
      <w:r w:rsidR="007D2766">
        <w:rPr>
          <w:rFonts w:hAnsi="Times New Roman" w:ascii="Times New Roman"/>
        </w:rPr>
        <w:t xml:space="preserve">je </w:t>
      </w:r>
      <w:r w:rsidR="007701D8">
        <w:rPr>
          <w:rFonts w:hAnsi="Times New Roman" w:ascii="Times New Roman"/>
        </w:rPr>
        <w:t xml:space="preserve">izvijestio sud da dužnik ima </w:t>
      </w:r>
      <w:r w:rsidR="001A3A25">
        <w:rPr>
          <w:rFonts w:hAnsi="Times New Roman" w:ascii="Times New Roman"/>
        </w:rPr>
        <w:t xml:space="preserve">imovinu, vozilo te predložio donošenje rješenja o nastavku stečajnog postupka, pa je postupak nastavljen pod novim brojem St-207/18. </w:t>
      </w:r>
    </w:p>
    <w:p w:rsidRDefault="00463DC9" w:rsidP="001A3A25" w:rsidR="00463DC9">
      <w:pPr>
        <w:jc w:val="both"/>
        <w:rPr>
          <w:rFonts w:hAnsi="Times New Roman" w:ascii="Times New Roman"/>
        </w:rPr>
      </w:pP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133. st. 5. SZ-a, 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</w:t>
      </w:r>
      <w:r w:rsidR="00087767">
        <w:rPr>
          <w:rFonts w:hAnsi="Times New Roman" w:ascii="Times New Roman"/>
        </w:rPr>
        <w:t>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je temeljem odredbe čl. 133. st. 5. </w:t>
      </w:r>
      <w:r w:rsidR="009A2CB1">
        <w:rPr>
          <w:rFonts w:hAnsi="Times New Roman" w:ascii="Times New Roman"/>
        </w:rPr>
        <w:t xml:space="preserve">u svezi čl. 289. SZ-a riješeno kao pod toč. I. izreke ovog rješenja.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9A2CB1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133. st. 5. 6.  a u svezi s odredbom čl. 129. </w:t>
      </w:r>
      <w:r w:rsidR="00B02EB8">
        <w:rPr>
          <w:rFonts w:hAnsi="Times New Roman" w:ascii="Times New Roman"/>
        </w:rPr>
        <w:t xml:space="preserve">st. 1. i čl. 130. SZ-a, riješeno je kao pod točkama II. do IV. izreke ovog rješenja. </w:t>
      </w:r>
    </w:p>
    <w:p w:rsidRDefault="003E73C0" w:rsidP="003E73C0" w:rsidR="003E73C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1A3A25">
        <w:rPr>
          <w:rFonts w:hAnsi="Times New Roman" w:ascii="Times New Roman"/>
        </w:rPr>
        <w:t>13</w:t>
      </w:r>
      <w:r w:rsidR="00097ED4">
        <w:rPr>
          <w:rFonts w:hAnsi="Times New Roman" w:ascii="Times New Roman"/>
        </w:rPr>
        <w:t xml:space="preserve">. </w:t>
      </w:r>
      <w:r w:rsidR="001A3A25">
        <w:rPr>
          <w:rFonts w:hAnsi="Times New Roman" w:ascii="Times New Roman"/>
        </w:rPr>
        <w:t>veljače</w:t>
      </w:r>
      <w:r w:rsidRPr="00733BA9">
        <w:rPr>
          <w:rFonts w:hAnsi="Times New Roman" w:ascii="Times New Roman"/>
        </w:rPr>
        <w:t xml:space="preserve"> 201</w:t>
      </w:r>
      <w:r w:rsidR="005A159B">
        <w:rPr>
          <w:rFonts w:hAnsi="Times New Roman" w:ascii="Times New Roman"/>
        </w:rPr>
        <w:t>8</w:t>
      </w:r>
      <w:r w:rsidR="00271225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BB6DCD" w:rsidR="000E28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E17481">
        <w:rPr>
          <w:rFonts w:hAnsi="Times New Roman" w:ascii="Times New Roman"/>
        </w:rPr>
        <w:t>, v.r.</w:t>
      </w:r>
    </w:p>
    <w:p w:rsidRDefault="00E17481" w:rsidP="00BB6DCD" w:rsidR="00E17481">
      <w:pPr>
        <w:jc w:val="right"/>
        <w:rPr>
          <w:rFonts w:hAnsi="Times New Roman" w:ascii="Times New Roman"/>
        </w:rPr>
      </w:pPr>
    </w:p>
    <w:p w:rsidRDefault="00E17481" w:rsidP="00BB6DCD" w:rsidR="00E1748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17481" w:rsidP="00BB6DCD" w:rsidR="00E1748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17481" w:rsidP="00E17481" w:rsidR="005A159B" w:rsidRPr="00733B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845325" w:rsidP="00BA25EA" w:rsidR="00845325" w:rsidRPr="00733BA9">
      <w:pPr>
        <w:ind w:firstLine="708"/>
        <w:rPr>
          <w:rFonts w:hAnsi="Times New Roman" w:ascii="Times New Roman"/>
        </w:rPr>
      </w:pPr>
    </w:p>
    <w:p w:rsidRDefault="00BA25EA" w:rsidP="004363A2" w:rsidR="00BA25EA" w:rsidRPr="001A1A01">
      <w:pPr>
        <w:ind w:firstLine="708"/>
        <w:rPr>
          <w:rFonts w:hAnsi="Times New Roman" w:ascii="Times New Roman"/>
        </w:rPr>
      </w:pPr>
    </w:p>
    <w:sectPr w:rsidSect="0083040F" w:rsidR="00BA25EA" w:rsidRPr="001A1A01">
      <w:headerReference w:type="default" r:id="rId11"/>
      <w:pgSz w:code="9" w:h="16838" w:w="11906"/>
      <w:pgMar w:gutter="0" w:footer="709" w:header="709" w:left="1418" w:bottom="1702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EFC">
          <w:rPr>
            <w:noProof/>
          </w:rPr>
          <w:t>3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52267B" w:rsidRPr="0052267B">
          <w:rPr>
            <w:rFonts w:hAnsi="Times New Roman" w:ascii="Times New Roman"/>
          </w:rPr>
          <w:t>3  St-207/18-2</w:t>
        </w:r>
      </w:p>
      <w:p w:rsidRDefault="00402EFC" w:rsidR="0060670C">
        <w:pPr>
          <w:pStyle w:val="Zaglavlje"/>
          <w:jc w:val="center"/>
        </w:pPr>
      </w:p>
    </w:sdtContent>
  </w:sdt>
  <w:p w:rsidRDefault="00402EF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EC5"/>
    <w:rsid w:val="00061FF1"/>
    <w:rsid w:val="0008575D"/>
    <w:rsid w:val="00087767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44FF4"/>
    <w:rsid w:val="00164E08"/>
    <w:rsid w:val="00175FBE"/>
    <w:rsid w:val="00181C25"/>
    <w:rsid w:val="00185C08"/>
    <w:rsid w:val="00187348"/>
    <w:rsid w:val="0019399D"/>
    <w:rsid w:val="001A1A01"/>
    <w:rsid w:val="001A3A25"/>
    <w:rsid w:val="001B6B85"/>
    <w:rsid w:val="001C1992"/>
    <w:rsid w:val="00200FA9"/>
    <w:rsid w:val="00210B7B"/>
    <w:rsid w:val="00210D2B"/>
    <w:rsid w:val="002138AB"/>
    <w:rsid w:val="002207BD"/>
    <w:rsid w:val="002246F6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422B3"/>
    <w:rsid w:val="00362CCF"/>
    <w:rsid w:val="00395F7D"/>
    <w:rsid w:val="003E73C0"/>
    <w:rsid w:val="00402EFC"/>
    <w:rsid w:val="0042534A"/>
    <w:rsid w:val="004363A2"/>
    <w:rsid w:val="00445660"/>
    <w:rsid w:val="004516AB"/>
    <w:rsid w:val="00456E7D"/>
    <w:rsid w:val="00463DC9"/>
    <w:rsid w:val="004A7AE2"/>
    <w:rsid w:val="004C28B3"/>
    <w:rsid w:val="004E560A"/>
    <w:rsid w:val="0050375D"/>
    <w:rsid w:val="00514B96"/>
    <w:rsid w:val="0052267B"/>
    <w:rsid w:val="0052756B"/>
    <w:rsid w:val="00547FD2"/>
    <w:rsid w:val="005A159B"/>
    <w:rsid w:val="005A635F"/>
    <w:rsid w:val="005C3DA6"/>
    <w:rsid w:val="005C7798"/>
    <w:rsid w:val="005F06BF"/>
    <w:rsid w:val="005F7E02"/>
    <w:rsid w:val="00601A6F"/>
    <w:rsid w:val="00605692"/>
    <w:rsid w:val="00646ADE"/>
    <w:rsid w:val="006753BD"/>
    <w:rsid w:val="00685855"/>
    <w:rsid w:val="006862D5"/>
    <w:rsid w:val="006A7CBC"/>
    <w:rsid w:val="006D50C3"/>
    <w:rsid w:val="007050E4"/>
    <w:rsid w:val="00716B93"/>
    <w:rsid w:val="007230A2"/>
    <w:rsid w:val="00733BA9"/>
    <w:rsid w:val="007427AF"/>
    <w:rsid w:val="007701D8"/>
    <w:rsid w:val="00771B72"/>
    <w:rsid w:val="00775029"/>
    <w:rsid w:val="007D2766"/>
    <w:rsid w:val="007F50E6"/>
    <w:rsid w:val="00813D04"/>
    <w:rsid w:val="00827435"/>
    <w:rsid w:val="0083040F"/>
    <w:rsid w:val="00845325"/>
    <w:rsid w:val="00847D26"/>
    <w:rsid w:val="00851FD4"/>
    <w:rsid w:val="00852FB9"/>
    <w:rsid w:val="00866493"/>
    <w:rsid w:val="008753F6"/>
    <w:rsid w:val="00882998"/>
    <w:rsid w:val="008A2687"/>
    <w:rsid w:val="008E630B"/>
    <w:rsid w:val="008F53DC"/>
    <w:rsid w:val="009449DB"/>
    <w:rsid w:val="00966407"/>
    <w:rsid w:val="009701A0"/>
    <w:rsid w:val="00997385"/>
    <w:rsid w:val="009A2CB1"/>
    <w:rsid w:val="009B2378"/>
    <w:rsid w:val="009B2462"/>
    <w:rsid w:val="009B3948"/>
    <w:rsid w:val="009D733B"/>
    <w:rsid w:val="009E0674"/>
    <w:rsid w:val="00A15F4F"/>
    <w:rsid w:val="00A1760B"/>
    <w:rsid w:val="00A265B2"/>
    <w:rsid w:val="00A70719"/>
    <w:rsid w:val="00A85C1E"/>
    <w:rsid w:val="00A85CC6"/>
    <w:rsid w:val="00A943FF"/>
    <w:rsid w:val="00A96B27"/>
    <w:rsid w:val="00AC09A6"/>
    <w:rsid w:val="00AE1E7E"/>
    <w:rsid w:val="00AE2C79"/>
    <w:rsid w:val="00AF0017"/>
    <w:rsid w:val="00B028D4"/>
    <w:rsid w:val="00B02EB8"/>
    <w:rsid w:val="00B10043"/>
    <w:rsid w:val="00B12C85"/>
    <w:rsid w:val="00B531B6"/>
    <w:rsid w:val="00B606F8"/>
    <w:rsid w:val="00BA218D"/>
    <w:rsid w:val="00BA25EA"/>
    <w:rsid w:val="00BA6D04"/>
    <w:rsid w:val="00BB6DCD"/>
    <w:rsid w:val="00BC2305"/>
    <w:rsid w:val="00BE4259"/>
    <w:rsid w:val="00C10241"/>
    <w:rsid w:val="00C327CC"/>
    <w:rsid w:val="00C46D17"/>
    <w:rsid w:val="00C623C1"/>
    <w:rsid w:val="00C90F88"/>
    <w:rsid w:val="00CC3EC9"/>
    <w:rsid w:val="00CF5826"/>
    <w:rsid w:val="00D1502A"/>
    <w:rsid w:val="00D42E48"/>
    <w:rsid w:val="00D636DC"/>
    <w:rsid w:val="00D755C4"/>
    <w:rsid w:val="00D930C1"/>
    <w:rsid w:val="00D95453"/>
    <w:rsid w:val="00DA042E"/>
    <w:rsid w:val="00DB041C"/>
    <w:rsid w:val="00DB29A3"/>
    <w:rsid w:val="00E13476"/>
    <w:rsid w:val="00E15289"/>
    <w:rsid w:val="00E1614E"/>
    <w:rsid w:val="00E17481"/>
    <w:rsid w:val="00E35DA4"/>
    <w:rsid w:val="00E5782A"/>
    <w:rsid w:val="00E64B06"/>
    <w:rsid w:val="00E81E3E"/>
    <w:rsid w:val="00EC642C"/>
    <w:rsid w:val="00EE219B"/>
    <w:rsid w:val="00EE7303"/>
    <w:rsid w:val="00F115F0"/>
    <w:rsid w:val="00F2118C"/>
    <w:rsid w:val="00F6249D"/>
    <w:rsid w:val="00F67AEE"/>
    <w:rsid w:val="00F75C06"/>
    <w:rsid w:val="00F94AE2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7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4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4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4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4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7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4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48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4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4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DEJ d.o.o.</izvorni_sadrzaj>
    <derivirana_varijabla naziv="DomainObject.Predmet.ProtustrankaFormated_1">  Stečajna masa iza DEJ d.o.o.</derivirana_varijabla>
  </DomainObject.Predmet.ProtustrankaFormated>
  <DomainObject.Predmet.ProtustrankaFormatedOIB>
    <izvorni_sadrzaj>  Stečajna masa iza DEJ d.o.o., OIB 63198531479</izvorni_sadrzaj>
    <derivirana_varijabla naziv="DomainObject.Predmet.ProtustrankaFormatedOIB_1">  Stečajna masa iza DEJ d.o.o., OIB 63198531479</derivirana_varijabla>
  </DomainObject.Predmet.ProtustrankaFormatedOIB>
  <DomainObject.Predmet.ProtustrankaFormatedWithAdress>
    <izvorni_sadrzaj> Stečajna masa iza DEJ d.o.o., Hrvatskih iseljenika 3, 10000 Zagreb</izvorni_sadrzaj>
    <derivirana_varijabla naziv="DomainObject.Predmet.ProtustrankaFormatedWithAdress_1"> Stečajna masa iza DEJ d.o.o., Hrvatskih iseljenika 3, 10000 Zagreb</derivirana_varijabla>
  </DomainObject.Predmet.ProtustrankaFormatedWithAdress>
  <DomainObject.Predmet.ProtustrankaFormatedWithAdressOIB>
    <izvorni_sadrzaj> Stečajna masa iza DEJ d.o.o., OIB 63198531479, Hrvatskih iseljenika 3, 10000 Zagreb</izvorni_sadrzaj>
    <derivirana_varijabla naziv="DomainObject.Predmet.ProtustrankaFormatedWithAdressOIB_1"> Stečajna masa iza DEJ d.o.o., OIB 63198531479, Hrvatskih iseljenika 3, 10000 Zagreb</derivirana_varijabla>
  </DomainObject.Predmet.ProtustrankaFormatedWithAdressOIB>
  <DomainObject.Predmet.ProtustrankaWithAdress>
    <izvorni_sadrzaj>Stečajna masa iza DEJ d.o.o. Hrvatskih iseljenika 3, 10000 Zagreb</izvorni_sadrzaj>
    <derivirana_varijabla naziv="DomainObject.Predmet.ProtustrankaWithAdress_1">Stečajna masa iza DEJ d.o.o. Hrvatskih iseljenika 3, 10000 Zagreb</derivirana_varijabla>
  </DomainObject.Predmet.ProtustrankaWithAdress>
  <DomainObject.Predmet.ProtustrankaWithAdressOIB>
    <izvorni_sadrzaj>Stečajna masa iza DEJ d.o.o., OIB 63198531479, Hrvatskih iseljenika 3, 10000 Zagreb</izvorni_sadrzaj>
    <derivirana_varijabla naziv="DomainObject.Predmet.ProtustrankaWithAdressOIB_1">Stečajna masa iza DEJ d.o.o., OIB 63198531479, Hrvatskih iseljenika 3, 10000 Zagreb</derivirana_varijabla>
  </DomainObject.Predmet.ProtustrankaWithAdressOIB>
  <DomainObject.Predmet.ProtustrankaNazivFormated>
    <izvorni_sadrzaj>Stečajna masa iza DEJ d.o.o.</izvorni_sadrzaj>
    <derivirana_varijabla naziv="DomainObject.Predmet.ProtustrankaNazivFormated_1">Stečajna masa iza DEJ d.o.o.</derivirana_varijabla>
  </DomainObject.Predmet.ProtustrankaNazivFormated>
  <DomainObject.Predmet.ProtustrankaNazivFormatedOIB>
    <izvorni_sadrzaj>Stečajna masa iza DEJ d.o.o., OIB 63198531479</izvorni_sadrzaj>
    <derivirana_varijabla naziv="DomainObject.Predmet.ProtustrankaNazivFormatedOIB_1">Stečajna masa iza DEJ d.o.o., OIB 63198531479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</izvorni_sadrzaj>
    <derivirana_varijabla naziv="DomainObject.Predmet.StrankaFormated_1">  Ministarstvo financija, Porezna uprava, Područni ured Zagreb</derivirana_varijabla>
  </DomainObject.Predmet.StrankaFormated>
  <DomainObject.Predmet.StrankaFormatedOIB>
    <izvorni_sadrzaj>  Ministarstvo financija, Porezna uprava, Područni ured Zagreb, OIB 18683136487</izvorni_sadrzaj>
    <derivirana_varijabla naziv="DomainObject.Predmet.StrankaFormatedOIB_1">  Ministarstvo financija, Porezna uprava, Područni ured Zagreb, OIB 18683136487</derivirana_varijabla>
  </DomainObject.Predmet.StrankaFormatedOIB>
  <DomainObject.Predmet.StrankaFormatedWithAdress>
    <izvorni_sadrzaj> Ministarstvo financija, Porezna uprava, Područni ured Zagreb, Avenija Dubrovnik 32, 10000 Zagreb</izvorni_sadrzaj>
    <derivirana_varijabla naziv="DomainObject.Predmet.StrankaFormatedWithAdress_1"> Ministarstvo financija, Porezna uprava, Područni ured Zagreb, Avenija Dubrovnik 32, 10000 Zagreb</derivirana_varijabla>
  </DomainObject.Predmet.StrankaFormatedWithAdress>
  <DomainObject.Predmet.StrankaFormatedWithAdressOIB>
    <izvorni_sadrzaj> Ministarstvo financija, Porezna uprava, Područni ured Zagreb, OIB 18683136487, Avenija Dubrovnik 32, 10000 Zagreb</izvorni_sadrzaj>
    <derivirana_varijabla naziv="DomainObject.Predmet.StrankaFormatedWithAdressOIB_1"> Ministarstvo financija, Porezna uprava, Područni ured Zagreb, OIB 18683136487, Avenija Dubrovnik 32, 10000 Zagreb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</item>
    </izvorni_sadrzaj>
    <derivirana_varijabla naziv="DomainObject.Predmet.StrankaListFormated_1">
      <item>Ministarstvo financija, Porezna uprava, Područni ured Zagreb</item>
    </derivirana_varijabla>
  </DomainObject.Predmet.StrankaListFormated>
  <DomainObject.Predmet.StrankaListFormatedOIB>
    <izvorni_sadrzaj>
      <item>Ministarstvo financija, Porezna uprava, Područni ured Zagreb, OIB 18683136487</item>
    </izvorni_sadrzaj>
    <derivirana_varijabla naziv="DomainObject.Predmet.StrankaListFormatedOIB_1">
      <item>Ministarstvo financija, Porezna uprava, Područni ured Zagreb, OIB 18683136487</item>
    </derivirana_varijabla>
  </DomainObject.Predmet.StrankaListFormatedOIB>
  <DomainObject.Predmet.StrankaListFormatedWithAdress>
    <izvorni_sadrzaj>
      <item>Ministarstvo financija, Porezna uprava, Područni ured Zagreb, Avenija Dubrovnik 32, 10000 Zagreb</item>
    </izvorni_sadrzaj>
    <derivirana_varijabla naziv="DomainObject.Predmet.StrankaListFormatedWithAdress_1">
      <item>Ministarstvo financija, Porezna uprava, Područni ured Zagreb, Avenija Dubrovnik 32,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</item>
    </izvorni_sadrzaj>
    <derivirana_varijabla naziv="DomainObject.Predmet.StrankaListFormatedWithAdressOIB_1">
      <item>Ministarstvo financija, Porezna uprava, Područni ured Zagreb, OIB 18683136487, Avenija Dubrovnik 32, 10000 Zagreb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Stečajna masa iza DEJ d.o.o.</item>
    </izvorni_sadrzaj>
    <derivirana_varijabla naziv="DomainObject.Predmet.ProtuStrankaListFormated_1">
      <item>Stečajna masa iza DEJ d.o.o.</item>
    </derivirana_varijabla>
  </DomainObject.Predmet.ProtuStrankaListFormated>
  <DomainObject.Predmet.ProtuStrankaListFormatedOIB>
    <izvorni_sadrzaj>
      <item>Stečajna masa iza DEJ d.o.o., OIB 63198531479</item>
    </izvorni_sadrzaj>
    <derivirana_varijabla naziv="DomainObject.Predmet.ProtuStrankaListFormatedOIB_1">
      <item>Stečajna masa iza DEJ d.o.o., OIB 63198531479</item>
    </derivirana_varijabla>
  </DomainObject.Predmet.ProtuStrankaListFormatedOIB>
  <DomainObject.Predmet.ProtuStrankaListFormatedWithAdress>
    <izvorni_sadrzaj>
      <item>Stečajna masa iza DEJ d.o.o., Hrvatskih iseljenika 3, 10000 Zagreb</item>
    </izvorni_sadrzaj>
    <derivirana_varijabla naziv="DomainObject.Predmet.ProtuStrankaListFormatedWithAdress_1">
      <item>Stečajna masa iza DEJ d.o.o., Hrvatskih iseljenika 3, 10000 Zagreb</item>
    </derivirana_varijabla>
  </DomainObject.Predmet.ProtuStrankaListFormatedWithAdress>
  <DomainObject.Predmet.ProtuStrankaListFormatedWithAdressOIB>
    <izvorni_sadrzaj>
      <item>Stečajna masa iza DEJ d.o.o., OIB 63198531479, Hrvatskih iseljenika 3, 10000 Zagreb</item>
    </izvorni_sadrzaj>
    <derivirana_varijabla naziv="DomainObject.Predmet.ProtuStrankaListFormatedWithAdressOIB_1">
      <item>Stečajna masa iza DEJ d.o.o., OIB 63198531479, Hrvatskih iseljenika 3, 10000 Zagreb</item>
    </derivirana_varijabla>
  </DomainObject.Predmet.ProtuStrankaListFormatedWithAdressOIB>
  <DomainObject.Predmet.ProtuStrankaListNazivFormated>
    <izvorni_sadrzaj>
      <item>Stečajna masa iza DEJ d.o.o.</item>
    </izvorni_sadrzaj>
    <derivirana_varijabla naziv="DomainObject.Predmet.ProtuStrankaListNazivFormated_1">
      <item>Stečajna masa iza DEJ d.o.o.</item>
    </derivirana_varijabla>
  </DomainObject.Predmet.ProtuStrankaListNazivFormated>
  <DomainObject.Predmet.ProtuStrankaListNazivFormatedOIB>
    <izvorni_sadrzaj>
      <item>Stečajna masa iza DEJ d.o.o., OIB 63198531479</item>
    </izvorni_sadrzaj>
    <derivirana_varijabla naziv="DomainObject.Predmet.ProtuStrankaListNazivFormatedOIB_1">
      <item>Stečajna masa iza DEJ d.o.o., OIB 63198531479</item>
    </derivirana_varijabla>
  </DomainObject.Predmet.ProtuStrankaListNazivFormatedOIB>
  <DomainObject.Predmet.OstaliListFormated>
    <izvorni_sadrzaj>
      <item>Dejan Kozina</item>
      <item>Županijsko državno odvjetništvo u Zagrebu</item>
    </izvorni_sadrzaj>
    <derivirana_varijabla naziv="DomainObject.Predmet.OstaliListFormated_1">
      <item>Dejan Kozina</item>
      <item>Županijsko državno odvjetništvo u Zagrebu</item>
    </derivirana_varijabla>
  </DomainObject.Predmet.OstaliListFormated>
  <DomainObject.Predmet.OstaliListFormatedOIB>
    <izvorni_sadrzaj>
      <item>Dejan Kozina, OIB 70111005530</item>
      <item>Županijsko državno odvjetništvo u Zagrebu, OIB 16488001145</item>
    </izvorni_sadrzaj>
    <derivirana_varijabla naziv="DomainObject.Predmet.OstaliListFormatedOIB_1">
      <item>Dejan Kozina, OIB 70111005530</item>
      <item>Županijsko državno odvjetništvo u Zagrebu, OIB 16488001145</item>
    </derivirana_varijabla>
  </DomainObject.Predmet.OstaliListFormatedOIB>
  <DomainObject.Predmet.OstaliListFormatedWithAdress>
    <izvorni_sadrzaj>
      <item>Dejan Kozina, Aleja Lipa 1b, 10000 Zagreb</item>
      <item>Županijsko državno odvjetništvo u Zagrebu, Savska cesta 41., 10000 Zagreb</item>
    </izvorni_sadrzaj>
    <derivirana_varijabla naziv="DomainObject.Predmet.OstaliListFormatedWithAdress_1">
      <item>Dejan Kozina, Aleja Lipa 1b, 10000 Zagreb</item>
      <item>Županijsko državno odvjetništvo u Zagrebu, Savska cesta 41., 10000 Zagreb</item>
    </derivirana_varijabla>
  </DomainObject.Predmet.OstaliListFormatedWithAdress>
  <DomainObject.Predmet.OstaliListFormatedWithAdressOIB>
    <izvorni_sadrzaj>
      <item>Dejan Kozina, OIB 70111005530, Aleja Lipa 1b, 10000 Zagreb</item>
      <item>Županijsko državno odvjetništvo u Zagrebu, OIB 16488001145, Savska cesta 41., 10000 Zagreb</item>
    </izvorni_sadrzaj>
    <derivirana_varijabla naziv="DomainObject.Predmet.OstaliListFormatedWithAdressOIB_1">
      <item>Dejan Kozina, OIB 70111005530, Aleja Lipa 1b, 10000 Zagreb</item>
      <item>Županijsko državno odvjetništvo u Zagrebu, OIB 16488001145, Savska cesta 41., 10000 Zagreb</item>
    </derivirana_varijabla>
  </DomainObject.Predmet.OstaliListFormatedWithAdressOIB>
  <DomainObject.Predmet.OstaliListNazivFormated>
    <izvorni_sadrzaj>
      <item>Dejan Kozina</item>
      <item>Županijsko državno odvjetništvo u Zagrebu</item>
    </izvorni_sadrzaj>
    <derivirana_varijabla naziv="DomainObject.Predmet.OstaliListNazivFormated_1">
      <item>Dejan Kozina</item>
      <item>Županijsko državno odvjetništvo u Zagrebu</item>
    </derivirana_varijabla>
  </DomainObject.Predmet.OstaliListNazivFormated>
  <DomainObject.Predmet.OstaliListNazivFormatedOIB>
    <izvorni_sadrzaj>
      <item>Dejan Kozina, OIB 70111005530</item>
      <item>Županijsko državno odvjetništvo u Zagrebu, OIB 16488001145</item>
    </izvorni_sadrzaj>
    <derivirana_varijabla naziv="DomainObject.Predmet.OstaliListNazivFormatedOIB_1">
      <item>Dejan Kozina, OIB 70111005530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Stečajna masa iza DEJ d.o.o.</izvorni_sadrzaj>
    <derivirana_varijabla naziv="DomainObject.Predmet.ProtustrankaIDrugi_1">Stečajna masa iza DEJ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Stečajna masa iza DEJ d.o.o., OIB 63198531479, Hrvatskih iseljenika 3, 10000 Zagreb</izvorni_sadrzaj>
    <derivirana_varijabla naziv="DomainObject.Predmet.ProtustrankaIDrugiAdressOIB_1">Stečajna masa iza DEJ d.o.o., OIB 63198531479, Hrvatskih iseljenika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DEJ d.o.o.</item>
      <item>Ministarstvo financija, Porezna uprava, Područni ured Zagreb</item>
      <item>Dejan Kozina</item>
      <item>Županijsko državno odvjetništvo u Zagrebu</item>
    </izvorni_sadrzaj>
    <derivirana_varijabla naziv="DomainObject.Predmet.SudioniciListNaziv_1">
      <item>Stečajna masa iza DEJ d.o.o.</item>
      <item>Ministarstvo financija, Porezna uprava, Područni ured Zagreb</item>
      <item>Dejan Kozina</item>
      <item>Županijsko državno odvjetništvo u Zagrebu</item>
    </derivirana_varijabla>
  </DomainObject.Predmet.SudioniciListNaziv>
  <DomainObject.Predmet.SudioniciListAdressOIB>
    <izvorni_sadrzaj>
      <item>Stečajna masa iza DEJ d.o.o., OIB 63198531479, Hrvatskih iseljenika 3,10000 Zagreb</item>
      <item>Ministarstvo financija, Porezna uprava, Područni ured Zagreb, OIB 18683136487, Avenija Dubrovnik 32,10000 Zagreb</item>
      <item>Dejan Kozina, OIB 70111005530, Aleja Lipa 1b,10000 Zagreb</item>
      <item>Županijsko državno odvjetništvo u Zagrebu, OIB 16488001145, Savska cesta 41.,10000 Zagreb</item>
    </izvorni_sadrzaj>
    <derivirana_varijabla naziv="DomainObject.Predmet.SudioniciListAdressOIB_1">
      <item>Stečajna masa iza DEJ d.o.o., OIB 63198531479, Hrvatskih iseljenika 3,10000 Zagreb</item>
      <item>Ministarstvo financija, Porezna uprava, Područni ured Zagreb, OIB 18683136487, Avenija Dubrovnik 32,10000 Zagreb</item>
      <item>Dejan Kozina, OIB 70111005530, Aleja Lipa 1b,10000 Zagreb</item>
      <item>Županijsko državno odvjetništvo u Zagrebu, OIB 16488001145, Savska cesta 41.,10000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63198531479</item>
      <item>, OIB 18683136487</item>
      <item>, OIB 70111005530</item>
      <item>, OIB 16488001145</item>
    </izvorni_sadrzaj>
    <derivirana_varijabla naziv="DomainObject.Predmet.SudioniciListNazivOIB_1">
      <item>, OIB 63198531479</item>
      <item>, OIB 18683136487</item>
      <item>, OIB 70111005530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193B25-4F54-4EDB-B51E-C64B51952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730</properties:Words>
  <properties:Characters>3916</properties:Characters>
  <properties:Lines>97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2018-02-13T12:30:00Z</dcterms:created>
  <dc:creator>Gordana Grčić</dc:creator>
  <cp:lastModifiedBy>Žana Livaja</cp:lastModifiedBy>
  <cp:lastPrinted>2016-11-18T12:56:00Z</cp:lastPrinted>
  <dcterms:modified xmlns:xsi="http://www.w3.org/2001/XMLSchema-instance" xsi:type="dcterms:W3CDTF">2018-02-13T12:42:00Z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