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b4a6" w14:paraId="c71b4a6" w:rsidRDefault="00626DA9" w:rsidP="00AC3604" w:rsidR="00626DA9">
      <w:pPr>
        <w:jc w:val="center"/>
        <w15:collapsed w:val="false"/>
      </w:pPr>
      <w:bookmarkStart w:name="_GoBack" w:id="0"/>
      <w:bookmarkEnd w:id="0"/>
    </w:p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DA0162" w:rsidP="00AC3604" w:rsidR="00DA0162">
      <w:pPr>
        <w:jc w:val="both"/>
      </w:pPr>
    </w:p>
    <w:p w:rsidRDefault="00830116" w:rsidP="00626DA9" w:rsidR="00B325B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0C4F1A">
        <w:t>FINANCIJSKA AGENCIJA OIB: 85821130368, Regionalni centar Zagreb, Trg svibanjskih žrtava 1995. 1, Zagreb</w:t>
      </w:r>
      <w:r w:rsidR="003F3A5A">
        <w:t xml:space="preserve">, </w:t>
      </w:r>
      <w:r>
        <w:t xml:space="preserve">za otvaranje stečajnog postupka nad dužnikom </w:t>
      </w:r>
      <w:r w:rsidR="00FD4ADF">
        <w:t>VEDVEL USLUGE d.o.o., Sesvete, Bjelovarska 68/3, MBS: 080765431, OIB: 32926477034</w:t>
      </w:r>
      <w:r w:rsidR="00A16C5A">
        <w:rPr>
          <w:color w:val="000000"/>
        </w:rPr>
        <w:t xml:space="preserve">, dana </w:t>
      </w:r>
      <w:r w:rsidR="00FD4ADF">
        <w:rPr>
          <w:color w:val="000000"/>
        </w:rPr>
        <w:t>9. siječnja 2019</w:t>
      </w:r>
      <w:r w:rsidR="00A16C5A">
        <w:rPr>
          <w:color w:val="000000"/>
        </w:rPr>
        <w:t>. godine</w:t>
      </w:r>
    </w:p>
    <w:p w:rsidRDefault="00AC3604" w:rsidP="007E5F1F" w:rsidR="00A23C6C">
      <w:pPr>
        <w:jc w:val="center"/>
      </w:pPr>
      <w:r>
        <w:t>r i j e š i o  j e</w:t>
      </w:r>
    </w:p>
    <w:p w:rsidRDefault="00F911B2" w:rsidP="00626DA9" w:rsidR="007E5F1F">
      <w:pPr>
        <w:jc w:val="center"/>
      </w:pPr>
      <w:r w:rsidRPr="002722A7">
        <w:tab/>
      </w:r>
      <w:r w:rsidRPr="002722A7">
        <w:tab/>
      </w:r>
    </w:p>
    <w:p w:rsidRDefault="001C0559" w:rsidP="00773A91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773A91">
        <w:t>VEDVEL USLUGE d.o.o., Sesvete, Bjelovarska 68/3, MBS: 080765431, OIB: 32926477034</w:t>
      </w:r>
      <w:r w:rsidR="00A34ADA">
        <w:t xml:space="preserve">, </w:t>
      </w:r>
      <w:r>
        <w:t>za dan</w:t>
      </w:r>
    </w:p>
    <w:p w:rsidRDefault="00773A91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26</w:t>
      </w:r>
      <w:r w:rsidR="00A630C7">
        <w:rPr>
          <w:b/>
          <w:u w:val="single"/>
        </w:rPr>
        <w:t>. veljače 2019</w:t>
      </w:r>
      <w:r w:rsidR="001C0559" w:rsidRPr="001C0559">
        <w:rPr>
          <w:b/>
          <w:u w:val="single"/>
        </w:rPr>
        <w:t xml:space="preserve">. u </w:t>
      </w:r>
      <w:r w:rsidR="0045514B">
        <w:rPr>
          <w:b/>
          <w:u w:val="single"/>
        </w:rPr>
        <w:t>9,30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062EA" w:rsidRPr="00FA2AF1">
      <w:pPr>
        <w:jc w:val="both"/>
      </w:pPr>
      <w:r>
        <w:t>-zakonski zastupnik dužnika</w:t>
      </w:r>
      <w:r w:rsidR="005368E5">
        <w:t xml:space="preserve"> – </w:t>
      </w:r>
      <w:r w:rsidR="00A630C7" w:rsidRPr="004C5ED2">
        <w:rPr>
          <w:b/>
        </w:rPr>
        <w:t xml:space="preserve">direktor </w:t>
      </w:r>
      <w:r w:rsidR="00561A82" w:rsidRPr="00561A82">
        <w:rPr>
          <w:b/>
        </w:rPr>
        <w:t>Vedran Veliki, OIB: 10174815556</w:t>
      </w:r>
      <w:r w:rsidR="005368E5" w:rsidRPr="004C5ED2">
        <w:t xml:space="preserve">, </w:t>
      </w:r>
      <w:r w:rsidR="00561A82" w:rsidRPr="00561A82">
        <w:t xml:space="preserve">Zagreb, Josipa </w:t>
      </w:r>
      <w:proofErr w:type="spellStart"/>
      <w:r w:rsidR="00561A82" w:rsidRPr="00561A82">
        <w:t>Strganca</w:t>
      </w:r>
      <w:proofErr w:type="spellEnd"/>
      <w:r w:rsidR="00561A82" w:rsidRPr="00561A82">
        <w:t xml:space="preserve"> 4</w:t>
      </w:r>
      <w:r w:rsidR="00FA2AF1">
        <w:t xml:space="preserve"> </w:t>
      </w:r>
      <w:r w:rsidR="00FA2AF1" w:rsidRPr="00561A82">
        <w:rPr>
          <w:b/>
        </w:rPr>
        <w:t xml:space="preserve">- </w:t>
      </w:r>
      <w:r w:rsidR="00FA2AF1" w:rsidRPr="00561A82">
        <w:rPr>
          <w:b/>
          <w:u w:val="single"/>
        </w:rPr>
        <w:t>radi saslušanja</w:t>
      </w:r>
    </w:p>
    <w:p w:rsidRDefault="00A630C7" w:rsidP="00A170A4" w:rsidR="00A630C7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FC6F51">
        <w:t>9. siječnja 2019.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26DA9" w:rsidR="00626DA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E512E2" w:rsidR="00E512E2" w:rsidRPr="00E512E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E512E2">
        <w:rPr>
          <w:color w:val="000000"/>
        </w:rPr>
        <w:t>zakonski zastupnik</w:t>
      </w:r>
      <w:r w:rsidR="00527AA7" w:rsidRPr="00E512E2">
        <w:rPr>
          <w:color w:val="000000"/>
        </w:rPr>
        <w:t xml:space="preserve"> dužnika</w:t>
      </w:r>
      <w:r w:rsidR="00C342B1" w:rsidRPr="00C342B1">
        <w:t xml:space="preserve"> </w:t>
      </w:r>
      <w:r w:rsidR="00E512E2" w:rsidRPr="00E512E2">
        <w:t xml:space="preserve">Vedran Veliki, Zagreb, Josipa </w:t>
      </w:r>
      <w:proofErr w:type="spellStart"/>
      <w:r w:rsidR="00E512E2" w:rsidRPr="00E512E2">
        <w:t>Strganca</w:t>
      </w:r>
      <w:proofErr w:type="spellEnd"/>
      <w:r w:rsidR="00E512E2" w:rsidRPr="00E512E2">
        <w:t xml:space="preserve"> 4</w:t>
      </w:r>
    </w:p>
    <w:p w:rsidRDefault="00527AA7" w:rsidP="00E512E2" w:rsidR="0033460E" w:rsidRPr="00E512E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E512E2">
        <w:rPr>
          <w:color w:val="000000"/>
        </w:rPr>
        <w:t xml:space="preserve">R </w:t>
      </w:r>
      <w:r w:rsidR="00E512E2">
        <w:rPr>
          <w:color w:val="000000"/>
        </w:rPr>
        <w:t>26</w:t>
      </w:r>
      <w:r w:rsidR="00FA31D2" w:rsidRPr="00E512E2">
        <w:rPr>
          <w:color w:val="000000"/>
        </w:rPr>
        <w:t xml:space="preserve">.02.2019. u </w:t>
      </w:r>
      <w:r w:rsidR="005157E5">
        <w:rPr>
          <w:color w:val="000000"/>
        </w:rPr>
        <w:t>9</w:t>
      </w:r>
      <w:r w:rsidR="00FA31D2" w:rsidRPr="00E512E2">
        <w:rPr>
          <w:color w:val="000000"/>
        </w:rPr>
        <w:t>,</w:t>
      </w:r>
      <w:r w:rsidR="00626DA9">
        <w:rPr>
          <w:color w:val="000000"/>
        </w:rPr>
        <w:t>30</w:t>
      </w:r>
      <w:r w:rsidR="0044216B" w:rsidRPr="00E512E2">
        <w:rPr>
          <w:color w:val="000000"/>
        </w:rPr>
        <w:t xml:space="preserve"> sati</w:t>
      </w:r>
    </w:p>
    <w:sectPr w:rsidR="0033460E" w:rsidRPr="00E512E2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BE7" w:rsidR="00D14BE7">
      <w:r>
        <w:separator/>
      </w:r>
    </w:p>
  </w:endnote>
  <w:endnote w:id="0" w:type="continuationSeparator">
    <w:p w:rsidRDefault="00D14BE7" w:rsidR="00D14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BE7" w:rsidR="00D14BE7">
      <w:r>
        <w:separator/>
      </w:r>
    </w:p>
  </w:footnote>
  <w:footnote w:id="0" w:type="continuationSeparator">
    <w:p w:rsidRDefault="00D14BE7" w:rsidR="00D14B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6D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2CE" w:rsidP="005942CE" w:rsidR="005942CE">
    <w:r>
      <w:t xml:space="preserve">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942CE" w:rsidP="005942CE" w:rsidR="005942CE">
    <w:r>
      <w:t xml:space="preserve">  Republika Hrvatska</w:t>
    </w:r>
  </w:p>
  <w:p w:rsidRDefault="005942CE" w:rsidP="005942CE" w:rsidR="005942CE">
    <w:r>
      <w:t>Trgovački sud u Osijeku</w:t>
    </w:r>
  </w:p>
  <w:p w:rsidRDefault="005942CE" w:rsidP="005942CE" w:rsidR="005942CE">
    <w:pPr>
      <w:pStyle w:val="Zaglavlje"/>
    </w:pPr>
    <w:r>
      <w:t xml:space="preserve">  Osijek, Zagrebačka 2</w:t>
    </w:r>
  </w:p>
  <w:p w:rsidRDefault="005942CE" w:rsidP="005942CE" w:rsidR="005942CE">
    <w:pPr>
      <w:pStyle w:val="Zaglavlje"/>
    </w:pPr>
  </w:p>
  <w:p w:rsidRDefault="005942CE" w:rsidP="005942CE" w:rsidR="005942CE">
    <w:pPr>
      <w:pStyle w:val="Zaglavlje"/>
    </w:pPr>
  </w:p>
  <w:p w:rsidRDefault="005942CE" w:rsidP="005942CE" w:rsidR="005942CE">
    <w:pPr>
      <w:pStyle w:val="Zaglavlje"/>
    </w:pPr>
  </w:p>
  <w:p w:rsidRDefault="005942CE" w:rsidP="005942CE" w:rsidR="005942CE">
    <w:pPr>
      <w:pStyle w:val="Zaglavlje"/>
    </w:pPr>
  </w:p>
  <w:p w:rsidRDefault="005942CE" w:rsidP="005942CE" w:rsidR="005942CE">
    <w:pPr>
      <w:pStyle w:val="Zaglavlje"/>
    </w:pPr>
  </w:p>
  <w:p w:rsidRDefault="005942CE" w:rsidP="005942CE" w:rsidR="005942CE">
    <w:pPr>
      <w:pStyle w:val="Zaglavlje"/>
    </w:pPr>
  </w:p>
  <w:p w:rsidRDefault="005942CE" w:rsidP="005942CE" w:rsidR="005942CE">
    <w:pPr>
      <w:jc w:val="right"/>
    </w:pPr>
    <w:r>
      <w:t>Poslovni broj: 7 St-1477/2018-11</w:t>
    </w:r>
  </w:p>
  <w:p w:rsidRDefault="004F62DE" w:rsidP="00626DA9" w:rsidR="004F62DE"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C4F1A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41F3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468C"/>
    <w:rsid w:val="002F5E4E"/>
    <w:rsid w:val="0030662E"/>
    <w:rsid w:val="003123F3"/>
    <w:rsid w:val="003155BE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514B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5ED2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157E5"/>
    <w:rsid w:val="00520104"/>
    <w:rsid w:val="005257DA"/>
    <w:rsid w:val="00527AA7"/>
    <w:rsid w:val="005355BA"/>
    <w:rsid w:val="005368E5"/>
    <w:rsid w:val="00537F04"/>
    <w:rsid w:val="00543045"/>
    <w:rsid w:val="005504D6"/>
    <w:rsid w:val="00561A82"/>
    <w:rsid w:val="00563213"/>
    <w:rsid w:val="00571EB4"/>
    <w:rsid w:val="00572080"/>
    <w:rsid w:val="00576C91"/>
    <w:rsid w:val="005807EA"/>
    <w:rsid w:val="005874FF"/>
    <w:rsid w:val="00592389"/>
    <w:rsid w:val="005942CE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26DA9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3A91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A42C5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2284"/>
    <w:rsid w:val="009F0526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30C7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4BE7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12E2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2AF1"/>
    <w:rsid w:val="00FA31D2"/>
    <w:rsid w:val="00FA33D1"/>
    <w:rsid w:val="00FB39A0"/>
    <w:rsid w:val="00FC2E4E"/>
    <w:rsid w:val="00FC3A6F"/>
    <w:rsid w:val="00FC6F51"/>
    <w:rsid w:val="00FC7305"/>
    <w:rsid w:val="00FD0724"/>
    <w:rsid w:val="00FD1C46"/>
    <w:rsid w:val="00FD4ADF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3155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5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5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5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5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3155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5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5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5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5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24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713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7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6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0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568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St-1477/2018</izvorni_sadrzaj>
    <derivirana_varijabla naziv="DomainObject.Predmet.OznakaBroj_1">St-1477/2018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VEDVEL USLUGE d.o.o.</izvorni_sadrzaj>
    <derivirana_varijabla naziv="DomainObject.Predmet.ProtustrankaFormated_1">  VEDVEL USLUGE d.o.o.</derivirana_varijabla>
  </DomainObject.Predmet.ProtustrankaFormated>
  <DomainObject.Predmet.ProtustrankaFormatedOIB>
    <izvorni_sadrzaj>  VEDVEL USLUGE d.o.o., OIB 32926477034</izvorni_sadrzaj>
    <derivirana_varijabla naziv="DomainObject.Predmet.ProtustrankaFormatedOIB_1">  VEDVEL USLUGE d.o.o., OIB 32926477034</derivirana_varijabla>
  </DomainObject.Predmet.ProtustrankaFormatedOIB>
  <DomainObject.Predmet.ProtustrankaFormatedWithAdress>
    <izvorni_sadrzaj> VEDVEL USLUGE d.o.o., Bjelovarska 68/3, 10360 Sesvete</izvorni_sadrzaj>
    <derivirana_varijabla naziv="DomainObject.Predmet.ProtustrankaFormatedWithAdress_1"> VEDVEL USLUGE d.o.o., Bjelovarska 68/3, 10360 Sesvete</derivirana_varijabla>
  </DomainObject.Predmet.ProtustrankaFormatedWithAdress>
  <DomainObject.Predmet.ProtustrankaFormatedWithAdressOIB>
    <izvorni_sadrzaj> VEDVEL USLUGE d.o.o., OIB 32926477034, Bjelovarska 68/3, 10360 Sesvete</izvorni_sadrzaj>
    <derivirana_varijabla naziv="DomainObject.Predmet.ProtustrankaFormatedWithAdressOIB_1"> VEDVEL USLUGE d.o.o., OIB 32926477034, Bjelovarska 68/3, 10360 Sesvete</derivirana_varijabla>
  </DomainObject.Predmet.ProtustrankaFormatedWithAdressOIB>
  <DomainObject.Predmet.ProtustrankaWithAdress>
    <izvorni_sadrzaj>VEDVEL USLUGE d.o.o. Bjelovarska 68/3, 10360 Sesvete</izvorni_sadrzaj>
    <derivirana_varijabla naziv="DomainObject.Predmet.ProtustrankaWithAdress_1">VEDVEL USLUGE d.o.o. Bjelovarska 68/3, 10360 Sesvete</derivirana_varijabla>
  </DomainObject.Predmet.ProtustrankaWithAdress>
  <DomainObject.Predmet.ProtustrankaWithAdressOIB>
    <izvorni_sadrzaj>VEDVEL USLUGE d.o.o., OIB 32926477034, Bjelovarska 68/3, 10360 Sesvete</izvorni_sadrzaj>
    <derivirana_varijabla naziv="DomainObject.Predmet.ProtustrankaWithAdressOIB_1">VEDVEL USLUGE d.o.o., OIB 32926477034, Bjelovarska 68/3, 10360 Sesvete</derivirana_varijabla>
  </DomainObject.Predmet.ProtustrankaWithAdressOIB>
  <DomainObject.Predmet.ProtustrankaNazivFormated>
    <izvorni_sadrzaj>VEDVEL USLUGE d.o.o.</izvorni_sadrzaj>
    <derivirana_varijabla naziv="DomainObject.Predmet.ProtustrankaNazivFormated_1">VEDVEL USLUGE d.o.o.</derivirana_varijabla>
  </DomainObject.Predmet.ProtustrankaNazivFormated>
  <DomainObject.Predmet.ProtustrankaNazivFormatedOIB>
    <izvorni_sadrzaj>VEDVEL USLUGE d.o.o., OIB 32926477034</izvorni_sadrzaj>
    <derivirana_varijabla naziv="DomainObject.Predmet.ProtustrankaNazivFormatedOIB_1">VEDVEL USLUGE d.o.o., OIB 32926477034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VEDVEL USLUGE d.o.o.</item>
    </izvorni_sadrzaj>
    <derivirana_varijabla naziv="DomainObject.Predmet.ProtuStrankaListFormated_1">
      <item>VEDVEL USLUGE d.o.o.</item>
    </derivirana_varijabla>
  </DomainObject.Predmet.ProtuStrankaListFormated>
  <DomainObject.Predmet.ProtuStrankaListFormatedOIB>
    <izvorni_sadrzaj>
      <item>VEDVEL USLUGE d.o.o., OIB 32926477034</item>
    </izvorni_sadrzaj>
    <derivirana_varijabla naziv="DomainObject.Predmet.ProtuStrankaListFormatedOIB_1">
      <item>VEDVEL USLUGE d.o.o., OIB 32926477034</item>
    </derivirana_varijabla>
  </DomainObject.Predmet.ProtuStrankaListFormatedOIB>
  <DomainObject.Predmet.ProtuStrankaListFormatedWithAdress>
    <izvorni_sadrzaj>
      <item>VEDVEL USLUGE d.o.o., Bjelovarska 68/3, 10360 Sesvete</item>
    </izvorni_sadrzaj>
    <derivirana_varijabla naziv="DomainObject.Predmet.ProtuStrankaListFormatedWithAdress_1">
      <item>VEDVEL USLUGE d.o.o., Bjelovarska 68/3, 10360 Sesvete</item>
    </derivirana_varijabla>
  </DomainObject.Predmet.ProtuStrankaListFormatedWithAdress>
  <DomainObject.Predmet.ProtuStrankaListFormatedWithAdressOIB>
    <izvorni_sadrzaj>
      <item>VEDVEL USLUGE d.o.o., OIB 32926477034, Bjelovarska 68/3, 10360 Sesvete</item>
    </izvorni_sadrzaj>
    <derivirana_varijabla naziv="DomainObject.Predmet.ProtuStrankaListFormatedWithAdressOIB_1">
      <item>VEDVEL USLUGE d.o.o., OIB 32926477034, Bjelovarska 68/3, 10360 Sesvete</item>
    </derivirana_varijabla>
  </DomainObject.Predmet.ProtuStrankaListFormatedWithAdressOIB>
  <DomainObject.Predmet.ProtuStrankaListNazivFormated>
    <izvorni_sadrzaj>
      <item>VEDVEL USLUGE d.o.o.</item>
    </izvorni_sadrzaj>
    <derivirana_varijabla naziv="DomainObject.Predmet.ProtuStrankaListNazivFormated_1">
      <item>VEDVEL USLUGE d.o.o.</item>
    </derivirana_varijabla>
  </DomainObject.Predmet.ProtuStrankaListNazivFormated>
  <DomainObject.Predmet.ProtuStrankaListNazivFormatedOIB>
    <izvorni_sadrzaj>
      <item>VEDVEL USLUGE d.o.o., OIB 32926477034</item>
    </izvorni_sadrzaj>
    <derivirana_varijabla naziv="DomainObject.Predmet.ProtuStrankaListNazivFormatedOIB_1">
      <item>VEDVEL USLUGE d.o.o., OIB 32926477034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VEDVEL USLUGE d.o.o.</izvorni_sadrzaj>
    <derivirana_varijabla naziv="DomainObject.Predmet.ProtustrankaIDrugi_1">VEDVEL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VEDVEL USLUGE d.o.o., OIB 32926477034, Bjelovarska 68/3, 10360 Sesvete</izvorni_sadrzaj>
    <derivirana_varijabla naziv="DomainObject.Predmet.ProtustrankaIDrugiAdressOIB_1">VEDVEL USLUGE d.o.o., OIB 32926477034, Bjelovarska 68/3,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VEDVEL USLUGE d.o.o.</item>
      <item>FINA Regionalni centar Zagreb</item>
    </izvorni_sadrzaj>
    <derivirana_varijabla naziv="DomainObject.Predmet.SudioniciListNaziv_1">
      <item>VEDVEL USLUGE d.o.o.</item>
      <item>FINA Regionalni centar Zagreb</item>
    </derivirana_varijabla>
  </DomainObject.Predmet.SudioniciListNaziv>
  <DomainObject.Predmet.SudioniciListAdressOIB>
    <izvorni_sadrzaj>
      <item>VEDVEL USLUGE d.o.o., OIB 32926477034, Bjelovarska 68/3,10360 Sesvete</item>
      <item>FINA Regionalni centar Zagreb, OIB 85821130368, Trg svibanjskih žrtava 1995. 1,10000 Zagreb</item>
    </izvorni_sadrzaj>
    <derivirana_varijabla naziv="DomainObject.Predmet.SudioniciListAdressOIB_1">
      <item>VEDVEL USLUGE d.o.o., OIB 32926477034, Bjelovarska 68/3,10360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32926477034</item>
      <item>, OIB 85821130368</item>
    </izvorni_sadrzaj>
    <derivirana_varijabla naziv="DomainObject.Predmet.SudioniciListNazivOIB_1">
      <item>, OIB 32926477034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St-1477/2018-9</izvorni_sadrzaj>
    <derivirana_varijabla naziv="DomainObject.PredzadnjaOdlukaIzPredmeta.Oznaka_1">St-1477/2018-9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185</properties:Words>
  <properties:Characters>1013</properties:Characters>
  <properties:Lines>38</properties:Lines>
  <properties:Paragraphs>21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2019-01-09T13:14:00Z</dcterms:modified>
  <cp:revision>229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(-11).docx)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