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5b55" w14:paraId="56f5b55" w:rsidRDefault="004F79AD" w:rsidP="004F79AD" w:rsidR="004F79AD" w:rsidRPr="0053689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  <w:lang w:val="pt-BR"/>
        </w:rPr>
      </w:pPr>
      <w:bookmarkStart w:name="_GoBack" w:id="0"/>
      <w:bookmarkEnd w:id="0"/>
    </w:p>
    <w:p w:rsidRDefault="004F79AD" w:rsidP="004F79AD" w:rsidR="004F79AD" w:rsidRPr="00536898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53689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36898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79AD" w:rsidP="004F79AD" w:rsidR="004F79AD" w:rsidRPr="0053689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F79AD" w:rsidP="004F79AD" w:rsidR="004F79AD" w:rsidRPr="00536898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36898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F79AD" w:rsidP="004F79AD" w:rsidR="004F79AD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</w:t>
      </w:r>
      <w:r w:rsidR="007234E7">
        <w:rPr>
          <w:rFonts w:cs="Times New Roman" w:hAnsi="Times New Roman" w:ascii="Times New Roman"/>
          <w:sz w:val="24"/>
          <w:szCs w:val="24"/>
        </w:rPr>
        <w:t>stečajnom masom iza imovine</w:t>
      </w:r>
      <w:r w:rsidR="007234E7" w:rsidRPr="00414EFF">
        <w:rPr>
          <w:rFonts w:cs="Times New Roman" w:hAnsi="Times New Roman" w:ascii="Times New Roman"/>
          <w:sz w:val="24"/>
          <w:szCs w:val="24"/>
        </w:rPr>
        <w:t xml:space="preserve"> dužnika pojedinca TIHOMIRA VINDIŠA, vl. obrta OBRA-93, Varaždin, Petrinjska 6, </w:t>
      </w:r>
      <w:r w:rsidR="007234E7">
        <w:rPr>
          <w:rFonts w:cs="Times New Roman" w:hAnsi="Times New Roman" w:ascii="Times New Roman"/>
          <w:sz w:val="24"/>
          <w:szCs w:val="24"/>
        </w:rPr>
        <w:t xml:space="preserve">zastupanoj po stečajnoj upraviteljici Mariji Holetić, iz Čakovca, Travnik 26, </w:t>
      </w:r>
      <w:r w:rsidR="00521B9E" w:rsidRPr="00536898">
        <w:rPr>
          <w:rFonts w:cs="Times New Roman" w:hAnsi="Times New Roman" w:ascii="Times New Roman"/>
          <w:sz w:val="24"/>
          <w:szCs w:val="24"/>
        </w:rPr>
        <w:t xml:space="preserve">dana </w:t>
      </w:r>
      <w:r w:rsidR="007234E7">
        <w:rPr>
          <w:rFonts w:cs="Times New Roman" w:hAnsi="Times New Roman" w:ascii="Times New Roman"/>
          <w:sz w:val="24"/>
          <w:szCs w:val="24"/>
        </w:rPr>
        <w:t>5. rujna</w:t>
      </w:r>
      <w:r w:rsidRPr="00536898">
        <w:rPr>
          <w:rFonts w:cs="Times New Roman" w:hAnsi="Times New Roman" w:ascii="Times New Roman"/>
          <w:sz w:val="24"/>
          <w:szCs w:val="24"/>
        </w:rPr>
        <w:t xml:space="preserve"> 2017</w:t>
      </w:r>
      <w:r w:rsidR="00521B9E" w:rsidRPr="00536898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5C525A" w:rsidR="004F79AD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Daje se suglasnost za namirenje </w:t>
      </w:r>
      <w:r w:rsidR="00BC6F9E" w:rsidRPr="00536898">
        <w:rPr>
          <w:rFonts w:cs="Times New Roman" w:hAnsi="Times New Roman" w:ascii="Times New Roman"/>
          <w:sz w:val="24"/>
          <w:szCs w:val="24"/>
        </w:rPr>
        <w:t>stečajnih vjerovn</w:t>
      </w:r>
      <w:r w:rsidR="000052EC">
        <w:rPr>
          <w:rFonts w:cs="Times New Roman" w:hAnsi="Times New Roman" w:ascii="Times New Roman"/>
          <w:sz w:val="24"/>
          <w:szCs w:val="24"/>
        </w:rPr>
        <w:t>ika prvog višeg isplatnog reda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u visini od </w:t>
      </w:r>
      <w:r w:rsidR="007234E7">
        <w:rPr>
          <w:rFonts w:cs="Times New Roman" w:hAnsi="Times New Roman" w:ascii="Times New Roman"/>
          <w:sz w:val="24"/>
          <w:szCs w:val="24"/>
        </w:rPr>
        <w:t>100</w:t>
      </w:r>
      <w:r w:rsidR="00BC6F9E" w:rsidRPr="00536898">
        <w:rPr>
          <w:rFonts w:cs="Times New Roman" w:hAnsi="Times New Roman" w:ascii="Times New Roman"/>
          <w:sz w:val="24"/>
          <w:szCs w:val="24"/>
        </w:rPr>
        <w:t xml:space="preserve"> % priznate tražbine</w:t>
      </w:r>
      <w:r w:rsidR="0021330A">
        <w:rPr>
          <w:rFonts w:cs="Times New Roman" w:hAnsi="Times New Roman" w:ascii="Times New Roman"/>
          <w:sz w:val="24"/>
          <w:szCs w:val="24"/>
        </w:rPr>
        <w:t xml:space="preserve">, odnosno u visini od </w:t>
      </w:r>
      <w:r w:rsidR="007234E7">
        <w:rPr>
          <w:rFonts w:cs="Times New Roman" w:hAnsi="Times New Roman" w:ascii="Times New Roman"/>
          <w:sz w:val="24"/>
          <w:szCs w:val="24"/>
        </w:rPr>
        <w:t>453.729,16</w:t>
      </w:r>
      <w:r w:rsidR="0021330A">
        <w:rPr>
          <w:rFonts w:cs="Times New Roman" w:hAnsi="Times New Roman" w:ascii="Times New Roman"/>
          <w:sz w:val="24"/>
          <w:szCs w:val="24"/>
        </w:rPr>
        <w:t xml:space="preserve"> kn</w:t>
      </w:r>
      <w:r w:rsidR="0078740A">
        <w:rPr>
          <w:rFonts w:cs="Times New Roman" w:hAnsi="Times New Roman" w:ascii="Times New Roman"/>
          <w:sz w:val="24"/>
          <w:szCs w:val="24"/>
        </w:rPr>
        <w:t>, prema P</w:t>
      </w:r>
      <w:r w:rsidR="0021330A">
        <w:rPr>
          <w:rFonts w:cs="Times New Roman" w:hAnsi="Times New Roman" w:ascii="Times New Roman"/>
          <w:sz w:val="24"/>
          <w:szCs w:val="24"/>
        </w:rPr>
        <w:t>rijedlogu diobe vjerovnika prvog višeg isplatnog reda</w:t>
      </w:r>
      <w:r w:rsidR="0078740A">
        <w:rPr>
          <w:rFonts w:cs="Times New Roman" w:hAnsi="Times New Roman" w:ascii="Times New Roman"/>
          <w:sz w:val="24"/>
          <w:szCs w:val="24"/>
        </w:rPr>
        <w:t xml:space="preserve"> </w:t>
      </w:r>
      <w:r w:rsidR="0021330A">
        <w:rPr>
          <w:rFonts w:cs="Times New Roman" w:hAnsi="Times New Roman" w:ascii="Times New Roman"/>
          <w:sz w:val="24"/>
          <w:szCs w:val="24"/>
        </w:rPr>
        <w:t xml:space="preserve">od </w:t>
      </w:r>
      <w:r w:rsidR="007234E7">
        <w:rPr>
          <w:rFonts w:cs="Times New Roman" w:hAnsi="Times New Roman" w:ascii="Times New Roman"/>
          <w:sz w:val="24"/>
          <w:szCs w:val="24"/>
        </w:rPr>
        <w:t>17. srpnja 2017.</w:t>
      </w:r>
      <w:r w:rsidR="0021330A">
        <w:rPr>
          <w:rFonts w:cs="Times New Roman" w:hAnsi="Times New Roman" w:ascii="Times New Roman"/>
          <w:sz w:val="24"/>
          <w:szCs w:val="24"/>
        </w:rPr>
        <w:t xml:space="preserve"> koji je javno objavljen </w:t>
      </w:r>
      <w:r w:rsidR="007234E7">
        <w:rPr>
          <w:rFonts w:cs="Times New Roman" w:hAnsi="Times New Roman" w:ascii="Times New Roman"/>
          <w:sz w:val="24"/>
          <w:szCs w:val="24"/>
        </w:rPr>
        <w:t>19. srpnja 2017.</w:t>
      </w:r>
    </w:p>
    <w:p w:rsidRDefault="004F79AD" w:rsidP="004F79AD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7234E7">
        <w:rPr>
          <w:rFonts w:cs="Times New Roman" w:hAnsi="Times New Roman" w:ascii="Times New Roman"/>
          <w:sz w:val="24"/>
          <w:szCs w:val="24"/>
        </w:rPr>
        <w:t>5. rujna</w:t>
      </w:r>
      <w:r w:rsidR="00536898" w:rsidRPr="00536898">
        <w:rPr>
          <w:rFonts w:cs="Times New Roman" w:hAnsi="Times New Roman" w:ascii="Times New Roman"/>
          <w:sz w:val="24"/>
          <w:szCs w:val="24"/>
        </w:rPr>
        <w:t xml:space="preserve"> 2017</w:t>
      </w:r>
      <w:r w:rsidRPr="00536898">
        <w:rPr>
          <w:rFonts w:cs="Times New Roman" w:hAnsi="Times New Roman" w:ascii="Times New Roman"/>
          <w:sz w:val="24"/>
          <w:szCs w:val="24"/>
        </w:rPr>
        <w:t>.</w:t>
      </w: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Stečajni sudac: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Iris Hatvalić Nemec</w:t>
      </w:r>
      <w:r w:rsidR="004F79AD" w:rsidRPr="00536898">
        <w:rPr>
          <w:rFonts w:cs="Times New Roman" w:hAnsi="Times New Roman" w:ascii="Times New Roman"/>
          <w:sz w:val="24"/>
          <w:szCs w:val="24"/>
        </w:rPr>
        <w:t>, v.r.</w:t>
      </w:r>
    </w:p>
    <w:p w:rsidRDefault="004F79AD" w:rsidP="004F79AD" w:rsidR="004F79AD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79AD" w:rsidP="004F79AD" w:rsidR="004F79AD" w:rsidRPr="00536898">
      <w:pPr>
        <w:spacing w:lineRule="auto" w:line="240" w:after="0"/>
        <w:ind w:firstLine="708" w:left="354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8" w:left="3540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536898">
          <w:rPr>
            <w:rFonts w:cs="Times New Roman" w:hAnsi="Times New Roman" w:ascii="Times New Roman"/>
            <w:sz w:val="24"/>
            <w:szCs w:val="24"/>
          </w:rPr>
          <w:t>11. st</w:t>
        </w:r>
      </w:smartTag>
      <w:r w:rsidRPr="00536898">
        <w:rPr>
          <w:rFonts w:cs="Times New Roman" w:hAnsi="Times New Roman" w:ascii="Times New Roman"/>
          <w:sz w:val="24"/>
          <w:szCs w:val="24"/>
        </w:rPr>
        <w:t>. 9. Stečajnog zakona).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P="00536898" w:rsidR="00536898" w:rsidRPr="0053689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>DNA:</w:t>
      </w:r>
    </w:p>
    <w:p w:rsidRDefault="007234E7" w:rsidP="00536898" w:rsidR="00536898" w:rsidRPr="00536898">
      <w:pPr>
        <w:numPr>
          <w:ilvl w:val="0"/>
          <w:numId w:val="3"/>
        </w:numPr>
        <w:spacing w:lineRule="auto" w:line="240" w:after="0"/>
        <w:ind w:hanging="709" w:left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Marija Holetić</w:t>
      </w:r>
      <w:r w:rsidR="00536898" w:rsidRPr="005368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36898" w:rsidP="00536898" w:rsidR="00536898" w:rsidRPr="0053689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2.   </w:t>
      </w: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Pr="00536898">
        <w:rPr>
          <w:rFonts w:cs="Times New Roman" w:hAnsi="Times New Roman" w:ascii="Times New Roman"/>
          <w:sz w:val="24"/>
          <w:szCs w:val="24"/>
        </w:rPr>
        <w:t>mrežna stranica e-Oglasna ploča suda</w:t>
      </w:r>
    </w:p>
    <w:p w:rsidRDefault="00521B9E" w:rsidP="004F79AD" w:rsidR="00521B9E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536898" w:rsidRPr="00536898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9AD" w:rsidP="004F79AD" w:rsidR="004F79AD">
      <w:pPr>
        <w:spacing w:lineRule="auto" w:line="240" w:after="0"/>
      </w:pPr>
      <w:r>
        <w:separator/>
      </w:r>
    </w:p>
  </w:endnote>
  <w:endnote w:id="0" w:type="continuationSeparator">
    <w:p w:rsidRDefault="004F79AD" w:rsidP="004F79AD" w:rsidR="004F79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9AD" w:rsidP="004F79AD" w:rsidR="004F79AD">
      <w:pPr>
        <w:spacing w:lineRule="auto" w:line="240" w:after="0"/>
      </w:pPr>
      <w:r>
        <w:separator/>
      </w:r>
    </w:p>
  </w:footnote>
  <w:footnote w:id="0" w:type="continuationSeparator">
    <w:p w:rsidRDefault="004F79AD" w:rsidP="004F79AD" w:rsidR="004F79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9AD" w:rsidR="004F79AD">
    <w:pPr>
      <w:pStyle w:val="Zaglavlje"/>
    </w:pPr>
  </w:p>
  <w:p w:rsidRDefault="00704E94" w:rsidP="004F79AD" w:rsidR="004F79AD" w:rsidRPr="004F79AD">
    <w:pPr>
      <w:spacing w:lineRule="auto" w:line="240" w:after="0"/>
      <w:ind w:firstLine="1" w:left="5663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    </w:t>
    </w:r>
    <w:r w:rsidR="005C525A">
      <w:rPr>
        <w:rFonts w:cs="Times New Roman" w:hAnsi="Times New Roman" w:ascii="Times New Roman"/>
        <w:sz w:val="24"/>
        <w:szCs w:val="24"/>
      </w:rPr>
      <w:t>Poslovni broj: 4 St-</w:t>
    </w:r>
    <w:r w:rsidR="000052EC">
      <w:rPr>
        <w:rFonts w:cs="Times New Roman" w:hAnsi="Times New Roman" w:ascii="Times New Roman"/>
        <w:sz w:val="24"/>
        <w:szCs w:val="24"/>
      </w:rPr>
      <w:t>175/17</w:t>
    </w:r>
    <w:r w:rsidR="00EB66E0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</w:t>
    </w:r>
  </w:p>
  <w:p w:rsidRDefault="004F79AD" w:rsidR="004F7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052EC"/>
    <w:rsid w:val="000D6729"/>
    <w:rsid w:val="001F27ED"/>
    <w:rsid w:val="0021330A"/>
    <w:rsid w:val="003F7098"/>
    <w:rsid w:val="004F79AD"/>
    <w:rsid w:val="00521B9E"/>
    <w:rsid w:val="00536898"/>
    <w:rsid w:val="005C525A"/>
    <w:rsid w:val="00702855"/>
    <w:rsid w:val="00704E94"/>
    <w:rsid w:val="007234E7"/>
    <w:rsid w:val="0078740A"/>
    <w:rsid w:val="007B4840"/>
    <w:rsid w:val="00A753BA"/>
    <w:rsid w:val="00AC3461"/>
    <w:rsid w:val="00AE433B"/>
    <w:rsid w:val="00BC6F9E"/>
    <w:rsid w:val="00E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7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7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7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7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uiPriority w:val="34"/>
    <w:qFormat/>
    <w:rsid w:val="004F79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7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7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7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7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st. postupka nad imovinom dužnika pojedinca 2.3.2017.</izvorni_sadrzaj>
    <derivirana_varijabla naziv="DomainObject.Predmet.Opis_1">Nastavak st. postupka nad imovinom dužnika pojedinca 2.3.2017.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Tihomir Vindiš</izvorni_sadrzaj>
    <derivirana_varijabla naziv="DomainObject.Predmet.ProtustrankaFormated_1">  Tihomir Vindiš</derivirana_varijabla>
  </DomainObject.Predmet.ProtustrankaFormated>
  <DomainObject.Predmet.ProtustrankaFormatedOIB>
    <izvorni_sadrzaj>  Tihomir Vindiš, OIB 67820815953</izvorni_sadrzaj>
    <derivirana_varijabla naziv="DomainObject.Predmet.ProtustrankaFormatedOIB_1">  Tihomir Vindiš, OIB 67820815953</derivirana_varijabla>
  </DomainObject.Predmet.ProtustrankaFormatedOIB>
  <DomainObject.Predmet.ProtustrankaFormatedWithAdress>
    <izvorni_sadrzaj> Tihomir Vindiš, Travnik 26, 40000 Čakovec</izvorni_sadrzaj>
    <derivirana_varijabla naziv="DomainObject.Predmet.ProtustrankaFormatedWithAdress_1"> Tihomir Vindiš, Travnik 26, 40000 Čakovec</derivirana_varijabla>
  </DomainObject.Predmet.ProtustrankaFormatedWithAdress>
  <DomainObject.Predmet.ProtustrankaFormatedWithAdressOIB>
    <izvorni_sadrzaj> Tihomir Vindiš, OIB 67820815953, Travnik 26, 40000 Čakovec</izvorni_sadrzaj>
    <derivirana_varijabla naziv="DomainObject.Predmet.ProtustrankaFormatedWithAdressOIB_1"> Tihomir Vindiš, OIB 67820815953, Travnik 26, 40000 Čakovec</derivirana_varijabla>
  </DomainObject.Predmet.ProtustrankaFormatedWithAdressOIB>
  <DomainObject.Predmet.ProtustrankaWithAdress>
    <izvorni_sadrzaj>Tihomir Vindiš Travnik 26, 40000 Čakovec</izvorni_sadrzaj>
    <derivirana_varijabla naziv="DomainObject.Predmet.ProtustrankaWithAdress_1">Tihomir Vindiš Travnik 26, 40000 Čakovec</derivirana_varijabla>
  </DomainObject.Predmet.ProtustrankaWithAdress>
  <DomainObject.Predmet.ProtustrankaWithAdressOIB>
    <izvorni_sadrzaj>Tihomir Vindiš, OIB 67820815953, Travnik 26, 40000 Čakovec</izvorni_sadrzaj>
    <derivirana_varijabla naziv="DomainObject.Predmet.ProtustrankaWithAdressOIB_1">Tihomir Vindiš, OIB 67820815953, Travnik 26, 40000 Čakovec</derivirana_varijabla>
  </DomainObject.Predmet.ProtustrankaWithAdressOIB>
  <DomainObject.Predmet.ProtustrankaNazivFormated>
    <izvorni_sadrzaj>Tihomir Vindiš</izvorni_sadrzaj>
    <derivirana_varijabla naziv="DomainObject.Predmet.ProtustrankaNazivFormated_1">Tihomir Vindiš</derivirana_varijabla>
  </DomainObject.Predmet.ProtustrankaNazivFormated>
  <DomainObject.Predmet.ProtustrankaNazivFormatedOIB>
    <izvorni_sadrzaj>Tihomir Vindiš, OIB 67820815953</izvorni_sadrzaj>
    <derivirana_varijabla naziv="DomainObject.Predmet.ProtustrankaNazivFormatedOIB_1">Tihomir Vindiš, OIB 67820815953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</izvorni_sadrzaj>
    <derivirana_varijabla naziv="DomainObject.Predmet.StrankaFormated_1">  FINANCIJSKA AGENCIJA /</derivirana_varijabla>
  </DomainObject.Predmet.StrankaFormated>
  <DomainObject.Predmet.StrankaFormatedOIB>
    <izvorni_sadrzaj>  FINANCIJSKA AGENCIJA /, OIB 85821130368</izvorni_sadrzaj>
    <derivirana_varijabla naziv="DomainObject.Predmet.StrankaFormatedOIB_1">  FINANCIJSKA AGENCIJA /, OIB 85821130368</derivirana_varijabla>
  </DomainObject.Predmet.StrankaFormatedOIB>
  <DomainObject.Predmet.StrankaFormatedWithAdress>
    <izvorni_sadrzaj> FINANCIJSKA AGENCIJA /, Albrechtova 42, 10000 Zagreb</izvorni_sadrzaj>
    <derivirana_varijabla naziv="DomainObject.Predmet.StrankaFormatedWithAdress_1"> FINANCIJSKA AGENCIJA /, Albrechtova 42, 10000 Zagreb</derivirana_varijabla>
  </DomainObject.Predmet.StrankaFormatedWithAdress>
  <DomainObject.Predmet.StrankaFormatedWithAdressOIB>
    <izvorni_sadrzaj> FINANCIJSKA AGENCIJA /, OIB 85821130368, Albrechtova 42, 10000 Zagreb</izvorni_sadrzaj>
    <derivirana_varijabla naziv="DomainObject.Predmet.StrankaFormatedWithAdressOIB_1"> FINANCIJSKA AGENCIJA /, OIB 85821130368, Albrechtova 42, 10000 Zagreb</derivirana_varijabla>
  </DomainObject.Predmet.StrankaFormatedWithAdressOIB>
  <DomainObject.Predmet.StrankaWithAdress>
    <izvorni_sadrzaj>FINANCIJSKA AGENCIJA / Albrechtova 42,10000 Zagreb</izvorni_sadrzaj>
    <derivirana_varijabla naziv="DomainObject.Predmet.StrankaWithAdress_1">FINANCIJSKA AGENCIJA / Albrechtova 42,10000 Zagreb</derivirana_varijabla>
  </DomainObject.Predmet.StrankaWithAdress>
  <DomainObject.Predmet.StrankaWithAdressOIB>
    <izvorni_sadrzaj>FINANCIJSKA AGENCIJA /, OIB 85821130368, Albrechtova 42,10000 Zagreb</izvorni_sadrzaj>
    <derivirana_varijabla naziv="DomainObject.Predmet.StrankaWithAdressOIB_1">FINANCIJSKA AGENCIJA /, OIB 85821130368, Albrechtova 42,10000 Zagreb</derivirana_varijabla>
  </DomainObject.Predmet.StrankaWithAdressOIB>
  <DomainObject.Predmet.StrankaNazivFormated>
    <izvorni_sadrzaj>FINANCIJSKA AGENCIJA /</izvorni_sadrzaj>
    <derivirana_varijabla naziv="DomainObject.Predmet.StrankaNazivFormated_1">FINANCIJSKA AGENCIJA /</derivirana_varijabla>
  </DomainObject.Predmet.StrankaNazivFormated>
  <DomainObject.Predmet.StrankaNazivFormatedOIB>
    <izvorni_sadrzaj>FINANCIJSKA AGENCIJA /, OIB 85821130368</izvorni_sadrzaj>
    <derivirana_varijabla naziv="DomainObject.Predmet.StrankaNazivFormatedOIB_1">FINANCIJSKA AGENCIJA /,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328537.85</izvorni_sadrzaj>
    <derivirana_varijabla naziv="DomainObject.Predmet.TrenutnaVrijednost_1">328537.85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/</item>
    </izvorni_sadrzaj>
    <derivirana_varijabla naziv="DomainObject.Predmet.StrankaListFormated_1">
      <item>FINANCIJSKA AGENCIJA /</item>
    </derivirana_varijabla>
  </DomainObject.Predmet.StrankaListFormated>
  <DomainObject.Predmet.StrankaListFormatedOIB>
    <izvorni_sadrzaj>
      <item>FINANCIJSKA AGENCIJA /, OIB 85821130368</item>
    </izvorni_sadrzaj>
    <derivirana_varijabla naziv="DomainObject.Predmet.StrankaListFormatedOIB_1">
      <item>FINANCIJSKA AGENCIJA /, OIB 85821130368</item>
    </derivirana_varijabla>
  </DomainObject.Predmet.StrankaListFormatedOIB>
  <DomainObject.Predmet.StrankaListFormatedWithAdress>
    <izvorni_sadrzaj>
      <item>FINANCIJSKA AGENCIJA /, Albrechtova 42, 10000 Zagreb</item>
    </izvorni_sadrzaj>
    <derivirana_varijabla naziv="DomainObject.Predmet.StrankaListFormatedWithAdress_1">
      <item>FINANCIJSKA AGENCIJA /, Albrechtova 42, 10000 Zagreb</item>
    </derivirana_varijabla>
  </DomainObject.Predmet.StrankaListFormatedWithAdress>
  <DomainObject.Predmet.StrankaListFormatedWithAdressOIB>
    <izvorni_sadrzaj>
      <item>FINANCIJSKA AGENCIJA /, OIB 85821130368, Albrechtova 42, 10000 Zagreb</item>
    </izvorni_sadrzaj>
    <derivirana_varijabla naziv="DomainObject.Predmet.StrankaListFormatedWithAdressOIB_1">
      <item>FINANCIJSKA AGENCIJA /, OIB 85821130368, Albrechtova 42, 10000 Zagreb</item>
    </derivirana_varijabla>
  </DomainObject.Predmet.StrankaListFormatedWithAdressOIB>
  <DomainObject.Predmet.StrankaListNazivFormated>
    <izvorni_sadrzaj>
      <item>FINANCIJSKA AGENCIJA /</item>
    </izvorni_sadrzaj>
    <derivirana_varijabla naziv="DomainObject.Predmet.StrankaListNazivFormated_1">
      <item>FINANCIJSKA AGENCIJA /</item>
    </derivirana_varijabla>
  </DomainObject.Predmet.StrankaListNazivFormated>
  <DomainObject.Predmet.StrankaListNazivFormatedOIB>
    <izvorni_sadrzaj>
      <item>FINANCIJSKA AGENCIJA /, OIB 85821130368</item>
    </izvorni_sadrzaj>
    <derivirana_varijabla naziv="DomainObject.Predmet.StrankaListNazivFormatedOIB_1">
      <item>FINANCIJSKA AGENCIJA /, OIB 85821130368</item>
    </derivirana_varijabla>
  </DomainObject.Predmet.StrankaListNazivFormatedOIB>
  <DomainObject.Predmet.ProtuStrankaListFormated>
    <izvorni_sadrzaj>
      <item>Tihomir Vindiš</item>
    </izvorni_sadrzaj>
    <derivirana_varijabla naziv="DomainObject.Predmet.ProtuStrankaListFormated_1">
      <item>Tihomir Vindiš</item>
    </derivirana_varijabla>
  </DomainObject.Predmet.ProtuStrankaListFormated>
  <DomainObject.Predmet.ProtuStrankaListFormatedOIB>
    <izvorni_sadrzaj>
      <item>Tihomir Vindiš, OIB 67820815953</item>
    </izvorni_sadrzaj>
    <derivirana_varijabla naziv="DomainObject.Predmet.ProtuStrankaListFormatedOIB_1">
      <item>Tihomir Vindiš, OIB 67820815953</item>
    </derivirana_varijabla>
  </DomainObject.Predmet.ProtuStrankaListFormatedOIB>
  <DomainObject.Predmet.ProtuStrankaListFormatedWithAdress>
    <izvorni_sadrzaj>
      <item>Tihomir Vindiš, Travnik 26, 40000 Čakovec</item>
    </izvorni_sadrzaj>
    <derivirana_varijabla naziv="DomainObject.Predmet.ProtuStrankaListFormatedWithAdress_1">
      <item>Tihomir Vindiš, Travnik 26, 40000 Čakovec</item>
    </derivirana_varijabla>
  </DomainObject.Predmet.ProtuStrankaListFormatedWithAdress>
  <DomainObject.Predmet.ProtuStrankaListFormatedWithAdressOIB>
    <izvorni_sadrzaj>
      <item>Tihomir Vindiš, OIB 67820815953, Travnik 26, 40000 Čakovec</item>
    </izvorni_sadrzaj>
    <derivirana_varijabla naziv="DomainObject.Predmet.ProtuStrankaListFormatedWithAdressOIB_1">
      <item>Tihomir Vindiš, OIB 67820815953, Travnik 26, 40000 Čakovec</item>
    </derivirana_varijabla>
  </DomainObject.Predmet.ProtuStrankaListFormatedWithAdressOIB>
  <DomainObject.Predmet.ProtuStrankaListNazivFormated>
    <izvorni_sadrzaj>
      <item>Tihomir Vindiš</item>
    </izvorni_sadrzaj>
    <derivirana_varijabla naziv="DomainObject.Predmet.ProtuStrankaListNazivFormated_1">
      <item>Tihomir Vindiš</item>
    </derivirana_varijabla>
  </DomainObject.Predmet.ProtuStrankaListNazivFormated>
  <DomainObject.Predmet.ProtuStrankaListNazivFormatedOIB>
    <izvorni_sadrzaj>
      <item>Tihomir Vindiš, OIB 67820815953</item>
    </izvorni_sadrzaj>
    <derivirana_varijabla naziv="DomainObject.Predmet.ProtuStrankaListNazivFormatedOIB_1">
      <item>Tihomir Vindiš, OIB 67820815953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</izvorni_sadrzaj>
    <derivirana_varijabla naziv="DomainObject.Predmet.StrankaIDrugi_1">FINANCIJSKA AGENCIJA /</derivirana_varijabla>
  </DomainObject.Predmet.StrankaIDrugi>
  <DomainObject.Predmet.ProtustrankaIDrugi>
    <izvorni_sadrzaj>Tihomir Vindiš</izvorni_sadrzaj>
    <derivirana_varijabla naziv="DomainObject.Predmet.ProtustrankaIDrugi_1">Tihomir Vindiš</derivirana_varijabla>
  </DomainObject.Predmet.ProtustrankaIDrugi>
  <DomainObject.Predmet.StrankaIDrugiAdressOIB>
    <izvorni_sadrzaj>FINANCIJSKA AGENCIJA /, OIB 85821130368, Albrechtova 42, 10000 Zagreb</izvorni_sadrzaj>
    <derivirana_varijabla naziv="DomainObject.Predmet.StrankaIDrugiAdressOIB_1">FINANCIJSKA AGENCIJA /, OIB 85821130368, Albrechtova 42, 10000 Zagreb</derivirana_varijabla>
  </DomainObject.Predmet.StrankaIDrugiAdressOIB>
  <DomainObject.Predmet.ProtustrankaIDrugiAdressOIB>
    <izvorni_sadrzaj>Tihomir Vindiš, OIB 67820815953, Travnik 26, 40000 Čakovec</izvorni_sadrzaj>
    <derivirana_varijabla naziv="DomainObject.Predmet.ProtustrankaIDrugiAdressOIB_1">Tihomir Vindiš, OIB 67820815953, Travnik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Vindiš</item>
      <item>FINANCIJSKA AGENCIJA /</item>
    </izvorni_sadrzaj>
    <derivirana_varijabla naziv="DomainObject.Predmet.SudioniciListNaziv_1">
      <item>Tihomir Vindiš</item>
      <item>FINANCIJSKA AGENCIJA /</item>
    </derivirana_varijabla>
  </DomainObject.Predmet.SudioniciListNaziv>
  <DomainObject.Predmet.SudioniciListAdressOIB>
    <izvorni_sadrzaj>
      <item>Tihomir Vindiš, OIB 67820815953, Travnik 26,40000 Čakovec</item>
      <item>FINANCIJSKA AGENCIJA /, OIB 85821130368, Albrechtova 42,10000 Zagreb</item>
    </izvorni_sadrzaj>
    <derivirana_varijabla naziv="DomainObject.Predmet.SudioniciListAdressOIB_1">
      <item>Tihomir Vindiš, OIB 67820815953, Travnik 26,40000 Čakovec</item>
      <item>FINANCIJSKA AGENCIJA /, OIB 85821130368, Albrechtova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67820815953</item>
      <item>, OIB 85821130368</item>
    </izvorni_sadrzaj>
    <derivirana_varijabla naziv="DomainObject.Predmet.SudioniciListNazivOIB_1">
      <item>, OIB 67820815953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828</properties:Characters>
  <properties:Lines>49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2017-09-05T09:12:00Z</dcterms:created>
  <dc:creator>Tihana Martinez</dc:creator>
  <cp:lastModifiedBy>Tihana Martinez</cp:lastModifiedBy>
  <cp:lastPrinted>2016-05-05T12:04:00Z</cp:lastPrinted>
  <dcterms:modified xmlns:xsi="http://www.w3.org/2001/XMLSchema-instance" xsi:type="dcterms:W3CDTF">2017-09-05T09:47:00Z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