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b11a" w14:paraId="389b11a" w:rsidRDefault="00FD1E45" w:rsidP="00FD1E45" w:rsidR="00FD1E45" w:rsidRPr="00F96755">
      <w:pPr>
        <w15:collapsed w:val="false"/>
        <w:rPr>
          <w:sz w:val="24"/>
          <w:szCs w:val="24"/>
        </w:rPr>
      </w:pPr>
      <w:bookmarkStart w:name="_GoBack" w:id="0"/>
      <w:bookmarkEnd w:id="0"/>
    </w:p>
    <w:p w:rsidRDefault="007E255D" w:rsidP="007E255D" w:rsidR="007E255D" w:rsidRPr="005812DA">
      <w:pPr>
        <w:rPr>
          <w:sz w:val="22"/>
          <w:szCs w:val="22"/>
        </w:rPr>
      </w:pPr>
    </w:p>
    <w:p w:rsidRDefault="00916043" w:rsidP="002B2C07" w:rsidR="002B2C07">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B2C07" w:rsidP="002B2C07" w:rsidR="002B2C07" w:rsidRPr="003B182B">
      <w:pPr>
        <w:rPr>
          <w:sz w:val="24"/>
          <w:szCs w:val="24"/>
        </w:rPr>
      </w:pPr>
      <w:r w:rsidRPr="003B182B">
        <w:rPr>
          <w:sz w:val="24"/>
          <w:szCs w:val="24"/>
        </w:rPr>
        <w:t>REPUBLIKA HRVATSKA</w:t>
      </w:r>
    </w:p>
    <w:p w:rsidRDefault="002B2C07" w:rsidP="002B2C07" w:rsidR="002B2C07" w:rsidRPr="003B182B">
      <w:pPr>
        <w:rPr>
          <w:sz w:val="24"/>
          <w:szCs w:val="24"/>
        </w:rPr>
      </w:pPr>
      <w:r w:rsidRPr="003B182B">
        <w:rPr>
          <w:sz w:val="24"/>
          <w:szCs w:val="24"/>
        </w:rPr>
        <w:t xml:space="preserve">  Trgovački sud u Zagrebu</w:t>
      </w:r>
    </w:p>
    <w:p w:rsidRDefault="002B2C07" w:rsidP="002B2C07" w:rsidR="002B2C07" w:rsidRPr="003B182B">
      <w:pPr>
        <w:jc w:val="center"/>
        <w:rPr>
          <w:sz w:val="24"/>
          <w:szCs w:val="24"/>
        </w:rPr>
      </w:pPr>
      <w:r w:rsidRPr="003B182B">
        <w:rPr>
          <w:sz w:val="24"/>
          <w:szCs w:val="24"/>
        </w:rPr>
        <w:t xml:space="preserve">Zagreb, Amruševa 2/II                                             </w:t>
      </w:r>
      <w:r w:rsidR="00916043">
        <w:rPr>
          <w:sz w:val="24"/>
          <w:szCs w:val="24"/>
        </w:rPr>
        <w:t xml:space="preserve">                       </w:t>
      </w:r>
      <w:r w:rsidRPr="003B182B">
        <w:rPr>
          <w:sz w:val="24"/>
          <w:szCs w:val="24"/>
        </w:rPr>
        <w:t>72 St -</w:t>
      </w:r>
      <w:r>
        <w:rPr>
          <w:sz w:val="24"/>
          <w:szCs w:val="24"/>
        </w:rPr>
        <w:t>1498/2017</w:t>
      </w:r>
      <w:r w:rsidR="00916043">
        <w:rPr>
          <w:sz w:val="24"/>
          <w:szCs w:val="24"/>
        </w:rPr>
        <w:t>-81</w:t>
      </w:r>
    </w:p>
    <w:p w:rsidRDefault="002B2C07" w:rsidP="002B2C07" w:rsidR="002B2C07" w:rsidRPr="003B182B">
      <w:pPr>
        <w:rPr>
          <w:sz w:val="24"/>
          <w:szCs w:val="24"/>
        </w:rPr>
      </w:pPr>
      <w:r>
        <w:rPr>
          <w:sz w:val="24"/>
          <w:szCs w:val="24"/>
        </w:rPr>
        <w:tab/>
      </w:r>
      <w:r>
        <w:rPr>
          <w:sz w:val="24"/>
          <w:szCs w:val="24"/>
        </w:rPr>
        <w:tab/>
      </w:r>
      <w:r>
        <w:rPr>
          <w:sz w:val="24"/>
          <w:szCs w:val="24"/>
        </w:rPr>
        <w:tab/>
      </w:r>
      <w:r>
        <w:rPr>
          <w:sz w:val="24"/>
          <w:szCs w:val="24"/>
        </w:rPr>
        <w:tab/>
        <w:t xml:space="preserve"> REPUBLIKA HRVATSKA</w:t>
      </w:r>
    </w:p>
    <w:p w:rsidRDefault="002B2C07" w:rsidP="002B2C07" w:rsidR="002B2C07">
      <w:pPr>
        <w:jc w:val="center"/>
        <w:rPr>
          <w:sz w:val="24"/>
          <w:szCs w:val="24"/>
        </w:rPr>
      </w:pPr>
      <w:r w:rsidRPr="003B182B">
        <w:rPr>
          <w:sz w:val="24"/>
          <w:szCs w:val="24"/>
        </w:rPr>
        <w:t>R J E Š E N J E</w:t>
      </w:r>
    </w:p>
    <w:p w:rsidRDefault="002B2C07" w:rsidP="002B2C07" w:rsidR="002B2C07">
      <w:pPr>
        <w:jc w:val="center"/>
        <w:rPr>
          <w:sz w:val="24"/>
          <w:szCs w:val="24"/>
        </w:rPr>
      </w:pPr>
    </w:p>
    <w:p w:rsidRDefault="002B2C07" w:rsidP="002B2C07" w:rsidR="002B2C07">
      <w:pPr>
        <w:jc w:val="both"/>
        <w:rPr>
          <w:sz w:val="24"/>
          <w:szCs w:val="24"/>
        </w:rPr>
      </w:pPr>
      <w:r w:rsidRPr="00E331FD">
        <w:rPr>
          <w:sz w:val="24"/>
          <w:szCs w:val="24"/>
        </w:rPr>
        <w:t xml:space="preserve">Trgovački sud u Zagrebu, po sucu Nikoli Ribariću, u stečajnom predmetu nad dužnikom </w:t>
      </w:r>
      <w:r w:rsidRPr="00164124">
        <w:rPr>
          <w:sz w:val="24"/>
          <w:szCs w:val="24"/>
        </w:rPr>
        <w:t>MONTMONTAŽA-PLINOVODOVOD d.o.o.</w:t>
      </w:r>
      <w:r>
        <w:rPr>
          <w:sz w:val="24"/>
          <w:szCs w:val="24"/>
        </w:rPr>
        <w:t xml:space="preserve"> u stečaju</w:t>
      </w:r>
      <w:r w:rsidRPr="00164124">
        <w:rPr>
          <w:sz w:val="24"/>
          <w:szCs w:val="24"/>
        </w:rPr>
        <w:t>, Zagreb,  CMP Savica Šanci 123, M</w:t>
      </w:r>
      <w:r>
        <w:rPr>
          <w:sz w:val="24"/>
          <w:szCs w:val="24"/>
        </w:rPr>
        <w:t>BS: 080087794, OIB: 48137524285,</w:t>
      </w:r>
      <w:r w:rsidRPr="00E331FD">
        <w:rPr>
          <w:sz w:val="24"/>
          <w:szCs w:val="24"/>
        </w:rPr>
        <w:t xml:space="preserve"> </w:t>
      </w:r>
      <w:r>
        <w:rPr>
          <w:sz w:val="24"/>
          <w:szCs w:val="24"/>
        </w:rPr>
        <w:t>dana 8. veljače 2018. godine</w:t>
      </w:r>
    </w:p>
    <w:p w:rsidRDefault="00F401AD" w:rsidP="00181DE8" w:rsidR="00181DE8" w:rsidRPr="00916043">
      <w:pPr>
        <w:jc w:val="center"/>
        <w:rPr>
          <w:sz w:val="24"/>
          <w:szCs w:val="24"/>
        </w:rPr>
      </w:pPr>
      <w:r w:rsidRPr="00916043">
        <w:rPr>
          <w:sz w:val="24"/>
          <w:szCs w:val="24"/>
        </w:rPr>
        <w:t>r i j e š i o    j e</w:t>
      </w:r>
    </w:p>
    <w:p w:rsidRDefault="00181DE8" w:rsidP="00181DE8" w:rsidR="00181DE8" w:rsidRPr="00F96755">
      <w:pPr>
        <w:jc w:val="both"/>
        <w:rPr>
          <w:b/>
          <w:sz w:val="24"/>
          <w:szCs w:val="24"/>
        </w:rPr>
      </w:pPr>
    </w:p>
    <w:p w:rsidRDefault="00FD7CB0" w:rsidP="002B2C07" w:rsidR="00FD7CB0" w:rsidRPr="00A14B23">
      <w:pPr>
        <w:ind w:firstLine="708"/>
        <w:jc w:val="both"/>
        <w:rPr>
          <w:sz w:val="24"/>
          <w:szCs w:val="24"/>
        </w:rPr>
      </w:pPr>
      <w:r w:rsidRPr="00A14B23">
        <w:rPr>
          <w:sz w:val="24"/>
          <w:szCs w:val="24"/>
        </w:rPr>
        <w:t xml:space="preserve">Vjerovniku </w:t>
      </w:r>
      <w:r w:rsidR="002B2C07" w:rsidRPr="002B2C07">
        <w:rPr>
          <w:sz w:val="24"/>
          <w:szCs w:val="24"/>
        </w:rPr>
        <w:t>HAZARDER, d.o.o.</w:t>
      </w:r>
      <w:r w:rsidR="002B2C07">
        <w:rPr>
          <w:sz w:val="24"/>
          <w:szCs w:val="24"/>
        </w:rPr>
        <w:t xml:space="preserve">, </w:t>
      </w:r>
      <w:r w:rsidR="002B2C07" w:rsidRPr="002B2C07">
        <w:rPr>
          <w:sz w:val="24"/>
          <w:szCs w:val="24"/>
        </w:rPr>
        <w:t>Obrovac Sinjski (Grad Sinj)</w:t>
      </w:r>
      <w:r w:rsidR="002B2C07" w:rsidRPr="002B2C07">
        <w:rPr>
          <w:sz w:val="24"/>
          <w:szCs w:val="24"/>
        </w:rPr>
        <w:br/>
        <w:t>Obrovac Sinjski 109/A</w:t>
      </w:r>
      <w:r w:rsidR="002B2C07">
        <w:rPr>
          <w:sz w:val="24"/>
          <w:szCs w:val="24"/>
        </w:rPr>
        <w:t xml:space="preserve">, OIB: </w:t>
      </w:r>
      <w:r w:rsidR="002B2C07" w:rsidRPr="002B2C07">
        <w:rPr>
          <w:sz w:val="24"/>
          <w:szCs w:val="24"/>
        </w:rPr>
        <w:t>61318305522</w:t>
      </w:r>
      <w:r w:rsidR="002B2C07">
        <w:rPr>
          <w:sz w:val="24"/>
          <w:szCs w:val="24"/>
        </w:rPr>
        <w:t xml:space="preserve">, </w:t>
      </w:r>
      <w:r w:rsidRPr="00A14B23">
        <w:rPr>
          <w:sz w:val="24"/>
          <w:szCs w:val="24"/>
        </w:rPr>
        <w:t xml:space="preserve">odbacuje se </w:t>
      </w:r>
      <w:r w:rsidR="007E255D" w:rsidRPr="00A14B23">
        <w:rPr>
          <w:sz w:val="24"/>
          <w:szCs w:val="24"/>
        </w:rPr>
        <w:t xml:space="preserve">prijava tražbine </w:t>
      </w:r>
      <w:r w:rsidR="001E2DA1">
        <w:rPr>
          <w:sz w:val="24"/>
          <w:szCs w:val="24"/>
        </w:rPr>
        <w:t>kao nepravovoremena</w:t>
      </w:r>
      <w:r w:rsidRPr="00A14B23">
        <w:rPr>
          <w:sz w:val="24"/>
          <w:szCs w:val="24"/>
        </w:rPr>
        <w:t xml:space="preserve"> </w:t>
      </w:r>
    </w:p>
    <w:p w:rsidRDefault="00F401AD" w:rsidP="00F401AD" w:rsidR="00F401AD" w:rsidRPr="00F96755">
      <w:pPr>
        <w:jc w:val="center"/>
        <w:rPr>
          <w:sz w:val="24"/>
          <w:szCs w:val="24"/>
        </w:rPr>
      </w:pPr>
      <w:r w:rsidRPr="00F96755">
        <w:rPr>
          <w:sz w:val="24"/>
          <w:szCs w:val="24"/>
        </w:rPr>
        <w:t>Obrazloženje</w:t>
      </w:r>
    </w:p>
    <w:p w:rsidRDefault="00F401AD" w:rsidP="00F401AD" w:rsidR="00F401AD" w:rsidRPr="00F96755">
      <w:pPr>
        <w:jc w:val="both"/>
        <w:rPr>
          <w:sz w:val="24"/>
          <w:szCs w:val="24"/>
        </w:rPr>
      </w:pPr>
    </w:p>
    <w:p w:rsidRDefault="00F401AD" w:rsidP="00FD7CB0" w:rsidR="00FD7CB0" w:rsidRPr="00F96755">
      <w:pPr>
        <w:ind w:firstLine="708"/>
        <w:jc w:val="both"/>
        <w:rPr>
          <w:sz w:val="24"/>
          <w:szCs w:val="24"/>
        </w:rPr>
      </w:pPr>
      <w:r w:rsidRPr="00F96755">
        <w:rPr>
          <w:sz w:val="24"/>
          <w:szCs w:val="24"/>
        </w:rPr>
        <w:t>Vjerovnik</w:t>
      </w:r>
      <w:r w:rsidR="00F96755" w:rsidRPr="00F96755">
        <w:rPr>
          <w:sz w:val="24"/>
          <w:szCs w:val="24"/>
        </w:rPr>
        <w:t>u</w:t>
      </w:r>
      <w:r w:rsidR="007E255D">
        <w:rPr>
          <w:sz w:val="24"/>
          <w:szCs w:val="24"/>
        </w:rPr>
        <w:t xml:space="preserve"> se</w:t>
      </w:r>
      <w:r w:rsidR="00FD7CB0" w:rsidRPr="00F96755">
        <w:rPr>
          <w:sz w:val="24"/>
          <w:szCs w:val="24"/>
        </w:rPr>
        <w:t xml:space="preserve"> odbacuje prijav</w:t>
      </w:r>
      <w:r w:rsidR="007E255D">
        <w:rPr>
          <w:sz w:val="24"/>
          <w:szCs w:val="24"/>
        </w:rPr>
        <w:t>a</w:t>
      </w:r>
      <w:r w:rsidR="00FD7CB0" w:rsidRPr="00F96755">
        <w:rPr>
          <w:sz w:val="24"/>
          <w:szCs w:val="24"/>
        </w:rPr>
        <w:t xml:space="preserve"> tražbine </w:t>
      </w:r>
      <w:r w:rsidR="001E2DA1">
        <w:rPr>
          <w:sz w:val="24"/>
          <w:szCs w:val="24"/>
        </w:rPr>
        <w:t>od dana 6.2.018. godine</w:t>
      </w:r>
      <w:r w:rsidR="00F5420B">
        <w:rPr>
          <w:sz w:val="24"/>
          <w:szCs w:val="24"/>
        </w:rPr>
        <w:t>.</w:t>
      </w:r>
      <w:r w:rsidR="00FD7CB0" w:rsidRPr="00F96755">
        <w:rPr>
          <w:sz w:val="24"/>
          <w:szCs w:val="24"/>
        </w:rPr>
        <w:t xml:space="preserve"> </w:t>
      </w:r>
    </w:p>
    <w:p w:rsidRDefault="007E255D" w:rsidP="00F401AD" w:rsidR="000F62CE">
      <w:pPr>
        <w:ind w:firstLine="720"/>
        <w:jc w:val="both"/>
        <w:rPr>
          <w:sz w:val="24"/>
          <w:szCs w:val="24"/>
        </w:rPr>
      </w:pPr>
      <w:r>
        <w:rPr>
          <w:sz w:val="24"/>
          <w:szCs w:val="24"/>
        </w:rPr>
        <w:t xml:space="preserve">Stečajni upravitelj je podneskom od dana </w:t>
      </w:r>
      <w:r w:rsidR="001E2DA1">
        <w:rPr>
          <w:sz w:val="24"/>
          <w:szCs w:val="24"/>
        </w:rPr>
        <w:t>7.2.2018.</w:t>
      </w:r>
      <w:r>
        <w:rPr>
          <w:sz w:val="24"/>
          <w:szCs w:val="24"/>
        </w:rPr>
        <w:t xml:space="preserve"> predložio odb</w:t>
      </w:r>
      <w:r w:rsidR="004C6E97">
        <w:rPr>
          <w:sz w:val="24"/>
          <w:szCs w:val="24"/>
        </w:rPr>
        <w:t>a</w:t>
      </w:r>
      <w:r>
        <w:rPr>
          <w:sz w:val="24"/>
          <w:szCs w:val="24"/>
        </w:rPr>
        <w:t>citi navedenu prijavu kao nepravodobnu, a imajući u vidu rokove iz članka 176.st.2. Stečajnog zakona.</w:t>
      </w:r>
    </w:p>
    <w:p w:rsidRDefault="001E2DA1" w:rsidP="00F401AD" w:rsidR="001E2DA1" w:rsidRPr="00F96755">
      <w:pPr>
        <w:ind w:firstLine="720"/>
        <w:jc w:val="both"/>
        <w:rPr>
          <w:sz w:val="24"/>
          <w:szCs w:val="24"/>
        </w:rPr>
      </w:pPr>
      <w:r>
        <w:rPr>
          <w:sz w:val="24"/>
          <w:szCs w:val="24"/>
        </w:rPr>
        <w:t>Uvidom u prijavu sud je utvrdio kako je ista datirana s danom 31. siječnja 2018. godine.</w:t>
      </w:r>
    </w:p>
    <w:p w:rsidRDefault="007E255D" w:rsidP="00F401AD" w:rsidR="00F401AD">
      <w:pPr>
        <w:ind w:firstLine="720"/>
        <w:jc w:val="both"/>
        <w:rPr>
          <w:sz w:val="24"/>
          <w:szCs w:val="24"/>
        </w:rPr>
      </w:pPr>
      <w:r>
        <w:rPr>
          <w:sz w:val="24"/>
          <w:szCs w:val="24"/>
        </w:rPr>
        <w:t>Odredbom članka 176.st.2. Stečajnog zakona određeno je da t</w:t>
      </w:r>
      <w:r w:rsidRPr="007E255D">
        <w:rPr>
          <w:sz w:val="24"/>
          <w:szCs w:val="24"/>
        </w:rPr>
        <w: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petnaest dana solidarno uplate predujam za pokriće troškova toga ročišta. Ako se predujam ne uplati u roku, posebno se ispitno ročište neće održati, a nepravodobne će prijave biti odbačene.</w:t>
      </w:r>
    </w:p>
    <w:p w:rsidRDefault="007E255D" w:rsidP="00F401AD" w:rsidR="007E255D">
      <w:pPr>
        <w:ind w:firstLine="720"/>
        <w:jc w:val="both"/>
        <w:rPr>
          <w:sz w:val="24"/>
          <w:szCs w:val="24"/>
        </w:rPr>
      </w:pPr>
      <w:r>
        <w:rPr>
          <w:sz w:val="24"/>
          <w:szCs w:val="24"/>
        </w:rPr>
        <w:t>Međutim u konkretnom slučaju, o</w:t>
      </w:r>
      <w:r w:rsidR="001E2DA1">
        <w:rPr>
          <w:sz w:val="24"/>
          <w:szCs w:val="24"/>
        </w:rPr>
        <w:t>pće ispitno ročište održano je 21</w:t>
      </w:r>
      <w:r>
        <w:rPr>
          <w:sz w:val="24"/>
          <w:szCs w:val="24"/>
        </w:rPr>
        <w:t>. rujna 201</w:t>
      </w:r>
      <w:r w:rsidR="001E2DA1">
        <w:rPr>
          <w:sz w:val="24"/>
          <w:szCs w:val="24"/>
        </w:rPr>
        <w:t>7</w:t>
      </w:r>
      <w:r>
        <w:rPr>
          <w:sz w:val="24"/>
          <w:szCs w:val="24"/>
        </w:rPr>
        <w:t xml:space="preserve">. godine, dok je tražbina vjerovnika </w:t>
      </w:r>
      <w:r w:rsidR="001E2DA1" w:rsidRPr="002B2C07">
        <w:rPr>
          <w:sz w:val="24"/>
          <w:szCs w:val="24"/>
        </w:rPr>
        <w:t>HAZARDER, d.o.o.</w:t>
      </w:r>
      <w:r w:rsidR="001E2DA1">
        <w:rPr>
          <w:sz w:val="24"/>
          <w:szCs w:val="24"/>
        </w:rPr>
        <w:t xml:space="preserve">, </w:t>
      </w:r>
      <w:r w:rsidR="001E2DA1" w:rsidRPr="002B2C07">
        <w:rPr>
          <w:sz w:val="24"/>
          <w:szCs w:val="24"/>
        </w:rPr>
        <w:t>Obrovac Sinjski (Grad Sinj)</w:t>
      </w:r>
      <w:r w:rsidR="001E2DA1" w:rsidRPr="002B2C07">
        <w:rPr>
          <w:sz w:val="24"/>
          <w:szCs w:val="24"/>
        </w:rPr>
        <w:br/>
        <w:t>Obrovac Sinjski 109/A</w:t>
      </w:r>
      <w:r w:rsidR="001E2DA1">
        <w:rPr>
          <w:sz w:val="24"/>
          <w:szCs w:val="24"/>
        </w:rPr>
        <w:t xml:space="preserve">, OIB: </w:t>
      </w:r>
      <w:r w:rsidR="001E2DA1" w:rsidRPr="002B2C07">
        <w:rPr>
          <w:sz w:val="24"/>
          <w:szCs w:val="24"/>
        </w:rPr>
        <w:t>61318305522</w:t>
      </w:r>
      <w:r w:rsidR="0019290F">
        <w:rPr>
          <w:sz w:val="24"/>
          <w:szCs w:val="24"/>
        </w:rPr>
        <w:t xml:space="preserve">, pristigla dana </w:t>
      </w:r>
      <w:r w:rsidR="001E2DA1">
        <w:rPr>
          <w:sz w:val="24"/>
          <w:szCs w:val="24"/>
        </w:rPr>
        <w:t>6</w:t>
      </w:r>
      <w:r w:rsidR="00F5420B">
        <w:rPr>
          <w:sz w:val="24"/>
          <w:szCs w:val="24"/>
        </w:rPr>
        <w:t>.</w:t>
      </w:r>
      <w:r w:rsidR="001E2DA1">
        <w:rPr>
          <w:sz w:val="24"/>
          <w:szCs w:val="24"/>
        </w:rPr>
        <w:t>2</w:t>
      </w:r>
      <w:r w:rsidR="00F5420B">
        <w:rPr>
          <w:sz w:val="24"/>
          <w:szCs w:val="24"/>
        </w:rPr>
        <w:t>.201</w:t>
      </w:r>
      <w:r w:rsidR="001E2DA1">
        <w:rPr>
          <w:sz w:val="24"/>
          <w:szCs w:val="24"/>
        </w:rPr>
        <w:t>8</w:t>
      </w:r>
      <w:r w:rsidR="00F5420B">
        <w:rPr>
          <w:sz w:val="24"/>
          <w:szCs w:val="24"/>
        </w:rPr>
        <w:t>.</w:t>
      </w:r>
      <w:r w:rsidR="008050BC">
        <w:rPr>
          <w:sz w:val="24"/>
          <w:szCs w:val="24"/>
        </w:rPr>
        <w:t xml:space="preserve"> godine.</w:t>
      </w:r>
    </w:p>
    <w:p w:rsidRDefault="007E255D" w:rsidP="00F5420B" w:rsidR="00F401AD">
      <w:pPr>
        <w:ind w:firstLine="720"/>
        <w:jc w:val="both"/>
        <w:rPr>
          <w:sz w:val="24"/>
          <w:szCs w:val="24"/>
        </w:rPr>
      </w:pPr>
      <w:r>
        <w:rPr>
          <w:sz w:val="24"/>
          <w:szCs w:val="24"/>
        </w:rPr>
        <w:t>Slijedom navedenoga odlučeno je kao u izreci rješenja.</w:t>
      </w:r>
    </w:p>
    <w:p w:rsidRDefault="009E594A" w:rsidP="00F5420B" w:rsidR="009E594A" w:rsidRPr="00F96755">
      <w:pPr>
        <w:ind w:firstLine="720"/>
        <w:jc w:val="both"/>
        <w:rPr>
          <w:sz w:val="24"/>
          <w:szCs w:val="24"/>
        </w:rPr>
      </w:pPr>
    </w:p>
    <w:p w:rsidRDefault="00FD1E45" w:rsidP="00F401AD" w:rsidR="00F401AD" w:rsidRPr="00F96755">
      <w:pPr>
        <w:jc w:val="center"/>
        <w:rPr>
          <w:sz w:val="24"/>
          <w:szCs w:val="24"/>
        </w:rPr>
      </w:pPr>
      <w:r w:rsidRPr="00F96755">
        <w:rPr>
          <w:sz w:val="24"/>
          <w:szCs w:val="24"/>
        </w:rPr>
        <w:t xml:space="preserve"> U Zagrebu </w:t>
      </w:r>
      <w:r w:rsidR="009E594A">
        <w:rPr>
          <w:sz w:val="24"/>
          <w:szCs w:val="24"/>
        </w:rPr>
        <w:t>8. veljače</w:t>
      </w:r>
      <w:r w:rsidR="004C6E97" w:rsidRPr="00A953FE">
        <w:rPr>
          <w:sz w:val="24"/>
          <w:szCs w:val="24"/>
        </w:rPr>
        <w:t xml:space="preserve"> 201</w:t>
      </w:r>
      <w:r w:rsidR="009E594A">
        <w:rPr>
          <w:sz w:val="24"/>
          <w:szCs w:val="24"/>
        </w:rPr>
        <w:t>8</w:t>
      </w:r>
      <w:r w:rsidR="00F401AD" w:rsidRPr="00F96755">
        <w:rPr>
          <w:sz w:val="24"/>
          <w:szCs w:val="24"/>
        </w:rPr>
        <w:t xml:space="preserve">. </w:t>
      </w:r>
    </w:p>
    <w:p w:rsidRDefault="00F401AD" w:rsidP="00E91121" w:rsidR="00916043">
      <w:pPr>
        <w:pStyle w:val="Podnaslov"/>
        <w:ind w:firstLine="708" w:left="4956"/>
        <w:rPr>
          <w:rFonts w:hAnsi="Times New Roman" w:ascii="Times New Roman"/>
          <w:b w:val="false"/>
          <w:color w:val="auto"/>
          <w:szCs w:val="24"/>
        </w:rPr>
      </w:pPr>
      <w:r w:rsidRPr="00F96755">
        <w:rPr>
          <w:szCs w:val="24"/>
        </w:rPr>
        <w:tab/>
      </w:r>
      <w:r w:rsidRPr="00F96755">
        <w:rPr>
          <w:szCs w:val="24"/>
        </w:rPr>
        <w:tab/>
      </w:r>
      <w:r w:rsidRPr="00F96755">
        <w:rPr>
          <w:szCs w:val="24"/>
        </w:rPr>
        <w:tab/>
      </w:r>
      <w:r w:rsidRPr="00F96755">
        <w:rPr>
          <w:szCs w:val="24"/>
        </w:rPr>
        <w:tab/>
      </w:r>
      <w:r w:rsidR="00916043">
        <w:rPr>
          <w:rFonts w:hAnsi="Times New Roman" w:ascii="Times New Roman"/>
          <w:b w:val="false"/>
          <w:color w:val="auto"/>
          <w:szCs w:val="24"/>
        </w:rPr>
        <w:t>Stečajni sudac:</w:t>
      </w:r>
    </w:p>
    <w:p w:rsidRDefault="00916043" w:rsidP="00E91121" w:rsidR="0091604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16043" w:rsidP="00E91121" w:rsidR="00916043">
      <w:pPr>
        <w:pStyle w:val="Podnaslov"/>
        <w:ind w:firstLine="720" w:left="4320"/>
        <w:rPr>
          <w:rFonts w:hAnsi="Times New Roman" w:ascii="Times New Roman"/>
          <w:b w:val="false"/>
          <w:color w:val="auto"/>
          <w:szCs w:val="24"/>
        </w:rPr>
      </w:pPr>
    </w:p>
    <w:p w:rsidRDefault="00916043" w:rsidP="00916043" w:rsidR="0091604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16043" w:rsidP="00E91121" w:rsidR="0091604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16043" w:rsidP="00916043" w:rsidR="00916043"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9E594A" w:rsidP="00916043" w:rsidR="009E594A">
      <w:pPr>
        <w:jc w:val="both"/>
        <w:rPr>
          <w:sz w:val="24"/>
          <w:szCs w:val="24"/>
        </w:rPr>
      </w:pPr>
    </w:p>
    <w:p w:rsidRDefault="009E594A" w:rsidP="00F401AD" w:rsidR="009E594A">
      <w:pPr>
        <w:jc w:val="both"/>
        <w:rPr>
          <w:sz w:val="24"/>
          <w:szCs w:val="24"/>
        </w:rPr>
      </w:pPr>
    </w:p>
    <w:p w:rsidRDefault="001C52DB" w:rsidP="00F401AD" w:rsidR="00F401AD" w:rsidRPr="00F96755">
      <w:pPr>
        <w:jc w:val="both"/>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401AD" w:rsidRPr="00F96755">
        <w:rPr>
          <w:sz w:val="24"/>
          <w:szCs w:val="24"/>
        </w:rPr>
        <w:tab/>
      </w:r>
      <w:r w:rsidR="00F401AD" w:rsidRPr="00F96755">
        <w:rPr>
          <w:sz w:val="24"/>
          <w:szCs w:val="24"/>
        </w:rPr>
        <w:tab/>
      </w:r>
    </w:p>
    <w:p w:rsidRDefault="00F401AD" w:rsidP="00F401AD" w:rsidR="00F401AD" w:rsidRPr="00F96755">
      <w:pPr>
        <w:jc w:val="both"/>
        <w:rPr>
          <w:sz w:val="24"/>
          <w:szCs w:val="24"/>
        </w:rPr>
      </w:pPr>
      <w:r w:rsidRPr="00F96755">
        <w:rPr>
          <w:sz w:val="24"/>
          <w:szCs w:val="24"/>
        </w:rPr>
        <w:t>UPUTA O PRAVNOM LIJEKU:</w:t>
      </w:r>
    </w:p>
    <w:p w:rsidRDefault="00F401AD" w:rsidP="00F401AD" w:rsidR="00F401AD" w:rsidRPr="00F96755">
      <w:pPr>
        <w:jc w:val="both"/>
        <w:rPr>
          <w:sz w:val="24"/>
          <w:szCs w:val="24"/>
        </w:rPr>
      </w:pPr>
      <w:r w:rsidRPr="00F96755">
        <w:rPr>
          <w:sz w:val="24"/>
          <w:szCs w:val="24"/>
        </w:rPr>
        <w:t>Protiv ovog rješenja pravo može se uložiti žalba Visokom trgovačkom sudu Republike Hrvatske u roku 8 dana po primitku rješenja, a ulaže se putem ovog suda u 2 primjerka.</w:t>
      </w:r>
    </w:p>
    <w:p w:rsidRDefault="00992ED8" w:rsidP="00F401AD" w:rsidR="00992ED8" w:rsidRPr="00F96755">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p w:rsidRDefault="00916043" w:rsidP="00F401AD" w:rsidR="00916043">
      <w:pPr>
        <w:jc w:val="both"/>
        <w:rPr>
          <w:sz w:val="24"/>
          <w:szCs w:val="24"/>
        </w:rPr>
      </w:pPr>
    </w:p>
    <w:sectPr w:rsidR="00916043">
      <w:headerReference w:type="even" r:id="rId10"/>
      <w:pgSz w:h="16838" w:w="11906"/>
      <w:pgMar w:gutter="0" w:footer="720" w:header="720" w:left="1800" w:bottom="63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D82" w:rsidR="00495D82">
      <w:r>
        <w:separator/>
      </w:r>
    </w:p>
  </w:endnote>
  <w:endnote w:id="0" w:type="continuationSeparator">
    <w:p w:rsidRDefault="00495D82" w:rsidR="00495D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D82" w:rsidR="00495D82">
      <w:r>
        <w:separator/>
      </w:r>
    </w:p>
  </w:footnote>
  <w:footnote w:id="0" w:type="continuationSeparator">
    <w:p w:rsidRDefault="00495D82" w:rsidR="00495D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B23" w:rsidP="00F401AD" w:rsidR="00A14B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14B23" w:rsidR="00A14B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CF64F2A"/>
    <w:multiLevelType w:val="hybridMultilevel"/>
    <w:tmpl w:val="2E1C3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01AD"/>
    <w:rsid w:val="000E1AC1"/>
    <w:rsid w:val="000F62CE"/>
    <w:rsid w:val="00135887"/>
    <w:rsid w:val="00174BF0"/>
    <w:rsid w:val="00181DE8"/>
    <w:rsid w:val="0019290F"/>
    <w:rsid w:val="001C52DB"/>
    <w:rsid w:val="001E2DA1"/>
    <w:rsid w:val="002B2C07"/>
    <w:rsid w:val="00307D96"/>
    <w:rsid w:val="00321A11"/>
    <w:rsid w:val="0033608F"/>
    <w:rsid w:val="00343B81"/>
    <w:rsid w:val="00344DE6"/>
    <w:rsid w:val="00373710"/>
    <w:rsid w:val="00441AE2"/>
    <w:rsid w:val="00495D82"/>
    <w:rsid w:val="004C2934"/>
    <w:rsid w:val="004C6E97"/>
    <w:rsid w:val="00754CC7"/>
    <w:rsid w:val="007E255D"/>
    <w:rsid w:val="008050BC"/>
    <w:rsid w:val="008F7A6F"/>
    <w:rsid w:val="00916043"/>
    <w:rsid w:val="00934608"/>
    <w:rsid w:val="00992ED8"/>
    <w:rsid w:val="009E594A"/>
    <w:rsid w:val="00A14B23"/>
    <w:rsid w:val="00AB2C0E"/>
    <w:rsid w:val="00BB432A"/>
    <w:rsid w:val="00C60A58"/>
    <w:rsid w:val="00C90038"/>
    <w:rsid w:val="00E12D42"/>
    <w:rsid w:val="00E1594E"/>
    <w:rsid w:val="00E60B3F"/>
    <w:rsid w:val="00E8365A"/>
    <w:rsid w:val="00EE0534"/>
    <w:rsid w:val="00F401AD"/>
    <w:rsid w:val="00F5420B"/>
    <w:rsid w:val="00F62C70"/>
    <w:rsid w:val="00F96755"/>
    <w:rsid w:val="00FD1E45"/>
    <w:rsid w:val="00FD7C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01AD"/>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401AD"/>
    <w:pPr>
      <w:tabs>
        <w:tab w:pos="4536" w:val="center"/>
        <w:tab w:pos="9072" w:val="right"/>
      </w:tabs>
    </w:pPr>
  </w:style>
  <w:style w:styleId="Brojstranice" w:type="character">
    <w:name w:val="page number"/>
    <w:basedOn w:val="Zadanifontodlomka"/>
    <w:rsid w:val="00F401AD"/>
  </w:style>
  <w:style w:styleId="Tekstbalonia" w:type="paragraph">
    <w:name w:val="Balloon Text"/>
    <w:basedOn w:val="Normal"/>
    <w:link w:val="TekstbaloniaChar"/>
    <w:rsid w:val="001C52DB"/>
    <w:rPr>
      <w:rFonts w:cs="Tahoma" w:hAnsi="Tahoma" w:ascii="Tahoma"/>
      <w:sz w:val="16"/>
      <w:szCs w:val="16"/>
    </w:rPr>
  </w:style>
  <w:style w:customStyle="true" w:styleId="TekstbaloniaChar" w:type="character">
    <w:name w:val="Tekst balončića Char"/>
    <w:link w:val="Tekstbalonia"/>
    <w:rsid w:val="001C52DB"/>
    <w:rPr>
      <w:rFonts w:cs="Tahoma" w:hAnsi="Tahoma" w:ascii="Tahoma"/>
      <w:sz w:val="16"/>
      <w:szCs w:val="16"/>
    </w:rPr>
  </w:style>
  <w:style w:styleId="Podnaslov" w:type="paragraph">
    <w:name w:val="Subtitle"/>
    <w:basedOn w:val="Normal"/>
    <w:link w:val="PodnaslovChar"/>
    <w:qFormat/>
    <w:rsid w:val="00916043"/>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916043"/>
    <w:rPr>
      <w:rFonts w:hAnsi="Tahoma" w:ascii="Tahoma"/>
      <w:b/>
      <w:color w:val="0000FF"/>
      <w:sz w:val="24"/>
    </w:rPr>
  </w:style>
  <w:style w:styleId="Tekstrezerviranogmjesta" w:type="character">
    <w:name w:val="Placeholder Text"/>
    <w:basedOn w:val="Zadanifontodlomka"/>
    <w:uiPriority w:val="99"/>
    <w:semiHidden/>
    <w:rsid w:val="00373710"/>
    <w:rPr>
      <w:color w:val="808080"/>
      <w:bdr w:space="0" w:sz="0" w:color="auto" w:val="none"/>
      <w:shd w:fill="auto" w:color="auto" w:val="clear"/>
    </w:rPr>
  </w:style>
  <w:style w:customStyle="true" w:styleId="eSPISCCParagraphDefaultFont" w:type="character">
    <w:name w:val="eSPIS_CC_Paragraph Default Font"/>
    <w:basedOn w:val="Zadanifontodlomka"/>
    <w:rsid w:val="003737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371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37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37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01AD"/>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401AD"/>
    <w:pPr>
      <w:tabs>
        <w:tab w:pos="4536" w:val="center"/>
        <w:tab w:pos="9072" w:val="right"/>
      </w:tabs>
    </w:pPr>
  </w:style>
  <w:style w:styleId="Brojstranice" w:type="character">
    <w:name w:val="page number"/>
    <w:basedOn w:val="Zadanifontodlomka"/>
    <w:rsid w:val="00F401AD"/>
  </w:style>
  <w:style w:styleId="Tekstbalonia" w:type="paragraph">
    <w:name w:val="Balloon Text"/>
    <w:basedOn w:val="Normal"/>
    <w:link w:val="TekstbaloniaChar"/>
    <w:rsid w:val="001C52DB"/>
    <w:rPr>
      <w:rFonts w:ascii="Tahoma" w:cs="Tahoma" w:hAnsi="Tahoma"/>
      <w:sz w:val="16"/>
      <w:szCs w:val="16"/>
    </w:rPr>
  </w:style>
  <w:style w:customStyle="1" w:styleId="TekstbaloniaChar" w:type="character">
    <w:name w:val="Tekst balončića Char"/>
    <w:link w:val="Tekstbalonia"/>
    <w:rsid w:val="001C52DB"/>
    <w:rPr>
      <w:rFonts w:ascii="Tahoma" w:cs="Tahoma" w:hAnsi="Tahoma"/>
      <w:sz w:val="16"/>
      <w:szCs w:val="16"/>
    </w:rPr>
  </w:style>
  <w:style w:styleId="Podnaslov" w:type="paragraph">
    <w:name w:val="Subtitle"/>
    <w:basedOn w:val="Normal"/>
    <w:link w:val="PodnaslovChar"/>
    <w:qFormat/>
    <w:rsid w:val="00916043"/>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916043"/>
    <w:rPr>
      <w:rFonts w:ascii="Tahoma" w:hAnsi="Tahoma"/>
      <w:b/>
      <w:color w:val="0000FF"/>
      <w:sz w:val="24"/>
    </w:rPr>
  </w:style>
  <w:style w:styleId="Tekstrezerviranogmjesta" w:type="character">
    <w:name w:val="Placeholder Text"/>
    <w:basedOn w:val="Zadanifontodlomka"/>
    <w:uiPriority w:val="99"/>
    <w:semiHidden/>
    <w:rsid w:val="00373710"/>
    <w:rPr>
      <w:color w:val="808080"/>
      <w:bdr w:color="auto" w:space="0" w:sz="0" w:val="none"/>
      <w:shd w:color="auto" w:fill="auto" w:val="clear"/>
    </w:rPr>
  </w:style>
  <w:style w:customStyle="1" w:styleId="eSPISCCParagraphDefaultFont" w:type="character">
    <w:name w:val="eSPIS_CC_Paragraph Default Font"/>
    <w:basedOn w:val="Zadanifontodlomka"/>
    <w:rsid w:val="003737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371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37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37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789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St-1498/2017</izvorni_sadrzaj>
    <derivirana_varijabla naziv="DomainObject.Predmet.OznakaBroj_1">St-1498/2017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MONTMONTAŽA-PLINOVODOVOD d.o.o. zastupanog po punomoćniku Tamara Igrec</izvorni_sadrzaj>
    <derivirana_varijabla naziv="DomainObject.Predmet.ProtustrankaFormated_1">  MONTMONTAŽA-PLINOVODOVOD d.o.o. zastupanog po punomoćniku Tamara Igrec</derivirana_varijabla>
  </DomainObject.Predmet.ProtustrankaFormated>
  <DomainObject.Predmet.ProtustrankaFormatedOIB>
    <izvorni_sadrzaj>  MONTMONTAŽA-PLINOVODOVOD d.o.o., OIB 48137524285 zastupanog po punomoćniku Tamara Igrec</izvorni_sadrzaj>
    <derivirana_varijabla naziv="DomainObject.Predmet.ProtustrankaFormatedOIB_1">  MONTMONTAŽA-PLINOVODOVOD d.o.o., OIB 48137524285 zastupanog po punomoćniku Tamara Igrec</derivirana_varijabla>
  </DomainObject.Predmet.ProtustrankaFormatedOIB>
  <DomainObject.Predmet.ProtustrankaFormatedWithAdress>
    <izvorni_sadrzaj> MONTMONTAŽA-PLINOVODOVOD d.o.o., CMP Savica Šanci 123, 10000 Zagreb zastupanog po punomoćniku Tamara Igrec</izvorni_sadrzaj>
    <derivirana_varijabla naziv="DomainObject.Predmet.ProtustrankaFormatedWithAdress_1"> MONTMONTAŽA-PLINOVODOVOD d.o.o., CMP Savica Šanci 123, 10000 Zagreb zastupanog po punomoćniku Tamara Igrec</derivirana_varijabla>
  </DomainObject.Predmet.ProtustrankaFormatedWithAdress>
  <DomainObject.Predmet.ProtustrankaFormatedWithAdressOIB>
    <izvorni_sadrzaj> MONTMONTAŽA-PLINOVODOVOD d.o.o., OIB 48137524285, CMP Savica Šanci 123, 10000 Zagreb zastupanog po punomoćniku Tamara Igrec</izvorni_sadrzaj>
    <derivirana_varijabla naziv="DomainObject.Predmet.ProtustrankaFormatedWithAdressOIB_1"> MONTMONTAŽA-PLINOVODOVOD d.o.o., OIB 48137524285, CMP Savica Šanci 123, 10000 Zagreb zastupanog po punomoćniku Tamara Igrec</derivirana_varijabla>
  </DomainObject.Predmet.ProtustrankaFormatedWithAdressOIB>
  <DomainObject.Predmet.ProtustrankaWithAdress>
    <izvorni_sadrzaj>MONTMONTAŽA-PLINOVODOVOD d.o.o. CMP Savica Šanci 123, 10000 Zagreb</izvorni_sadrzaj>
    <derivirana_varijabla naziv="DomainObject.Predmet.ProtustrankaWithAdress_1">MONTMONTAŽA-PLINOVODOVOD d.o.o. CMP Savica Šanci 123, 10000 Zagreb</derivirana_varijabla>
  </DomainObject.Predmet.ProtustrankaWithAdress>
  <DomainObject.Predmet.ProtustrankaWithAdressOIB>
    <izvorni_sadrzaj>MONTMONTAŽA-PLINOVODOVOD d.o.o., OIB 48137524285, CMP Savica Šanci 123, 10000 Zagreb</izvorni_sadrzaj>
    <derivirana_varijabla naziv="DomainObject.Predmet.ProtustrankaWithAdressOIB_1">MONTMONTAŽA-PLINOVODOVOD d.o.o., OIB 48137524285, CMP Savica Šanci 123, 10000 Zagreb</derivirana_varijabla>
  </DomainObject.Predmet.ProtustrankaWithAdressOIB>
  <DomainObject.Predmet.ProtustrankaNazivFormated>
    <izvorni_sadrzaj>MONTMONTAŽA-PLINOVODOVOD d.o.o.</izvorni_sadrzaj>
    <derivirana_varijabla naziv="DomainObject.Predmet.ProtustrankaNazivFormated_1">MONTMONTAŽA-PLINOVODOVOD d.o.o.</derivirana_varijabla>
  </DomainObject.Predmet.ProtustrankaNazivFormated>
  <DomainObject.Predmet.ProtustrankaNazivFormatedOIB>
    <izvorni_sadrzaj>MONTMONTAŽA-PLINOVODOVOD d.o.o., OIB 48137524285</izvorni_sadrzaj>
    <derivirana_varijabla naziv="DomainObject.Predmet.ProtustrankaNazivFormatedOIB_1">MONTMONTAŽA-PLINOVODOVOD d.o.o., OIB 48137524285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PA-EL d.o.o.</izvorni_sadrzaj>
    <derivirana_varijabla naziv="DomainObject.Predmet.StrankaFormated_1">  PA-EL d.o.o.</derivirana_varijabla>
  </DomainObject.Predmet.StrankaFormated>
  <DomainObject.Predmet.StrankaFormatedOIB>
    <izvorni_sadrzaj>  PA-EL d.o.o., OIB 56740849320</izvorni_sadrzaj>
    <derivirana_varijabla naziv="DomainObject.Predmet.StrankaFormatedOIB_1">  PA-EL d.o.o., OIB 56740849320</derivirana_varijabla>
  </DomainObject.Predmet.StrankaFormatedOIB>
  <DomainObject.Predmet.StrankaFormatedWithAdress>
    <izvorni_sadrzaj> PA-EL d.o.o., Dubrovčan 33/B, Veliko Trgovišće</izvorni_sadrzaj>
    <derivirana_varijabla naziv="DomainObject.Predmet.StrankaFormatedWithAdress_1"> PA-EL d.o.o., Dubrovčan 33/B, Veliko Trgovišće</derivirana_varijabla>
  </DomainObject.Predmet.StrankaFormatedWithAdress>
  <DomainObject.Predmet.StrankaFormatedWithAdressOIB>
    <izvorni_sadrzaj> PA-EL d.o.o., OIB 56740849320, Dubrovčan 33/B, Veliko Trgovišće</izvorni_sadrzaj>
    <derivirana_varijabla naziv="DomainObject.Predmet.StrankaFormatedWithAdressOIB_1"> PA-EL d.o.o., OIB 56740849320, Dubrovčan 33/B, Veliko Trgovišće</derivirana_varijabla>
  </DomainObject.Predmet.StrankaFormatedWithAdressOIB>
  <DomainObject.Predmet.StrankaWithAdress>
    <izvorni_sadrzaj>PA-EL d.o.o. Dubrovčan 33/B,Veliko Trgovišće</izvorni_sadrzaj>
    <derivirana_varijabla naziv="DomainObject.Predmet.StrankaWithAdress_1">PA-EL d.o.o. Dubrovčan 33/B,Veliko Trgovišće</derivirana_varijabla>
  </DomainObject.Predmet.StrankaWithAdress>
  <DomainObject.Predmet.StrankaWithAdressOIB>
    <izvorni_sadrzaj>PA-EL d.o.o., OIB 56740849320, Dubrovčan 33/B,Veliko Trgovišće</izvorni_sadrzaj>
    <derivirana_varijabla naziv="DomainObject.Predmet.StrankaWithAdressOIB_1">PA-EL d.o.o., OIB 56740849320, Dubrovčan 33/B,Veliko Trgovišće</derivirana_varijabla>
  </DomainObject.Predmet.StrankaWithAdressOIB>
  <DomainObject.Predmet.StrankaNazivFormated>
    <izvorni_sadrzaj>PA-EL d.o.o.</izvorni_sadrzaj>
    <derivirana_varijabla naziv="DomainObject.Predmet.StrankaNazivFormated_1">PA-EL d.o.o.</derivirana_varijabla>
  </DomainObject.Predmet.StrankaNazivFormated>
  <DomainObject.Predmet.StrankaNazivFormatedOIB>
    <izvorni_sadrzaj>PA-EL d.o.o., OIB 56740849320</izvorni_sadrzaj>
    <derivirana_varijabla naziv="DomainObject.Predmet.StrankaNazivFormatedOIB_1">PA-EL d.o.o., OIB 56740849320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PA-EL d.o.o.</item>
    </izvorni_sadrzaj>
    <derivirana_varijabla naziv="DomainObject.Predmet.StrankaListFormated_1">
      <item>PA-EL d.o.o.</item>
    </derivirana_varijabla>
  </DomainObject.Predmet.StrankaListFormated>
  <DomainObject.Predmet.StrankaListFormatedOIB>
    <izvorni_sadrzaj>
      <item>PA-EL d.o.o., OIB 56740849320</item>
    </izvorni_sadrzaj>
    <derivirana_varijabla naziv="DomainObject.Predmet.StrankaListFormatedOIB_1">
      <item>PA-EL d.o.o., OIB 56740849320</item>
    </derivirana_varijabla>
  </DomainObject.Predmet.StrankaListFormatedOIB>
  <DomainObject.Predmet.StrankaListFormatedWithAdress>
    <izvorni_sadrzaj>
      <item>PA-EL d.o.o., Dubrovčan 33/B, Veliko Trgovišće</item>
    </izvorni_sadrzaj>
    <derivirana_varijabla naziv="DomainObject.Predmet.StrankaListFormatedWithAdress_1">
      <item>PA-EL d.o.o., Dubrovčan 33/B, Veliko Trgovišće</item>
    </derivirana_varijabla>
  </DomainObject.Predmet.StrankaListFormatedWithAdress>
  <DomainObject.Predmet.StrankaListFormatedWithAdressOIB>
    <izvorni_sadrzaj>
      <item>PA-EL d.o.o., OIB 56740849320, Dubrovčan 33/B, Veliko Trgovišće</item>
    </izvorni_sadrzaj>
    <derivirana_varijabla naziv="DomainObject.Predmet.StrankaListFormatedWithAdressOIB_1">
      <item>PA-EL d.o.o., OIB 56740849320, Dubrovčan 33/B, Veliko Trgovišće</item>
    </derivirana_varijabla>
  </DomainObject.Predmet.StrankaListFormatedWithAdressOIB>
  <DomainObject.Predmet.StrankaListNazivFormated>
    <izvorni_sadrzaj>
      <item>PA-EL d.o.o.</item>
    </izvorni_sadrzaj>
    <derivirana_varijabla naziv="DomainObject.Predmet.StrankaListNazivFormated_1">
      <item>PA-EL d.o.o.</item>
    </derivirana_varijabla>
  </DomainObject.Predmet.StrankaListNazivFormated>
  <DomainObject.Predmet.StrankaListNazivFormatedOIB>
    <izvorni_sadrzaj>
      <item>PA-EL d.o.o., OIB 56740849320</item>
    </izvorni_sadrzaj>
    <derivirana_varijabla naziv="DomainObject.Predmet.StrankaListNazivFormatedOIB_1">
      <item>PA-EL d.o.o., OIB 56740849320</item>
    </derivirana_varijabla>
  </DomainObject.Predmet.StrankaListNazivFormatedOIB>
  <DomainObject.Predmet.ProtuStrankaListFormated>
    <izvorni_sadrzaj>
      <item>MONTMONTAŽA-PLINOVODOVOD d.o.o. zastupanog po punomoćniku Tamara Igrec</item>
    </izvorni_sadrzaj>
    <derivirana_varijabla naziv="DomainObject.Predmet.ProtuStrankaListFormated_1">
      <item>MONTMONTAŽA-PLINOVODOVOD d.o.o. zastupanog po punomoćniku Tamara Igrec</item>
    </derivirana_varijabla>
  </DomainObject.Predmet.ProtuStrankaListFormated>
  <DomainObject.Predmet.ProtuStrankaListFormatedOIB>
    <izvorni_sadrzaj>
      <item>MONTMONTAŽA-PLINOVODOVOD d.o.o., OIB 48137524285 zastupanog po punomoćniku Tamara Igrec</item>
    </izvorni_sadrzaj>
    <derivirana_varijabla naziv="DomainObject.Predmet.ProtuStrankaListFormatedOIB_1">
      <item>MONTMONTAŽA-PLINOVODOVOD d.o.o., OIB 48137524285 zastupanog po punomoćniku Tamara Igrec</item>
    </derivirana_varijabla>
  </DomainObject.Predmet.ProtuStrankaListFormatedOIB>
  <DomainObject.Predmet.ProtuStrankaListFormatedWithAdress>
    <izvorni_sadrzaj>
      <item>MONTMONTAŽA-PLINOVODOVOD d.o.o., CMP Savica Šanci 123, 10000 Zagreb zastupanog po punomoćniku Tamara Igrec</item>
    </izvorni_sadrzaj>
    <derivirana_varijabla naziv="DomainObject.Predmet.ProtuStrankaListFormatedWithAdress_1">
      <item>MONTMONTAŽA-PLINOVODOVOD d.o.o., CMP Savica Šanci 123, 10000 Zagreb zastupanog po punomoćniku Tamara Igrec</item>
    </derivirana_varijabla>
  </DomainObject.Predmet.ProtuStrankaListFormatedWithAdress>
  <DomainObject.Predmet.ProtuStrankaListFormatedWithAdressOIB>
    <izvorni_sadrzaj>
      <item>MONTMONTAŽA-PLINOVODOVOD d.o.o., OIB 48137524285, CMP Savica Šanci 123, 10000 Zagreb zastupanog po punomoćniku Tamara Igrec</item>
    </izvorni_sadrzaj>
    <derivirana_varijabla naziv="DomainObject.Predmet.ProtuStrankaListFormatedWithAdressOIB_1">
      <item>MONTMONTAŽA-PLINOVODOVOD d.o.o., OIB 48137524285, CMP Savica Šanci 123, 10000 Zagreb zastupanog po punomoćniku Tamara Igrec</item>
    </derivirana_varijabla>
  </DomainObject.Predmet.ProtuStrankaListFormatedWithAdressOIB>
  <DomainObject.Predmet.ProtuStrankaListNazivFormated>
    <izvorni_sadrzaj>
      <item>MONTMONTAŽA-PLINOVODOVOD d.o.o.</item>
    </izvorni_sadrzaj>
    <derivirana_varijabla naziv="DomainObject.Predmet.ProtuStrankaListNazivFormated_1">
      <item>MONTMONTAŽA-PLINOVODOVOD d.o.o.</item>
    </derivirana_varijabla>
  </DomainObject.Predmet.ProtuStrankaListNazivFormated>
  <DomainObject.Predmet.ProtuStrankaListNazivFormatedOIB>
    <izvorni_sadrzaj>
      <item>MONTMONTAŽA-PLINOVODOVOD d.o.o., OIB 48137524285</item>
    </izvorni_sadrzaj>
    <derivirana_varijabla naziv="DomainObject.Predmet.ProtuStrankaListNazivFormatedOIB_1">
      <item>MONTMONTAŽA-PLINOVODOVOD d.o.o., OIB 48137524285</item>
    </derivirana_varijabla>
  </DomainObject.Predmet.ProtuStrankaListNazivFormatedOIB>
  <DomainObject.Predmet.OstaliListFormated>
    <izvorni_sadrzaj>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OstaliListFormated_1">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OstaliListFormated>
  <DomainObject.Predmet.OstaliListFormatedOIB>
    <izvorni_sadrzaj>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zvorni_sadrzaj>
    <derivirana_varijabla naziv="DomainObject.Predmet.OstaliListFormatedOIB_1">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derivirana_varijabla>
  </DomainObject.Predmet.OstaliListFormatedOIB>
  <DomainObject.Predmet.OstaliListFormatedWithAdress>
    <izvorni_sadrzaj>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tem>HŽ PUTNIČKI PRIJEVOZ d.o.o. za prijevoz putnika, Strojarska cesta 11, 10000 Zagreb</item>
      <item>MONTMONTAŽA dioničko društvo za inženjering i izgradnju, Rakitnica 2, 10000 Zagreb</item>
      <item>Nenad Cetinja, Horvaćanska cesta 17A/VII, 10000 Zagreb</item>
      <item>DDServis društvo s ograničenom odgovornošću za proizvodnju, trgovinu i usluge, Sisačka cesta, III odvojak 7, 10000 Zagreb</item>
      <item>Ranka Rukljač, Kršnjavoga 9, 10000 Zagreb</item>
    </izvorni_sadrzaj>
    <derivirana_varijabla naziv="DomainObject.Predmet.OstaliListFormatedWithAdress_1">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tem>HŽ PUTNIČKI PRIJEVOZ d.o.o. za prijevoz putnika, Strojarska cesta 11, 10000 Zagreb</item>
      <item>MONTMONTAŽA dioničko društvo za inženjering i izgradnju, Rakitnica 2, 10000 Zagreb</item>
      <item>Nenad Cetinja, Horvaćanska cesta 17A/VII, 10000 Zagreb</item>
      <item>DDServis društvo s ograničenom odgovornošću za proizvodnju, trgovinu i usluge, Sisačka cesta, III odvojak 7, 10000 Zagreb</item>
      <item>Ranka Rukljač, Kršnjavoga 9, 10000 Zagreb</item>
    </derivirana_varijabla>
  </DomainObject.Predmet.OstaliListFormatedWithAdress>
  <DomainObject.Predmet.OstaliListFormatedWithAdressOIB>
    <izvorni_sadrzaj>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tem>HŽ PUTNIČKI PRIJEVOZ d.o.o. za prijevoz putnika, OIB 80572192786, Strojarska cesta 11, 10000 Zagreb</item>
      <item>MONTMONTAŽA dioničko društvo za inženjering i izgradnju, OIB 48696032271, Rakitnica 2, 10000 Zagreb</item>
      <item>Nenad Cetinja, OIB 15489081131, Horvaćanska cesta 17A/VII, 10000 Zagreb</item>
      <item>DDServis društvo s ograničenom odgovornošću za proizvodnju, trgovinu i usluge, OIB 95325472047, Sisačka cesta, III odvojak 7, 10000 Zagreb</item>
      <item>Ranka Rukljač, OIB 07489757616, Kršnjavoga 9, 10000 Zagreb</item>
    </izvorni_sadrzaj>
    <derivirana_varijabla naziv="DomainObject.Predmet.OstaliListFormatedWithAdressOIB_1">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tem>HŽ PUTNIČKI PRIJEVOZ d.o.o. za prijevoz putnika, OIB 80572192786, Strojarska cesta 11, 10000 Zagreb</item>
      <item>MONTMONTAŽA dioničko društvo za inženjering i izgradnju, OIB 48696032271, Rakitnica 2, 10000 Zagreb</item>
      <item>Nenad Cetinja, OIB 15489081131, Horvaćanska cesta 17A/VII, 10000 Zagreb</item>
      <item>DDServis društvo s ograničenom odgovornošću za proizvodnju, trgovinu i usluge, OIB 95325472047, Sisačka cesta, III odvojak 7, 10000 Zagreb</item>
      <item>Ranka Rukljač, OIB 07489757616, Kršnjavoga 9, 10000 Zagreb</item>
    </derivirana_varijabla>
  </DomainObject.Predmet.OstaliListFormatedWithAdressOIB>
  <DomainObject.Predmet.OstaliListNazivFormated>
    <izvorni_sadrzaj>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OstaliListNazivFormated_1">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OstaliListNazivFormated>
  <DomainObject.Predmet.OstaliListNazivFormatedOIB>
    <izvorni_sadrzaj>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zvorni_sadrzaj>
    <derivirana_varijabla naziv="DomainObject.Predmet.OstaliListNazivFormatedOIB_1">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PA-EL d.o.o.</izvorni_sadrzaj>
    <derivirana_varijabla naziv="DomainObject.Predmet.StrankaIDrugi_1">PA-EL d.o.o.</derivirana_varijabla>
  </DomainObject.Predmet.StrankaIDrugi>
  <DomainObject.Predmet.ProtustrankaIDrugi>
    <izvorni_sadrzaj>MONTMONTAŽA-PLINOVODOVOD d.o.o.</izvorni_sadrzaj>
    <derivirana_varijabla naziv="DomainObject.Predmet.ProtustrankaIDrugi_1">MONTMONTAŽA-PLINOVODOVOD d.o.o.</derivirana_varijabla>
  </DomainObject.Predmet.ProtustrankaIDrugi>
  <DomainObject.Predmet.StrankaIDrugiAdressOIB>
    <izvorni_sadrzaj>PA-EL d.o.o., OIB 56740849320, Dubrovčan 33/B, Veliko Trgovišće</izvorni_sadrzaj>
    <derivirana_varijabla naziv="DomainObject.Predmet.StrankaIDrugiAdressOIB_1">PA-EL d.o.o., OIB 56740849320, Dubrovčan 33/B, Veliko Trgovišće</derivirana_varijabla>
  </DomainObject.Predmet.StrankaIDrugiAdressOIB>
  <DomainObject.Predmet.ProtustrankaIDrugiAdressOIB>
    <izvorni_sadrzaj>MONTMONTAŽA-PLINOVODOVOD d.o.o., OIB 48137524285, CMP Savica Šanci 123, 10000 Zagreb</izvorni_sadrzaj>
    <derivirana_varijabla naziv="DomainObject.Predmet.ProtustrankaIDrugiAdressOIB_1">MONTMONTAŽA-PLINOVODOVOD d.o.o., OIB 48137524285, CMP Savica Šanci 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SudioniciListNaziv_1">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SudioniciListNaziv>
  <DomainObject.Predmet.SudioniciListAdressOIB>
    <izvorni_sadrzaj>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tem>HŽ PUTNIČKI PRIJEVOZ d.o.o. za prijevoz putnika, OIB 80572192786, Strojarska cesta 11,10000 Zagreb</item>
      <item>MONTMONTAŽA dioničko društvo za inženjering i izgradnju, OIB 48696032271, Rakitnica 2,10000 Zagreb</item>
      <item>Nenad Cetinja, OIB 15489081131, Horvaćanska cesta 17A/VII,10000 Zagreb</item>
      <item>DDServis društvo s ograničenom odgovornošću za proizvodnju, trgovinu i usluge, OIB 95325472047, Sisačka cesta, III odvojak 7,10000 Zagreb</item>
      <item>Ranka Rukljač, OIB 07489757616, Kršnjavoga 9,10000 Zagreb</item>
    </izvorni_sadrzaj>
    <derivirana_varijabla naziv="DomainObject.Predmet.SudioniciListAdressOIB_1">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tem>HŽ PUTNIČKI PRIJEVOZ d.o.o. za prijevoz putnika, OIB 80572192786, Strojarska cesta 11,10000 Zagreb</item>
      <item>MONTMONTAŽA dioničko društvo za inženjering i izgradnju, OIB 48696032271, Rakitnica 2,10000 Zagreb</item>
      <item>Nenad Cetinja, OIB 15489081131, Horvaćanska cesta 17A/VII,10000 Zagreb</item>
      <item>DDServis društvo s ograničenom odgovornošću za proizvodnju, trgovinu i usluge, OIB 95325472047, Sisačka cesta, III odvojak 7,10000 Zagreb</item>
      <item>Ranka Rukljač, OIB 07489757616, Kršnjavoga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tem>, OIB 80572192786</item>
      <item>, OIB 48696032271</item>
      <item>, OIB 15489081131</item>
      <item>, OIB 95325472047</item>
      <item>, OIB 07489757616</item>
    </izvorni_sadrzaj>
    <derivirana_varijabla naziv="DomainObject.Predmet.SudioniciListNazivOIB_1">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tem>, OIB 80572192786</item>
      <item>, OIB 48696032271</item>
      <item>, OIB 15489081131</item>
      <item>, OIB 95325472047</item>
      <item>, OIB 07489757616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321</properties:Words>
  <properties:Characters>1806</properties:Characters>
  <properties:Lines>103</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2018-02-08T12:09:00Z</dcterms:created>
  <dc:creator>nribaric</dc:creator>
  <cp:lastModifiedBy>Jadranka Zelić</cp:lastModifiedBy>
  <cp:lastPrinted>2018-02-08T12:08:00Z</cp:lastPrinted>
  <dcterms:modified xmlns:xsi="http://www.w3.org/2001/XMLSchema-instance" xsi:type="dcterms:W3CDTF">2018-02-08T12:09:00Z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