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0085" w14:paraId="80c0085" w:rsidRDefault="00F87D42" w:rsidR="00F87D42" w:rsidRPr="007A5642">
      <w:pPr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7A5642">
        <w:rPr>
          <w:rFonts w:hAnsi="Times New Roman" w:ascii="Times New Roman"/>
          <w:sz w:val="22"/>
          <w:szCs w:val="22"/>
        </w:rPr>
        <w:t xml:space="preserve">  </w:t>
      </w:r>
    </w:p>
    <w:p w:rsidRDefault="006C76BB" w:rsidR="00F87D42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                 </w:t>
      </w:r>
      <w:r w:rsidR="007E7D8A" w:rsidRPr="007A5642">
        <w:rPr>
          <w:rFonts w:hAnsi="Times New Roman" w:ascii="Times New Roman"/>
          <w:sz w:val="22"/>
          <w:szCs w:val="22"/>
        </w:rPr>
        <w:t xml:space="preserve"> </w:t>
      </w:r>
      <w:r w:rsidR="007E7D8A" w:rsidRPr="007A5642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   </w:t>
      </w:r>
      <w:r w:rsidR="00C60880" w:rsidRPr="007A5642">
        <w:rPr>
          <w:rFonts w:hAnsi="Times New Roman" w:ascii="Times New Roman"/>
          <w:sz w:val="22"/>
          <w:szCs w:val="22"/>
        </w:rPr>
        <w:t xml:space="preserve">   </w:t>
      </w:r>
      <w:r w:rsidR="00A8668C" w:rsidRPr="007A5642">
        <w:rPr>
          <w:rFonts w:hAnsi="Times New Roman" w:ascii="Times New Roman"/>
          <w:sz w:val="22"/>
          <w:szCs w:val="22"/>
        </w:rPr>
        <w:t xml:space="preserve"> </w:t>
      </w:r>
      <w:r w:rsidR="008A4E26" w:rsidRPr="007A5642">
        <w:rPr>
          <w:rFonts w:hAnsi="Times New Roman" w:ascii="Times New Roman"/>
          <w:sz w:val="22"/>
          <w:szCs w:val="22"/>
        </w:rPr>
        <w:t xml:space="preserve"> </w:t>
      </w:r>
      <w:r w:rsidR="00C60880" w:rsidRPr="007A5642">
        <w:rPr>
          <w:rFonts w:hAnsi="Times New Roman" w:ascii="Times New Roman"/>
          <w:sz w:val="22"/>
          <w:szCs w:val="22"/>
        </w:rPr>
        <w:t xml:space="preserve">  Republika Hrvatska</w:t>
      </w:r>
    </w:p>
    <w:p w:rsidRDefault="00F87D42" w:rsidP="00F501E0" w:rsidR="00C60880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TRGOVAČKI SUD U ZAGREBU</w:t>
      </w:r>
    </w:p>
    <w:p w:rsidRDefault="00C60880" w:rsidP="00F501E0" w:rsidR="00D86C25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  </w:t>
      </w:r>
      <w:r w:rsidR="008D2759" w:rsidRPr="007A5642">
        <w:rPr>
          <w:rFonts w:hAnsi="Times New Roman" w:ascii="Times New Roman"/>
          <w:sz w:val="22"/>
          <w:szCs w:val="22"/>
        </w:rPr>
        <w:t xml:space="preserve"> </w:t>
      </w:r>
      <w:r w:rsidRPr="007A5642">
        <w:rPr>
          <w:rFonts w:hAnsi="Times New Roman" w:ascii="Times New Roman"/>
          <w:sz w:val="22"/>
          <w:szCs w:val="22"/>
        </w:rPr>
        <w:t xml:space="preserve"> </w:t>
      </w:r>
      <w:r w:rsidR="008A4E26" w:rsidRPr="007A5642">
        <w:rPr>
          <w:rFonts w:hAnsi="Times New Roman" w:ascii="Times New Roman"/>
          <w:sz w:val="22"/>
          <w:szCs w:val="22"/>
        </w:rPr>
        <w:t xml:space="preserve">  </w:t>
      </w:r>
      <w:r w:rsidR="00A8668C" w:rsidRPr="007A5642">
        <w:rPr>
          <w:rFonts w:hAnsi="Times New Roman" w:ascii="Times New Roman"/>
          <w:sz w:val="22"/>
          <w:szCs w:val="22"/>
        </w:rPr>
        <w:t xml:space="preserve"> </w:t>
      </w:r>
      <w:r w:rsidR="008D2759" w:rsidRPr="007A5642">
        <w:rPr>
          <w:rFonts w:hAnsi="Times New Roman" w:ascii="Times New Roman"/>
          <w:sz w:val="22"/>
          <w:szCs w:val="22"/>
        </w:rPr>
        <w:t xml:space="preserve"> </w:t>
      </w:r>
      <w:r w:rsidRPr="007A5642">
        <w:rPr>
          <w:rFonts w:hAnsi="Times New Roman" w:ascii="Times New Roman"/>
          <w:sz w:val="22"/>
          <w:szCs w:val="22"/>
        </w:rPr>
        <w:t>Zagreb, Amruševa 2/II</w:t>
      </w:r>
      <w:r w:rsidR="00F87D42" w:rsidRPr="007A5642">
        <w:rPr>
          <w:rFonts w:hAnsi="Times New Roman" w:ascii="Times New Roman"/>
          <w:sz w:val="22"/>
          <w:szCs w:val="22"/>
        </w:rPr>
        <w:tab/>
        <w:t xml:space="preserve">                                       </w:t>
      </w:r>
      <w:r w:rsidR="006C7676" w:rsidRPr="007A5642">
        <w:rPr>
          <w:rFonts w:hAnsi="Times New Roman" w:ascii="Times New Roman"/>
          <w:sz w:val="22"/>
          <w:szCs w:val="22"/>
        </w:rPr>
        <w:t xml:space="preserve">    </w:t>
      </w:r>
    </w:p>
    <w:p w:rsidRDefault="006C7676" w:rsidP="00D86C25" w:rsidR="009B0CBD" w:rsidRPr="007A5642">
      <w:pPr>
        <w:jc w:val="right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</w:t>
      </w:r>
      <w:r w:rsidR="00F87D42" w:rsidRPr="007A5642">
        <w:rPr>
          <w:rFonts w:hAnsi="Times New Roman" w:ascii="Times New Roman"/>
          <w:sz w:val="22"/>
          <w:szCs w:val="22"/>
        </w:rPr>
        <w:t xml:space="preserve">  </w:t>
      </w:r>
      <w:r w:rsidR="00C60880" w:rsidRPr="007A5642">
        <w:rPr>
          <w:rFonts w:hAnsi="Times New Roman" w:ascii="Times New Roman"/>
          <w:sz w:val="22"/>
          <w:szCs w:val="22"/>
        </w:rPr>
        <w:t>20</w:t>
      </w:r>
      <w:r w:rsidR="0071276B" w:rsidRPr="007A5642">
        <w:rPr>
          <w:rFonts w:hAnsi="Times New Roman" w:ascii="Times New Roman"/>
          <w:sz w:val="22"/>
          <w:szCs w:val="22"/>
        </w:rPr>
        <w:t>.</w:t>
      </w:r>
      <w:r w:rsidR="00824E3A" w:rsidRPr="007A5642">
        <w:rPr>
          <w:rFonts w:hAnsi="Times New Roman" w:ascii="Times New Roman"/>
          <w:sz w:val="22"/>
          <w:szCs w:val="22"/>
        </w:rPr>
        <w:t xml:space="preserve"> </w:t>
      </w:r>
      <w:r w:rsidR="00F87D42" w:rsidRPr="007A5642">
        <w:rPr>
          <w:rFonts w:hAnsi="Times New Roman" w:ascii="Times New Roman"/>
          <w:sz w:val="22"/>
          <w:szCs w:val="22"/>
        </w:rPr>
        <w:t>St</w:t>
      </w:r>
      <w:r w:rsidR="00584EDF" w:rsidRPr="007A5642">
        <w:rPr>
          <w:rFonts w:hAnsi="Times New Roman" w:ascii="Times New Roman"/>
          <w:sz w:val="22"/>
          <w:szCs w:val="22"/>
        </w:rPr>
        <w:t>-</w:t>
      </w:r>
      <w:r w:rsidR="00B50A47" w:rsidRPr="007A5642">
        <w:rPr>
          <w:rFonts w:hAnsi="Times New Roman" w:ascii="Times New Roman"/>
          <w:sz w:val="22"/>
          <w:szCs w:val="22"/>
        </w:rPr>
        <w:t>59/11</w:t>
      </w:r>
    </w:p>
    <w:p w:rsidRDefault="00A8668C" w:rsidP="00A8668C" w:rsidR="00A8668C" w:rsidRPr="007A5642">
      <w:pPr>
        <w:jc w:val="center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R E P U B L I K A   H R V A T S K A</w:t>
      </w:r>
    </w:p>
    <w:p w:rsidRDefault="0071276B" w:rsidP="00D86C25" w:rsidR="0071276B" w:rsidRPr="007A5642">
      <w:pPr>
        <w:jc w:val="right"/>
        <w:rPr>
          <w:rFonts w:hAnsi="Times New Roman" w:ascii="Times New Roman"/>
          <w:sz w:val="22"/>
          <w:szCs w:val="22"/>
        </w:rPr>
      </w:pPr>
    </w:p>
    <w:p w:rsidRDefault="00F501E0" w:rsidR="00F87D42" w:rsidRPr="007A5642">
      <w:pPr>
        <w:jc w:val="center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Z A K L J U Č A K</w:t>
      </w:r>
      <w:r w:rsidR="00BA3BA5" w:rsidRPr="007A5642">
        <w:rPr>
          <w:rFonts w:hAnsi="Times New Roman" w:ascii="Times New Roman"/>
          <w:sz w:val="22"/>
          <w:szCs w:val="22"/>
        </w:rPr>
        <w:t xml:space="preserve"> </w:t>
      </w:r>
    </w:p>
    <w:p w:rsidRDefault="00F87D42" w:rsidR="00F87D42" w:rsidRPr="007A5642">
      <w:pPr>
        <w:jc w:val="center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 </w:t>
      </w:r>
    </w:p>
    <w:p w:rsidRDefault="00F87D42" w:rsidP="00652A9E" w:rsidR="009A0CFD" w:rsidRPr="007A5642">
      <w:pPr>
        <w:pStyle w:val="Tijeloteksta"/>
        <w:jc w:val="both"/>
        <w:rPr>
          <w:rFonts w:hAnsi="Times New Roman" w:ascii="Times New Roman"/>
          <w:szCs w:val="22"/>
        </w:rPr>
      </w:pPr>
      <w:r w:rsidRPr="007A5642">
        <w:rPr>
          <w:rFonts w:hAnsi="Times New Roman" w:ascii="Times New Roman"/>
          <w:szCs w:val="22"/>
        </w:rPr>
        <w:tab/>
      </w:r>
      <w:r w:rsidR="0025616B" w:rsidRPr="007A5642">
        <w:rPr>
          <w:rFonts w:hAnsi="Times New Roman" w:ascii="Times New Roman"/>
          <w:szCs w:val="22"/>
        </w:rPr>
        <w:t>TRGOVAČKI SUD U ZAGREBU</w:t>
      </w:r>
      <w:r w:rsidR="00824E3A" w:rsidRPr="007A5642">
        <w:rPr>
          <w:rFonts w:hAnsi="Times New Roman" w:ascii="Times New Roman"/>
          <w:szCs w:val="22"/>
        </w:rPr>
        <w:t>,</w:t>
      </w:r>
      <w:r w:rsidR="0025616B" w:rsidRPr="007A5642">
        <w:rPr>
          <w:rFonts w:hAnsi="Times New Roman" w:ascii="Times New Roman"/>
          <w:szCs w:val="22"/>
        </w:rPr>
        <w:t xml:space="preserve"> po sucu</w:t>
      </w:r>
      <w:r w:rsidR="008F5F77" w:rsidRPr="007A5642">
        <w:rPr>
          <w:rFonts w:hAnsi="Times New Roman" w:ascii="Times New Roman"/>
          <w:szCs w:val="22"/>
        </w:rPr>
        <w:t xml:space="preserve"> pojedincu</w:t>
      </w:r>
      <w:r w:rsidR="0025616B" w:rsidRPr="007A5642">
        <w:rPr>
          <w:rFonts w:hAnsi="Times New Roman" w:ascii="Times New Roman"/>
          <w:szCs w:val="22"/>
        </w:rPr>
        <w:t xml:space="preserve"> Luciji Butigan, u stečajnom postupku </w:t>
      </w:r>
      <w:r w:rsidR="0086280B" w:rsidRPr="007A5642">
        <w:rPr>
          <w:rFonts w:hAnsi="Times New Roman" w:ascii="Times New Roman"/>
          <w:szCs w:val="22"/>
        </w:rPr>
        <w:t>nad stečajnim dužnikom</w:t>
      </w:r>
      <w:r w:rsidR="00BD6639" w:rsidRPr="007A5642">
        <w:rPr>
          <w:rFonts w:hAnsi="Times New Roman" w:ascii="Times New Roman"/>
          <w:szCs w:val="22"/>
        </w:rPr>
        <w:t xml:space="preserve"> </w:t>
      </w:r>
      <w:r w:rsidR="009A0CFD" w:rsidRPr="007A5642">
        <w:rPr>
          <w:rFonts w:hAnsi="Times New Roman" w:ascii="Times New Roman"/>
          <w:szCs w:val="22"/>
        </w:rPr>
        <w:t xml:space="preserve">GUMARA-ČAVIĆ d.d., Zagreb, Ivanečka 1, MBS: 080009343, OIB: 87878590994, </w:t>
      </w:r>
      <w:r w:rsidR="007A0ED4" w:rsidRPr="007A5642">
        <w:rPr>
          <w:rFonts w:hAnsi="Times New Roman" w:ascii="Times New Roman"/>
          <w:szCs w:val="22"/>
        </w:rPr>
        <w:t>dana</w:t>
      </w:r>
      <w:r w:rsidR="00BD6639" w:rsidRPr="007A5642">
        <w:rPr>
          <w:rFonts w:hAnsi="Times New Roman" w:ascii="Times New Roman"/>
          <w:szCs w:val="22"/>
        </w:rPr>
        <w:t xml:space="preserve"> </w:t>
      </w:r>
      <w:r w:rsidR="006C76BB" w:rsidRPr="007A5642">
        <w:rPr>
          <w:rFonts w:hAnsi="Times New Roman" w:ascii="Times New Roman"/>
          <w:szCs w:val="22"/>
        </w:rPr>
        <w:t>2</w:t>
      </w:r>
      <w:r w:rsidR="007E7D8A" w:rsidRPr="007A5642">
        <w:rPr>
          <w:rFonts w:hAnsi="Times New Roman" w:ascii="Times New Roman"/>
          <w:szCs w:val="22"/>
        </w:rPr>
        <w:t xml:space="preserve">. </w:t>
      </w:r>
      <w:r w:rsidR="006C76BB" w:rsidRPr="007A5642">
        <w:rPr>
          <w:rFonts w:hAnsi="Times New Roman" w:ascii="Times New Roman"/>
          <w:szCs w:val="22"/>
        </w:rPr>
        <w:t>listopada</w:t>
      </w:r>
      <w:r w:rsidR="009A0CFD" w:rsidRPr="007A5642">
        <w:rPr>
          <w:rFonts w:hAnsi="Times New Roman" w:ascii="Times New Roman"/>
          <w:szCs w:val="22"/>
        </w:rPr>
        <w:t xml:space="preserve"> 2015. </w:t>
      </w:r>
    </w:p>
    <w:p w:rsidRDefault="009A0CFD" w:rsidP="00652A9E" w:rsidR="009A0CFD" w:rsidRPr="007A5642">
      <w:pPr>
        <w:pStyle w:val="Tijeloteksta"/>
        <w:jc w:val="both"/>
        <w:rPr>
          <w:rFonts w:hAnsi="Times New Roman" w:ascii="Times New Roman"/>
          <w:szCs w:val="22"/>
        </w:rPr>
      </w:pPr>
    </w:p>
    <w:p w:rsidRDefault="00F820ED" w:rsidR="00F87D42" w:rsidRPr="007A5642">
      <w:pPr>
        <w:jc w:val="center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z a k l j u č i o</w:t>
      </w:r>
      <w:r w:rsidR="00F87D42" w:rsidRPr="007A5642">
        <w:rPr>
          <w:rFonts w:hAnsi="Times New Roman" w:ascii="Times New Roman"/>
          <w:sz w:val="22"/>
          <w:szCs w:val="22"/>
        </w:rPr>
        <w:t xml:space="preserve">    j e </w:t>
      </w:r>
    </w:p>
    <w:p w:rsidRDefault="00F87D42" w:rsidR="00F87D42" w:rsidRPr="007A5642">
      <w:pPr>
        <w:jc w:val="center"/>
        <w:rPr>
          <w:rFonts w:hAnsi="Times New Roman" w:ascii="Times New Roman"/>
          <w:sz w:val="22"/>
          <w:szCs w:val="22"/>
        </w:rPr>
      </w:pPr>
    </w:p>
    <w:p w:rsidRDefault="00F501E0" w:rsidP="004B0C6F" w:rsidR="00F501E0" w:rsidRPr="007A5642">
      <w:pPr>
        <w:numPr>
          <w:ilvl w:val="0"/>
          <w:numId w:val="20"/>
        </w:num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Određuje se prodaja u stečajnom postupku nekretnina u vlasništvu stečajnog dužnika</w:t>
      </w:r>
      <w:r w:rsidR="0096725C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590A13" w:rsidRPr="007A5642">
        <w:rPr>
          <w:rFonts w:hAnsi="Times New Roman" w:ascii="Times New Roman"/>
          <w:sz w:val="22"/>
          <w:szCs w:val="22"/>
        </w:rPr>
        <w:t xml:space="preserve">GUMARA-ČAVIĆ d.d., Zagreb, Ivanečka 1, MBS: 080009343, OIB: 87878590994, </w:t>
      </w:r>
      <w:r w:rsidRPr="007A5642">
        <w:rPr>
          <w:rFonts w:hAnsi="Times New Roman" w:ascii="Times New Roman"/>
          <w:bCs/>
          <w:sz w:val="22"/>
          <w:szCs w:val="22"/>
        </w:rPr>
        <w:t xml:space="preserve">uz odgovarajuću primjenu pravila o ovrsi na nekretninama i to: </w:t>
      </w:r>
    </w:p>
    <w:p w:rsidRDefault="007E7D8A" w:rsidP="004B0C6F" w:rsidR="007E7D8A" w:rsidRPr="007A5642">
      <w:pPr>
        <w:tabs>
          <w:tab w:pos="720" w:val="num"/>
        </w:tabs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1.  nekretnina upisana u z.k.ul. 108300, k.o. Grad Zagreb,  Općinski građanski sud u Zagrebu, zemljišno knjižni odjel, kat. čes. br. 5428/3- četiri zgrade u Zagrebu, Ivanečka ulica, u kopiji plana označene brojem I – tlocrtne površine 1637 čm, broj II – tlocrtne površine 35 čm, III – tlocrtne površine 153 čm i broj IV – tlocrtne površine 77 čm, odnosno ukupne površine 4.590 m2</w:t>
      </w: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2.  nekretnina upisana u z.k.ul. br. 21652, k.o. Grad Zagreb, Općinski građanski sud u Zagrebu, zemljišno knjižni odjel, kat. čes. br. 5428/4 – kuća br. 3/B. Ivanečka ul. površine 45m2, kat.čes.br. 5428/5- kuća br. 3, Ivanečka ul., površine 25 m2</w:t>
      </w: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II.</w:t>
      </w:r>
      <w:r w:rsidRPr="007A5642">
        <w:rPr>
          <w:rFonts w:hAnsi="Times New Roman" w:ascii="Times New Roman"/>
          <w:bCs/>
          <w:sz w:val="22"/>
          <w:szCs w:val="22"/>
        </w:rPr>
        <w:tab/>
        <w:t>UTVRĐENA VRIJEDNOST nekretnina iz točke I.1  iznosi 12.737.869,00 kn.</w:t>
      </w: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UTVRĐENA VRIJEDNOST NEKRETNINE iz točke I.2 (1) iznosi 254.608,00 kn.</w:t>
      </w: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UTVRĐENA VRIJEDNOST NEKRETNINE iz točke I.2 (2) iznosi 141.449,00  kn.</w:t>
      </w: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Na navedenoj nekretnini upisano je razlučno pravo u korist razlučnog vjerovnika NLB INTERFINANZ A.G., CH-8002 ZURICH, BEETHOVENSTRASSE 48, Švicarska.</w:t>
      </w:r>
    </w:p>
    <w:p w:rsidRDefault="004B0C6F" w:rsidP="004B0C6F" w:rsidR="004B0C6F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POČETNA CIJENA nekretnina iz točke I.  iznosi 6.368.934,50 kn.</w:t>
      </w:r>
    </w:p>
    <w:p w:rsidRDefault="006C76BB" w:rsidP="006C76BB" w:rsidR="006C76BB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POČETNA CIJENA nekretnina iz točke I.2 (1)  iznosi 127.304,00 kn.</w:t>
      </w: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POČETNA CIJENA nekretnina iz točke I.2 (2)  iznosi 70.724,50 kn.</w:t>
      </w: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Na nekretninama iz točke I.2 (1) i  točke I.2 (2) upisana je zabilježba spora radi utvrđivanja prava vlasništva pred Općinskim građanskim sudom u Zagrebu, pod poslovnim brojem P-9428/07.</w:t>
      </w:r>
    </w:p>
    <w:p w:rsidRDefault="00C0372D" w:rsidP="00C0372D" w:rsidR="00C0372D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4B0C6F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E976E4" w:rsidP="004B0C6F" w:rsidR="00E976E4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7E7D8A" w:rsidP="007E7D8A" w:rsidR="007E7D8A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4B0C6F" w:rsidP="004B0C6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lastRenderedPageBreak/>
        <w:t>III.</w:t>
      </w:r>
      <w:r w:rsidRPr="007A5642">
        <w:rPr>
          <w:rFonts w:hAnsi="Times New Roman" w:ascii="Times New Roman"/>
          <w:bCs/>
          <w:sz w:val="22"/>
          <w:szCs w:val="22"/>
        </w:rPr>
        <w:tab/>
      </w:r>
      <w:r w:rsidR="00584EDF" w:rsidRPr="007A5642">
        <w:rPr>
          <w:rFonts w:hAnsi="Times New Roman" w:ascii="Times New Roman"/>
          <w:bCs/>
          <w:sz w:val="22"/>
          <w:szCs w:val="22"/>
        </w:rPr>
        <w:t>NAČIN PRODAJE:</w:t>
      </w:r>
    </w:p>
    <w:p w:rsidRDefault="003756F3" w:rsidP="004B0C6F" w:rsidR="003756F3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584EDF" w:rsidR="00584EDF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Nekretnin</w:t>
      </w:r>
      <w:r w:rsidR="00BD6639" w:rsidRPr="007A5642">
        <w:rPr>
          <w:rFonts w:hAnsi="Times New Roman" w:ascii="Times New Roman"/>
          <w:bCs/>
          <w:sz w:val="22"/>
          <w:szCs w:val="22"/>
        </w:rPr>
        <w:t>e</w:t>
      </w:r>
      <w:r w:rsidRPr="007A5642">
        <w:rPr>
          <w:rFonts w:hAnsi="Times New Roman" w:ascii="Times New Roman"/>
          <w:bCs/>
          <w:sz w:val="22"/>
          <w:szCs w:val="22"/>
        </w:rPr>
        <w:t xml:space="preserve"> iz točke I. ovog Zaključka prodavat će se u stečajnom postupku javnom dražbom, te se na </w:t>
      </w:r>
      <w:r w:rsidR="00551017">
        <w:rPr>
          <w:rFonts w:hAnsi="Times New Roman" w:ascii="Times New Roman"/>
          <w:bCs/>
          <w:sz w:val="22"/>
          <w:szCs w:val="22"/>
        </w:rPr>
        <w:t>četvrtom</w:t>
      </w:r>
      <w:r w:rsidR="00D27BC9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7E7D8A" w:rsidRPr="007A5642">
        <w:rPr>
          <w:rFonts w:hAnsi="Times New Roman" w:ascii="Times New Roman"/>
          <w:bCs/>
          <w:sz w:val="22"/>
          <w:szCs w:val="22"/>
        </w:rPr>
        <w:t>ročištu ne mogu</w:t>
      </w:r>
      <w:r w:rsidRPr="007A5642">
        <w:rPr>
          <w:rFonts w:hAnsi="Times New Roman" w:ascii="Times New Roman"/>
          <w:bCs/>
          <w:sz w:val="22"/>
          <w:szCs w:val="22"/>
        </w:rPr>
        <w:t xml:space="preserve"> prodati ispod utvrđene početne </w:t>
      </w:r>
      <w:r w:rsidR="007E7D8A" w:rsidRPr="007A5642">
        <w:rPr>
          <w:rFonts w:hAnsi="Times New Roman" w:ascii="Times New Roman"/>
          <w:bCs/>
          <w:sz w:val="22"/>
          <w:szCs w:val="22"/>
        </w:rPr>
        <w:t xml:space="preserve">(procijenjene) </w:t>
      </w:r>
      <w:r w:rsidRPr="007A5642">
        <w:rPr>
          <w:rFonts w:hAnsi="Times New Roman" w:ascii="Times New Roman"/>
          <w:bCs/>
          <w:sz w:val="22"/>
          <w:szCs w:val="22"/>
        </w:rPr>
        <w:t>vrijednosti cijene</w:t>
      </w:r>
      <w:r w:rsidR="004B0C6F" w:rsidRPr="007A5642">
        <w:rPr>
          <w:rFonts w:hAnsi="Times New Roman" w:ascii="Times New Roman"/>
          <w:bCs/>
          <w:sz w:val="22"/>
          <w:szCs w:val="22"/>
        </w:rPr>
        <w:t xml:space="preserve"> kako slijedi:</w:t>
      </w:r>
    </w:p>
    <w:p w:rsidRDefault="004B0C6F" w:rsidP="00584EDF" w:rsidR="004B0C6F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POČETNA CIJENA nekretnina iz točke I.  iznosi 6.368.934,50 kn.</w:t>
      </w:r>
    </w:p>
    <w:p w:rsidRDefault="006C76BB" w:rsidP="006C76BB" w:rsidR="006C76BB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tabs>
          <w:tab w:pos="720" w:val="num"/>
        </w:tabs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POČETNA CIJENA nekretnina iz točke I.2 (1)  iznosi 127.304,00 kn.</w:t>
      </w: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POČETNA CIJENA nekretnina iz točke I.2 (2)  iznosi 70.724,50 kn.</w:t>
      </w:r>
    </w:p>
    <w:p w:rsidRDefault="006C76BB" w:rsidP="006C76BB" w:rsidR="006C76BB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C0372D" w:rsidP="00C0372D" w:rsidR="00C0372D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584ED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ab/>
      </w:r>
    </w:p>
    <w:p w:rsidRDefault="007A0ED4" w:rsidP="00584EDF" w:rsidR="002435A6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 xml:space="preserve">Ročište za prodaju na </w:t>
      </w:r>
      <w:r w:rsidR="006C76BB" w:rsidRPr="007A5642">
        <w:rPr>
          <w:rFonts w:hAnsi="Times New Roman" w:ascii="Times New Roman"/>
          <w:bCs/>
          <w:sz w:val="22"/>
          <w:szCs w:val="22"/>
        </w:rPr>
        <w:t>četvrtoj</w:t>
      </w:r>
      <w:r w:rsidRPr="007A5642">
        <w:rPr>
          <w:rFonts w:hAnsi="Times New Roman" w:ascii="Times New Roman"/>
          <w:bCs/>
          <w:sz w:val="22"/>
          <w:szCs w:val="22"/>
        </w:rPr>
        <w:t xml:space="preserve"> javnoj dražbi</w:t>
      </w:r>
      <w:r w:rsidR="00584EDF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Pr="007A5642">
        <w:rPr>
          <w:rFonts w:hAnsi="Times New Roman" w:ascii="Times New Roman"/>
          <w:bCs/>
          <w:sz w:val="22"/>
          <w:szCs w:val="22"/>
        </w:rPr>
        <w:t>o</w:t>
      </w:r>
      <w:r w:rsidR="00584EDF" w:rsidRPr="007A5642">
        <w:rPr>
          <w:rFonts w:hAnsi="Times New Roman" w:ascii="Times New Roman"/>
          <w:bCs/>
          <w:sz w:val="22"/>
          <w:szCs w:val="22"/>
        </w:rPr>
        <w:t xml:space="preserve">držat će se pred stečajnim sucem u zgradi Trgovačkog suda u Zagrebu, soba br. 91/II (ulična zgrada), </w:t>
      </w:r>
    </w:p>
    <w:p w:rsidRDefault="002435A6" w:rsidP="00584EDF" w:rsidR="002435A6" w:rsidRPr="007A5642">
      <w:pPr>
        <w:ind w:left="720"/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2435A6" w:rsidR="00584EDF" w:rsidRPr="007A5642">
      <w:pPr>
        <w:ind w:left="720"/>
        <w:jc w:val="center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dana</w:t>
      </w:r>
      <w:r w:rsidR="007A1B72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7A0ED4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7A1B72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6C76BB" w:rsidRPr="007A5642">
        <w:rPr>
          <w:rFonts w:hAnsi="Times New Roman" w:ascii="Times New Roman"/>
          <w:b/>
          <w:bCs/>
          <w:sz w:val="22"/>
          <w:szCs w:val="22"/>
        </w:rPr>
        <w:t>27</w:t>
      </w:r>
      <w:r w:rsidR="001B0A44" w:rsidRPr="007A5642">
        <w:rPr>
          <w:rFonts w:hAnsi="Times New Roman" w:ascii="Times New Roman"/>
          <w:b/>
          <w:bCs/>
          <w:sz w:val="22"/>
          <w:szCs w:val="22"/>
        </w:rPr>
        <w:t xml:space="preserve">. </w:t>
      </w:r>
      <w:r w:rsidR="00C0372D" w:rsidRPr="007A5642">
        <w:rPr>
          <w:rFonts w:hAnsi="Times New Roman" w:ascii="Times New Roman"/>
          <w:b/>
          <w:bCs/>
          <w:sz w:val="22"/>
          <w:szCs w:val="22"/>
        </w:rPr>
        <w:t>listopada</w:t>
      </w:r>
      <w:r w:rsidR="001B0A44" w:rsidRPr="007A5642">
        <w:rPr>
          <w:rFonts w:hAnsi="Times New Roman" w:ascii="Times New Roman"/>
          <w:b/>
          <w:bCs/>
          <w:sz w:val="22"/>
          <w:szCs w:val="22"/>
        </w:rPr>
        <w:t xml:space="preserve"> 2015. </w:t>
      </w:r>
      <w:r w:rsidR="00D27BC9" w:rsidRPr="007A5642">
        <w:rPr>
          <w:rFonts w:hAnsi="Times New Roman" w:ascii="Times New Roman"/>
          <w:b/>
          <w:bCs/>
          <w:sz w:val="22"/>
          <w:szCs w:val="22"/>
        </w:rPr>
        <w:t xml:space="preserve"> u </w:t>
      </w:r>
      <w:r w:rsidR="006C76BB" w:rsidRPr="007A5642">
        <w:rPr>
          <w:rFonts w:hAnsi="Times New Roman" w:ascii="Times New Roman"/>
          <w:b/>
          <w:bCs/>
          <w:sz w:val="22"/>
          <w:szCs w:val="22"/>
        </w:rPr>
        <w:t>13</w:t>
      </w:r>
      <w:r w:rsidR="001B0A44" w:rsidRPr="007A5642">
        <w:rPr>
          <w:rFonts w:hAnsi="Times New Roman" w:ascii="Times New Roman"/>
          <w:b/>
          <w:bCs/>
          <w:sz w:val="22"/>
          <w:szCs w:val="22"/>
        </w:rPr>
        <w:t>,</w:t>
      </w:r>
      <w:r w:rsidR="006C76BB" w:rsidRPr="007A5642">
        <w:rPr>
          <w:rFonts w:hAnsi="Times New Roman" w:ascii="Times New Roman"/>
          <w:b/>
          <w:bCs/>
          <w:sz w:val="22"/>
          <w:szCs w:val="22"/>
        </w:rPr>
        <w:t>0</w:t>
      </w:r>
      <w:r w:rsidR="004B0C6F" w:rsidRPr="007A5642">
        <w:rPr>
          <w:rFonts w:hAnsi="Times New Roman" w:ascii="Times New Roman"/>
          <w:b/>
          <w:bCs/>
          <w:sz w:val="22"/>
          <w:szCs w:val="22"/>
        </w:rPr>
        <w:t>0</w:t>
      </w:r>
      <w:r w:rsidR="008D2759" w:rsidRPr="007A5642">
        <w:rPr>
          <w:rFonts w:hAnsi="Times New Roman" w:ascii="Times New Roman"/>
          <w:b/>
          <w:bCs/>
          <w:sz w:val="22"/>
          <w:szCs w:val="22"/>
        </w:rPr>
        <w:t xml:space="preserve"> </w:t>
      </w:r>
      <w:r w:rsidRPr="007A5642">
        <w:rPr>
          <w:rFonts w:hAnsi="Times New Roman" w:ascii="Times New Roman"/>
          <w:b/>
          <w:bCs/>
          <w:sz w:val="22"/>
          <w:szCs w:val="22"/>
        </w:rPr>
        <w:t>sati</w:t>
      </w:r>
    </w:p>
    <w:p w:rsidRDefault="00584EDF" w:rsidP="00584ED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584ED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ab/>
        <w:t xml:space="preserve">Ročište će se održati i ako na njemu sudjeluje samo jedan ponuditelj. </w:t>
      </w:r>
    </w:p>
    <w:p w:rsidRDefault="00584EDF" w:rsidP="00584ED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584EDF" w:rsidR="00584EDF" w:rsidRPr="007A5642">
      <w:pPr>
        <w:numPr>
          <w:ilvl w:val="0"/>
          <w:numId w:val="20"/>
        </w:num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 xml:space="preserve">Ovaj zaključak o prodaji objavit će se na 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oglasnoj i </w:t>
      </w:r>
      <w:r w:rsidR="007E7D8A" w:rsidRPr="007A5642">
        <w:rPr>
          <w:rFonts w:hAnsi="Times New Roman" w:ascii="Times New Roman"/>
          <w:bCs/>
          <w:sz w:val="22"/>
          <w:szCs w:val="22"/>
        </w:rPr>
        <w:t>e-</w:t>
      </w:r>
      <w:r w:rsidRPr="007A5642">
        <w:rPr>
          <w:rFonts w:hAnsi="Times New Roman" w:ascii="Times New Roman"/>
          <w:bCs/>
          <w:sz w:val="22"/>
          <w:szCs w:val="22"/>
        </w:rPr>
        <w:t>oglasnoj ploči Trgovačkog suda u Zagr</w:t>
      </w:r>
      <w:r w:rsidR="00D27BC9" w:rsidRPr="007A5642">
        <w:rPr>
          <w:rFonts w:hAnsi="Times New Roman" w:ascii="Times New Roman"/>
          <w:bCs/>
          <w:sz w:val="22"/>
          <w:szCs w:val="22"/>
        </w:rPr>
        <w:t>ebu</w:t>
      </w:r>
      <w:r w:rsidRPr="007A5642">
        <w:rPr>
          <w:rFonts w:hAnsi="Times New Roman" w:ascii="Times New Roman"/>
          <w:bCs/>
          <w:sz w:val="22"/>
          <w:szCs w:val="22"/>
        </w:rPr>
        <w:t>.</w:t>
      </w:r>
    </w:p>
    <w:p w:rsidRDefault="00584EDF" w:rsidP="00584ED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584EDF" w:rsidR="00584EDF" w:rsidRPr="007A5642">
      <w:pPr>
        <w:numPr>
          <w:ilvl w:val="0"/>
          <w:numId w:val="20"/>
        </w:num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 xml:space="preserve">Rok od objave zaključka o prodaji nekretnina na </w:t>
      </w:r>
      <w:r w:rsidR="007E7D8A" w:rsidRPr="007A5642">
        <w:rPr>
          <w:rFonts w:hAnsi="Times New Roman" w:ascii="Times New Roman"/>
          <w:bCs/>
          <w:sz w:val="22"/>
          <w:szCs w:val="22"/>
        </w:rPr>
        <w:t>e-</w:t>
      </w:r>
      <w:r w:rsidRPr="007A5642">
        <w:rPr>
          <w:rFonts w:hAnsi="Times New Roman" w:ascii="Times New Roman"/>
          <w:bCs/>
          <w:sz w:val="22"/>
          <w:szCs w:val="22"/>
        </w:rPr>
        <w:t>oglasnoj ploči suda do dana prodaje iznosi petnaest dana.</w:t>
      </w:r>
    </w:p>
    <w:p w:rsidRDefault="00584EDF" w:rsidP="00584EDF" w:rsidR="00584EDF" w:rsidRPr="007A564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584EDF" w:rsidP="00584EDF" w:rsidR="00584EDF" w:rsidRPr="007A5642">
      <w:pPr>
        <w:numPr>
          <w:ilvl w:val="0"/>
          <w:numId w:val="20"/>
        </w:numPr>
        <w:jc w:val="both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UVJETI PRODAJE:</w:t>
      </w:r>
    </w:p>
    <w:p w:rsidRDefault="00694FCA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Nekretnin</w:t>
      </w:r>
      <w:r w:rsidR="0052352E" w:rsidRPr="007A5642">
        <w:rPr>
          <w:rFonts w:hAnsi="Times New Roman" w:ascii="Times New Roman"/>
          <w:bCs/>
          <w:sz w:val="22"/>
          <w:szCs w:val="22"/>
        </w:rPr>
        <w:t>e</w:t>
      </w:r>
      <w:r w:rsidRPr="007A5642">
        <w:rPr>
          <w:rFonts w:hAnsi="Times New Roman" w:ascii="Times New Roman"/>
          <w:bCs/>
          <w:sz w:val="22"/>
          <w:szCs w:val="22"/>
        </w:rPr>
        <w:t xml:space="preserve"> iz točke I. ovog Zaključka </w:t>
      </w:r>
      <w:r w:rsidR="0052352E" w:rsidRPr="007A5642">
        <w:rPr>
          <w:rFonts w:hAnsi="Times New Roman" w:ascii="Times New Roman"/>
          <w:bCs/>
          <w:sz w:val="22"/>
          <w:szCs w:val="22"/>
        </w:rPr>
        <w:t>su</w:t>
      </w:r>
      <w:r w:rsidRPr="007A5642">
        <w:rPr>
          <w:rFonts w:hAnsi="Times New Roman" w:ascii="Times New Roman"/>
          <w:bCs/>
          <w:sz w:val="22"/>
          <w:szCs w:val="22"/>
        </w:rPr>
        <w:t xml:space="preserve"> vlasništvo stečajnog dužnika</w:t>
      </w:r>
      <w:r w:rsidR="00FD7D0D" w:rsidRPr="007A5642">
        <w:rPr>
          <w:rFonts w:hAnsi="Times New Roman" w:ascii="Times New Roman"/>
          <w:bCs/>
          <w:sz w:val="22"/>
          <w:szCs w:val="22"/>
        </w:rPr>
        <w:t>.</w:t>
      </w:r>
    </w:p>
    <w:p w:rsidRDefault="00694FCA" w:rsidP="00F501E0" w:rsidR="00694FCA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Prodaja se obavlja prema načelu viđeno-kupljeno, što isključuje sve naknadne prigovore kupaca.</w:t>
      </w:r>
    </w:p>
    <w:p w:rsidRDefault="00F501E0" w:rsidP="0071276B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Na javnoj dražbi kao kupci mo</w:t>
      </w:r>
      <w:r w:rsidR="001833F2" w:rsidRPr="007A5642">
        <w:rPr>
          <w:rFonts w:hAnsi="Times New Roman" w:ascii="Times New Roman"/>
          <w:bCs/>
          <w:sz w:val="22"/>
          <w:szCs w:val="22"/>
        </w:rPr>
        <w:t xml:space="preserve">gu sudjelovati samo osobe koje </w:t>
      </w:r>
      <w:r w:rsidRPr="007A5642">
        <w:rPr>
          <w:rFonts w:hAnsi="Times New Roman" w:ascii="Times New Roman"/>
          <w:bCs/>
          <w:sz w:val="22"/>
          <w:szCs w:val="22"/>
        </w:rPr>
        <w:t xml:space="preserve">bonitetne banke na prvi poziv za 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najkasnije do </w:t>
      </w:r>
      <w:r w:rsidR="006C76BB" w:rsidRPr="007A5642">
        <w:rPr>
          <w:rFonts w:hAnsi="Times New Roman" w:ascii="Times New Roman"/>
          <w:bCs/>
          <w:sz w:val="22"/>
          <w:szCs w:val="22"/>
        </w:rPr>
        <w:t>24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. </w:t>
      </w:r>
      <w:r w:rsidR="006C76BB" w:rsidRPr="007A5642">
        <w:rPr>
          <w:rFonts w:hAnsi="Times New Roman" w:ascii="Times New Roman"/>
          <w:bCs/>
          <w:sz w:val="22"/>
          <w:szCs w:val="22"/>
        </w:rPr>
        <w:t>listopada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 2015. uplate osiguranje u iznosu od 10 % </w:t>
      </w:r>
      <w:r w:rsidR="00C0372D" w:rsidRPr="007A5642">
        <w:rPr>
          <w:rFonts w:hAnsi="Times New Roman" w:ascii="Times New Roman"/>
          <w:bCs/>
          <w:sz w:val="22"/>
          <w:szCs w:val="22"/>
        </w:rPr>
        <w:t>početne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="002435A6" w:rsidRPr="007A5642">
        <w:rPr>
          <w:rFonts w:hAnsi="Times New Roman" w:ascii="Times New Roman"/>
          <w:sz w:val="22"/>
          <w:szCs w:val="22"/>
        </w:rPr>
        <w:t xml:space="preserve">br. IBAN: HR9223900011300000460, model: HR05 (kod internet bankarstva HR00) pozivom na broj spisa 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St-59/11  i dokaz o tome dostave u sudski spis prije početka dražbe ili do </w:t>
      </w:r>
      <w:r w:rsidR="006C76BB" w:rsidRPr="007A5642">
        <w:rPr>
          <w:rFonts w:hAnsi="Times New Roman" w:ascii="Times New Roman"/>
          <w:bCs/>
          <w:sz w:val="22"/>
          <w:szCs w:val="22"/>
        </w:rPr>
        <w:t>26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. </w:t>
      </w:r>
      <w:r w:rsidR="006C76BB" w:rsidRPr="007A5642">
        <w:rPr>
          <w:rFonts w:hAnsi="Times New Roman" w:ascii="Times New Roman"/>
          <w:bCs/>
          <w:sz w:val="22"/>
          <w:szCs w:val="22"/>
        </w:rPr>
        <w:t>listopada</w:t>
      </w:r>
      <w:r w:rsidR="002435A6" w:rsidRPr="007A5642">
        <w:rPr>
          <w:rFonts w:hAnsi="Times New Roman" w:ascii="Times New Roman"/>
          <w:bCs/>
          <w:sz w:val="22"/>
          <w:szCs w:val="22"/>
        </w:rPr>
        <w:t xml:space="preserve"> 2015. dostave bankarsku garanciju </w:t>
      </w:r>
      <w:r w:rsidRPr="007A5642">
        <w:rPr>
          <w:rFonts w:hAnsi="Times New Roman" w:ascii="Times New Roman"/>
          <w:bCs/>
          <w:sz w:val="22"/>
          <w:szCs w:val="22"/>
        </w:rPr>
        <w:t>odgovarajući iznos osiguranja</w:t>
      </w:r>
      <w:r w:rsidR="001833F2" w:rsidRPr="007A5642">
        <w:rPr>
          <w:rFonts w:hAnsi="Times New Roman" w:ascii="Times New Roman"/>
          <w:bCs/>
          <w:sz w:val="22"/>
          <w:szCs w:val="22"/>
        </w:rPr>
        <w:t xml:space="preserve">, </w:t>
      </w:r>
      <w:r w:rsidR="000B11BB" w:rsidRPr="007A5642">
        <w:rPr>
          <w:rFonts w:hAnsi="Times New Roman" w:ascii="Times New Roman"/>
          <w:bCs/>
          <w:sz w:val="22"/>
          <w:szCs w:val="22"/>
        </w:rPr>
        <w:t xml:space="preserve">izdanu u korist stečajnog dužnika s </w:t>
      </w:r>
      <w:r w:rsidR="001833F2" w:rsidRPr="007A5642">
        <w:rPr>
          <w:rFonts w:hAnsi="Times New Roman" w:ascii="Times New Roman"/>
          <w:bCs/>
          <w:sz w:val="22"/>
          <w:szCs w:val="22"/>
        </w:rPr>
        <w:t>rokom važenja najmanje do</w:t>
      </w:r>
      <w:r w:rsidR="0096725C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6C76BB" w:rsidRPr="007A5642">
        <w:rPr>
          <w:rFonts w:hAnsi="Times New Roman" w:ascii="Times New Roman"/>
          <w:bCs/>
          <w:sz w:val="22"/>
          <w:szCs w:val="22"/>
        </w:rPr>
        <w:t>22</w:t>
      </w:r>
      <w:r w:rsidR="004C586C" w:rsidRPr="007A5642">
        <w:rPr>
          <w:rFonts w:hAnsi="Times New Roman" w:ascii="Times New Roman"/>
          <w:bCs/>
          <w:sz w:val="22"/>
          <w:szCs w:val="22"/>
        </w:rPr>
        <w:t xml:space="preserve">. </w:t>
      </w:r>
      <w:r w:rsidR="006C76BB" w:rsidRPr="007A5642">
        <w:rPr>
          <w:rFonts w:hAnsi="Times New Roman" w:ascii="Times New Roman"/>
          <w:bCs/>
          <w:sz w:val="22"/>
          <w:szCs w:val="22"/>
        </w:rPr>
        <w:t>prosinca</w:t>
      </w:r>
      <w:r w:rsidR="004C586C" w:rsidRPr="007A5642">
        <w:rPr>
          <w:rFonts w:hAnsi="Times New Roman" w:ascii="Times New Roman"/>
          <w:bCs/>
          <w:sz w:val="22"/>
          <w:szCs w:val="22"/>
        </w:rPr>
        <w:t xml:space="preserve"> 2015. </w:t>
      </w:r>
    </w:p>
    <w:p w:rsidRDefault="00F501E0" w:rsidP="00F501E0" w:rsidR="00F501E0" w:rsidRPr="007A5642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 xml:space="preserve">Punomoćnici ponuditelja mogu sudjelovati na dražbi samo uz ovjerenu specijalnu punomoć. </w:t>
      </w:r>
    </w:p>
    <w:p w:rsidRDefault="00F501E0" w:rsidP="00F501E0" w:rsidR="00F501E0" w:rsidRPr="007A5642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Kupac je dužan uplatiti razliku između uplaćenog osiguranja i postignute kupoprodajne cijene u roku od</w:t>
      </w:r>
      <w:r w:rsidR="00BE0EB7" w:rsidRPr="007A5642">
        <w:rPr>
          <w:rFonts w:hAnsi="Times New Roman" w:ascii="Times New Roman"/>
          <w:bCs/>
          <w:sz w:val="22"/>
          <w:szCs w:val="22"/>
        </w:rPr>
        <w:t xml:space="preserve"> 30 (</w:t>
      </w:r>
      <w:r w:rsidRPr="007A5642">
        <w:rPr>
          <w:rFonts w:hAnsi="Times New Roman" w:ascii="Times New Roman"/>
          <w:bCs/>
          <w:sz w:val="22"/>
          <w:szCs w:val="22"/>
        </w:rPr>
        <w:t>trideset) dana od dana zaključenja javne dražbe.</w:t>
      </w:r>
    </w:p>
    <w:p w:rsidRDefault="00F501E0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Sve poreze i pristojbe u svezi s p</w:t>
      </w:r>
      <w:r w:rsidR="0088671A" w:rsidRPr="007A5642">
        <w:rPr>
          <w:rFonts w:hAnsi="Times New Roman" w:ascii="Times New Roman"/>
          <w:bCs/>
          <w:sz w:val="22"/>
          <w:szCs w:val="22"/>
        </w:rPr>
        <w:t xml:space="preserve">rodajom nekretnine </w:t>
      </w:r>
      <w:r w:rsidRPr="007A5642">
        <w:rPr>
          <w:rFonts w:hAnsi="Times New Roman" w:ascii="Times New Roman"/>
          <w:bCs/>
          <w:sz w:val="22"/>
          <w:szCs w:val="22"/>
        </w:rPr>
        <w:t>snosi kupac.</w:t>
      </w:r>
    </w:p>
    <w:p w:rsidRDefault="00A3374E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Nekretnina</w:t>
      </w:r>
      <w:r w:rsidR="00F501E0" w:rsidRPr="007A5642">
        <w:rPr>
          <w:rFonts w:hAnsi="Times New Roman" w:ascii="Times New Roman"/>
          <w:bCs/>
          <w:sz w:val="22"/>
          <w:szCs w:val="22"/>
        </w:rPr>
        <w:t xml:space="preserve"> će se rješenjem o dosudi dosuditi kupcu koji ponudi najpovoljniju cijenu. </w:t>
      </w:r>
    </w:p>
    <w:p w:rsidRDefault="00A3374E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Nekretnina</w:t>
      </w:r>
      <w:r w:rsidR="00F501E0" w:rsidRPr="007A5642">
        <w:rPr>
          <w:rFonts w:hAnsi="Times New Roman" w:ascii="Times New Roman"/>
          <w:bCs/>
          <w:sz w:val="22"/>
          <w:szCs w:val="22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7A5642">
        <w:rPr>
          <w:rFonts w:hAnsi="Times New Roman" w:ascii="Times New Roman"/>
          <w:bCs/>
          <w:sz w:val="22"/>
          <w:szCs w:val="22"/>
        </w:rPr>
        <w:t>u u naved</w:t>
      </w:r>
      <w:r w:rsidR="00772846" w:rsidRPr="007A5642">
        <w:rPr>
          <w:rFonts w:hAnsi="Times New Roman" w:ascii="Times New Roman"/>
          <w:bCs/>
          <w:sz w:val="22"/>
          <w:szCs w:val="22"/>
        </w:rPr>
        <w:t>enom roku iz točke VI</w:t>
      </w:r>
      <w:r w:rsidR="00730D92" w:rsidRPr="007A5642">
        <w:rPr>
          <w:rFonts w:hAnsi="Times New Roman" w:ascii="Times New Roman"/>
          <w:bCs/>
          <w:sz w:val="22"/>
          <w:szCs w:val="22"/>
        </w:rPr>
        <w:t>/6</w:t>
      </w:r>
      <w:r w:rsidR="00F501E0" w:rsidRPr="007A5642">
        <w:rPr>
          <w:rFonts w:hAnsi="Times New Roman" w:ascii="Times New Roman"/>
          <w:bCs/>
          <w:sz w:val="22"/>
          <w:szCs w:val="22"/>
        </w:rPr>
        <w:t xml:space="preserve"> ovog </w:t>
      </w:r>
      <w:r w:rsidR="00730D92" w:rsidRPr="007A5642">
        <w:rPr>
          <w:rFonts w:hAnsi="Times New Roman" w:ascii="Times New Roman"/>
          <w:bCs/>
          <w:sz w:val="22"/>
          <w:szCs w:val="22"/>
        </w:rPr>
        <w:t>Z</w:t>
      </w:r>
      <w:r w:rsidR="00F501E0" w:rsidRPr="007A5642">
        <w:rPr>
          <w:rFonts w:hAnsi="Times New Roman" w:ascii="Times New Roman"/>
          <w:bCs/>
          <w:sz w:val="22"/>
          <w:szCs w:val="22"/>
        </w:rPr>
        <w:t xml:space="preserve">aključka. </w:t>
      </w:r>
    </w:p>
    <w:p w:rsidRDefault="00F501E0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lastRenderedPageBreak/>
        <w:t>U rješenju o dosudi nekretnin</w:t>
      </w:r>
      <w:r w:rsidR="00A3374E" w:rsidRPr="007A5642">
        <w:rPr>
          <w:rFonts w:hAnsi="Times New Roman" w:ascii="Times New Roman"/>
          <w:bCs/>
          <w:sz w:val="22"/>
          <w:szCs w:val="22"/>
        </w:rPr>
        <w:t>e</w:t>
      </w:r>
      <w:r w:rsidRPr="007A5642">
        <w:rPr>
          <w:rFonts w:hAnsi="Times New Roman" w:ascii="Times New Roman"/>
          <w:bCs/>
          <w:sz w:val="22"/>
          <w:szCs w:val="22"/>
        </w:rPr>
        <w:t xml:space="preserve"> sud će odrediti da se nakon pravomoćnosti tog rješenja i nakon što kupac položi kupovninu, u zemljišnim knjigama </w:t>
      </w:r>
      <w:r w:rsidR="0042045A" w:rsidRPr="007A5642">
        <w:rPr>
          <w:rFonts w:hAnsi="Times New Roman" w:ascii="Times New Roman"/>
          <w:bCs/>
          <w:sz w:val="22"/>
          <w:szCs w:val="22"/>
        </w:rPr>
        <w:t>upiše</w:t>
      </w:r>
      <w:r w:rsidRPr="007A5642">
        <w:rPr>
          <w:rFonts w:hAnsi="Times New Roman" w:ascii="Times New Roman"/>
          <w:bCs/>
          <w:sz w:val="22"/>
          <w:szCs w:val="22"/>
        </w:rPr>
        <w:t xml:space="preserve"> u njegovu korist pravo vlasništva na dosuđen</w:t>
      </w:r>
      <w:r w:rsidR="00A3374E" w:rsidRPr="007A5642">
        <w:rPr>
          <w:rFonts w:hAnsi="Times New Roman" w:ascii="Times New Roman"/>
          <w:bCs/>
          <w:sz w:val="22"/>
          <w:szCs w:val="22"/>
        </w:rPr>
        <w:t>oj</w:t>
      </w:r>
      <w:r w:rsidRPr="007A5642">
        <w:rPr>
          <w:rFonts w:hAnsi="Times New Roman" w:ascii="Times New Roman"/>
          <w:bCs/>
          <w:sz w:val="22"/>
          <w:szCs w:val="22"/>
        </w:rPr>
        <w:t xml:space="preserve"> nekretnin</w:t>
      </w:r>
      <w:r w:rsidR="00A3374E" w:rsidRPr="007A5642">
        <w:rPr>
          <w:rFonts w:hAnsi="Times New Roman" w:ascii="Times New Roman"/>
          <w:bCs/>
          <w:sz w:val="22"/>
          <w:szCs w:val="22"/>
        </w:rPr>
        <w:t>i</w:t>
      </w:r>
      <w:r w:rsidR="00730D92" w:rsidRPr="007A5642">
        <w:rPr>
          <w:rFonts w:hAnsi="Times New Roman" w:ascii="Times New Roman"/>
          <w:bCs/>
          <w:sz w:val="22"/>
          <w:szCs w:val="22"/>
        </w:rPr>
        <w:t>,</w:t>
      </w:r>
      <w:r w:rsidRPr="007A5642">
        <w:rPr>
          <w:rFonts w:hAnsi="Times New Roman" w:ascii="Times New Roman"/>
          <w:bCs/>
          <w:sz w:val="22"/>
          <w:szCs w:val="22"/>
        </w:rPr>
        <w:t xml:space="preserve"> te </w:t>
      </w:r>
      <w:r w:rsidR="0042045A" w:rsidRPr="007A5642">
        <w:rPr>
          <w:rFonts w:hAnsi="Times New Roman" w:ascii="Times New Roman"/>
          <w:bCs/>
          <w:sz w:val="22"/>
          <w:szCs w:val="22"/>
        </w:rPr>
        <w:t>da se brišu prava i tereti</w:t>
      </w:r>
      <w:r w:rsidRPr="007A5642">
        <w:rPr>
          <w:rFonts w:hAnsi="Times New Roman" w:ascii="Times New Roman"/>
          <w:bCs/>
          <w:sz w:val="22"/>
          <w:szCs w:val="22"/>
        </w:rPr>
        <w:t xml:space="preserve"> na nekretnin</w:t>
      </w:r>
      <w:r w:rsidR="00A3374E" w:rsidRPr="007A5642">
        <w:rPr>
          <w:rFonts w:hAnsi="Times New Roman" w:ascii="Times New Roman"/>
          <w:bCs/>
          <w:sz w:val="22"/>
          <w:szCs w:val="22"/>
        </w:rPr>
        <w:t>i</w:t>
      </w:r>
      <w:r w:rsidR="0042045A" w:rsidRPr="007A5642">
        <w:rPr>
          <w:rFonts w:hAnsi="Times New Roman" w:ascii="Times New Roman"/>
          <w:bCs/>
          <w:sz w:val="22"/>
          <w:szCs w:val="22"/>
        </w:rPr>
        <w:t xml:space="preserve"> koji prestaju njezinom</w:t>
      </w:r>
      <w:r w:rsidRPr="007A5642">
        <w:rPr>
          <w:rFonts w:hAnsi="Times New Roman" w:ascii="Times New Roman"/>
          <w:bCs/>
          <w:sz w:val="22"/>
          <w:szCs w:val="22"/>
        </w:rPr>
        <w:t xml:space="preserve"> prodajom.</w:t>
      </w:r>
    </w:p>
    <w:p w:rsidRDefault="00F501E0" w:rsidP="00F501E0" w:rsidR="00F501E0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Nakon pravomoćnosti rješenja o dosudi i nakon što kupac položi kupovninu sud će donijeti zaključak o predaji nekretnin</w:t>
      </w:r>
      <w:r w:rsidR="00A3374E" w:rsidRPr="007A5642">
        <w:rPr>
          <w:rFonts w:hAnsi="Times New Roman" w:ascii="Times New Roman"/>
          <w:bCs/>
          <w:sz w:val="22"/>
          <w:szCs w:val="22"/>
        </w:rPr>
        <w:t>e</w:t>
      </w:r>
      <w:r w:rsidR="00730D92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Pr="007A5642">
        <w:rPr>
          <w:rFonts w:hAnsi="Times New Roman" w:ascii="Times New Roman"/>
          <w:bCs/>
          <w:sz w:val="22"/>
          <w:szCs w:val="22"/>
        </w:rPr>
        <w:t xml:space="preserve">kupcu, </w:t>
      </w:r>
      <w:r w:rsidR="00A3374E" w:rsidRPr="007A5642">
        <w:rPr>
          <w:rFonts w:hAnsi="Times New Roman" w:ascii="Times New Roman"/>
          <w:bCs/>
          <w:sz w:val="22"/>
          <w:szCs w:val="22"/>
        </w:rPr>
        <w:t>čime kupac stupa u posjed iste.</w:t>
      </w:r>
      <w:r w:rsidRPr="007A5642">
        <w:rPr>
          <w:rFonts w:hAnsi="Times New Roman" w:ascii="Times New Roman"/>
          <w:bCs/>
          <w:sz w:val="22"/>
          <w:szCs w:val="22"/>
        </w:rPr>
        <w:t xml:space="preserve"> </w:t>
      </w:r>
    </w:p>
    <w:p w:rsidRDefault="00F501E0" w:rsidP="004C586C" w:rsidR="004C586C" w:rsidRPr="007A5642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 w:val="22"/>
          <w:szCs w:val="22"/>
        </w:rPr>
      </w:pPr>
      <w:r w:rsidRPr="007A5642">
        <w:rPr>
          <w:rFonts w:hAnsi="Times New Roman" w:ascii="Times New Roman"/>
          <w:bCs/>
          <w:sz w:val="22"/>
          <w:szCs w:val="22"/>
        </w:rPr>
        <w:t>Imovina stečajnog dužnika navedena u točki I</w:t>
      </w:r>
      <w:r w:rsidR="00A3374E" w:rsidRPr="007A5642">
        <w:rPr>
          <w:rFonts w:hAnsi="Times New Roman" w:ascii="Times New Roman"/>
          <w:bCs/>
          <w:sz w:val="22"/>
          <w:szCs w:val="22"/>
        </w:rPr>
        <w:t>.</w:t>
      </w:r>
      <w:r w:rsidRPr="007A5642">
        <w:rPr>
          <w:rFonts w:hAnsi="Times New Roman" w:ascii="Times New Roman"/>
          <w:bCs/>
          <w:sz w:val="22"/>
          <w:szCs w:val="22"/>
        </w:rPr>
        <w:t xml:space="preserve"> ovog zaključka</w:t>
      </w:r>
      <w:r w:rsidR="0042045A" w:rsidRPr="007A5642">
        <w:rPr>
          <w:rFonts w:hAnsi="Times New Roman" w:ascii="Times New Roman"/>
          <w:bCs/>
          <w:sz w:val="22"/>
          <w:szCs w:val="22"/>
        </w:rPr>
        <w:t>,</w:t>
      </w:r>
      <w:r w:rsidRPr="007A5642">
        <w:rPr>
          <w:rFonts w:hAnsi="Times New Roman" w:ascii="Times New Roman"/>
          <w:bCs/>
          <w:sz w:val="22"/>
          <w:szCs w:val="22"/>
        </w:rPr>
        <w:t xml:space="preserve"> a koja je predmet prodaje može se razgledati u dogovoru sa stečajn</w:t>
      </w:r>
      <w:r w:rsidR="0052352E" w:rsidRPr="007A5642">
        <w:rPr>
          <w:rFonts w:hAnsi="Times New Roman" w:ascii="Times New Roman"/>
          <w:bCs/>
          <w:sz w:val="22"/>
          <w:szCs w:val="22"/>
        </w:rPr>
        <w:t>om upraviteljicom</w:t>
      </w:r>
      <w:r w:rsidRPr="007A5642">
        <w:rPr>
          <w:rFonts w:hAnsi="Times New Roman" w:ascii="Times New Roman"/>
          <w:bCs/>
          <w:sz w:val="22"/>
          <w:szCs w:val="22"/>
        </w:rPr>
        <w:t xml:space="preserve"> a uz </w:t>
      </w:r>
      <w:r w:rsidR="00694FCA" w:rsidRPr="007A5642">
        <w:rPr>
          <w:rFonts w:hAnsi="Times New Roman" w:ascii="Times New Roman"/>
          <w:bCs/>
          <w:sz w:val="22"/>
          <w:szCs w:val="22"/>
        </w:rPr>
        <w:t>prethodni dogovor na tel. br.</w:t>
      </w:r>
      <w:r w:rsidR="0052352E" w:rsidRPr="007A5642">
        <w:rPr>
          <w:rFonts w:hAnsi="Times New Roman" w:ascii="Times New Roman"/>
          <w:bCs/>
          <w:sz w:val="22"/>
          <w:szCs w:val="22"/>
        </w:rPr>
        <w:t xml:space="preserve"> </w:t>
      </w:r>
      <w:r w:rsidR="002435A6" w:rsidRPr="007A5642">
        <w:rPr>
          <w:rFonts w:hAnsi="Times New Roman" w:ascii="Times New Roman"/>
          <w:bCs/>
          <w:sz w:val="22"/>
          <w:szCs w:val="22"/>
        </w:rPr>
        <w:t>01 6152-555</w:t>
      </w:r>
      <w:r w:rsidR="0052352E" w:rsidRPr="007A5642">
        <w:rPr>
          <w:rFonts w:hAnsi="Times New Roman" w:ascii="Times New Roman"/>
          <w:bCs/>
          <w:sz w:val="22"/>
          <w:szCs w:val="22"/>
        </w:rPr>
        <w:t>.</w:t>
      </w:r>
    </w:p>
    <w:p w:rsidRDefault="004C586C" w:rsidR="004C586C" w:rsidRPr="007A5642">
      <w:pPr>
        <w:pStyle w:val="Naslov1"/>
        <w:rPr>
          <w:rFonts w:hAnsi="Times New Roman" w:ascii="Times New Roman"/>
          <w:b w:val="false"/>
          <w:szCs w:val="22"/>
        </w:rPr>
      </w:pPr>
    </w:p>
    <w:p w:rsidRDefault="00F87D42" w:rsidR="00F87D42" w:rsidRPr="007A5642">
      <w:pPr>
        <w:pStyle w:val="Naslov1"/>
        <w:rPr>
          <w:rFonts w:hAnsi="Times New Roman" w:ascii="Times New Roman"/>
          <w:b w:val="false"/>
          <w:szCs w:val="22"/>
        </w:rPr>
      </w:pPr>
      <w:r w:rsidRPr="007A5642">
        <w:rPr>
          <w:rFonts w:hAnsi="Times New Roman" w:ascii="Times New Roman"/>
          <w:b w:val="false"/>
          <w:szCs w:val="22"/>
        </w:rPr>
        <w:t>Obrazloženje</w:t>
      </w:r>
    </w:p>
    <w:p w:rsidRDefault="00652A9E" w:rsidP="00652A9E" w:rsidR="00652A9E" w:rsidRPr="007A5642">
      <w:pPr>
        <w:rPr>
          <w:rFonts w:hAnsi="Times New Roman" w:ascii="Times New Roman"/>
          <w:sz w:val="22"/>
          <w:szCs w:val="22"/>
        </w:rPr>
      </w:pPr>
    </w:p>
    <w:p w:rsidRDefault="0086280B" w:rsidP="006C76BB" w:rsidR="0085167F" w:rsidRPr="007A564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Rješenjem ovog suda br. St-</w:t>
      </w:r>
      <w:r w:rsidR="004C586C" w:rsidRPr="007A5642">
        <w:rPr>
          <w:rFonts w:hAnsi="Times New Roman" w:ascii="Times New Roman"/>
          <w:sz w:val="22"/>
          <w:szCs w:val="22"/>
        </w:rPr>
        <w:t xml:space="preserve">59/11 od 08. srpnja 2011. </w:t>
      </w:r>
      <w:r w:rsidR="00336F0F" w:rsidRPr="007A5642">
        <w:rPr>
          <w:rFonts w:hAnsi="Times New Roman" w:ascii="Times New Roman"/>
          <w:sz w:val="22"/>
          <w:szCs w:val="22"/>
        </w:rPr>
        <w:t xml:space="preserve">otvoren je stečajni postupak nad dužnikom </w:t>
      </w:r>
      <w:r w:rsidR="004C586C" w:rsidRPr="007A5642">
        <w:rPr>
          <w:rFonts w:hAnsi="Times New Roman" w:ascii="Times New Roman"/>
          <w:sz w:val="22"/>
          <w:szCs w:val="22"/>
        </w:rPr>
        <w:t>GUMARA-ČAVIĆ d.d., Zagreb, Ivanečka 1, MBS: 080009343, OIB: 87878590994.</w:t>
      </w:r>
    </w:p>
    <w:p w:rsidRDefault="0088671A" w:rsidP="006C76BB" w:rsidR="0085167F" w:rsidRPr="007A564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S</w:t>
      </w:r>
      <w:r w:rsidR="006F185C" w:rsidRPr="007A5642">
        <w:rPr>
          <w:rFonts w:hAnsi="Times New Roman" w:ascii="Times New Roman"/>
          <w:sz w:val="22"/>
          <w:szCs w:val="22"/>
        </w:rPr>
        <w:t>tečajnu masu čin</w:t>
      </w:r>
      <w:r w:rsidR="0052352E" w:rsidRPr="007A5642">
        <w:rPr>
          <w:rFonts w:hAnsi="Times New Roman" w:ascii="Times New Roman"/>
          <w:sz w:val="22"/>
          <w:szCs w:val="22"/>
        </w:rPr>
        <w:t>e</w:t>
      </w:r>
      <w:r w:rsidRPr="007A5642">
        <w:rPr>
          <w:rFonts w:hAnsi="Times New Roman" w:ascii="Times New Roman"/>
          <w:sz w:val="22"/>
          <w:szCs w:val="22"/>
        </w:rPr>
        <w:t xml:space="preserve"> </w:t>
      </w:r>
      <w:r w:rsidR="006F185C" w:rsidRPr="007A5642">
        <w:rPr>
          <w:rFonts w:hAnsi="Times New Roman" w:ascii="Times New Roman"/>
          <w:sz w:val="22"/>
          <w:szCs w:val="22"/>
        </w:rPr>
        <w:t>nekretn</w:t>
      </w:r>
      <w:r w:rsidR="00F06BEF" w:rsidRPr="007A5642">
        <w:rPr>
          <w:rFonts w:hAnsi="Times New Roman" w:ascii="Times New Roman"/>
          <w:sz w:val="22"/>
          <w:szCs w:val="22"/>
        </w:rPr>
        <w:t>in</w:t>
      </w:r>
      <w:r w:rsidR="0052352E" w:rsidRPr="007A5642">
        <w:rPr>
          <w:rFonts w:hAnsi="Times New Roman" w:ascii="Times New Roman"/>
          <w:sz w:val="22"/>
          <w:szCs w:val="22"/>
        </w:rPr>
        <w:t>e koje su</w:t>
      </w:r>
      <w:r w:rsidR="00F06BEF" w:rsidRPr="007A5642">
        <w:rPr>
          <w:rFonts w:hAnsi="Times New Roman" w:ascii="Times New Roman"/>
          <w:sz w:val="22"/>
          <w:szCs w:val="22"/>
        </w:rPr>
        <w:t xml:space="preserve"> predmet ove prodaje, a na koj</w:t>
      </w:r>
      <w:r w:rsidR="0052352E" w:rsidRPr="007A5642">
        <w:rPr>
          <w:rFonts w:hAnsi="Times New Roman" w:ascii="Times New Roman"/>
          <w:sz w:val="22"/>
          <w:szCs w:val="22"/>
        </w:rPr>
        <w:t>ima</w:t>
      </w:r>
      <w:r w:rsidR="00F06BEF" w:rsidRPr="007A5642">
        <w:rPr>
          <w:rFonts w:hAnsi="Times New Roman" w:ascii="Times New Roman"/>
          <w:sz w:val="22"/>
          <w:szCs w:val="22"/>
        </w:rPr>
        <w:t xml:space="preserve"> je upis</w:t>
      </w:r>
      <w:r w:rsidR="000B11BB" w:rsidRPr="007A5642">
        <w:rPr>
          <w:rFonts w:hAnsi="Times New Roman" w:ascii="Times New Roman"/>
          <w:sz w:val="22"/>
          <w:szCs w:val="22"/>
        </w:rPr>
        <w:t xml:space="preserve">ano razlučno pravo u korist </w:t>
      </w:r>
      <w:r w:rsidR="00D27BC9" w:rsidRPr="007A5642">
        <w:rPr>
          <w:rFonts w:hAnsi="Times New Roman" w:ascii="Times New Roman"/>
          <w:sz w:val="22"/>
          <w:szCs w:val="22"/>
        </w:rPr>
        <w:t>razlučn</w:t>
      </w:r>
      <w:r w:rsidR="004C586C" w:rsidRPr="007A5642">
        <w:rPr>
          <w:rFonts w:hAnsi="Times New Roman" w:ascii="Times New Roman"/>
          <w:sz w:val="22"/>
          <w:szCs w:val="22"/>
        </w:rPr>
        <w:t xml:space="preserve">og vjerovnika </w:t>
      </w:r>
      <w:r w:rsidR="0085167F" w:rsidRPr="007A5642">
        <w:rPr>
          <w:rFonts w:hAnsi="Times New Roman" w:ascii="Times New Roman"/>
          <w:sz w:val="22"/>
          <w:szCs w:val="22"/>
        </w:rPr>
        <w:t>NLB INTERFINANZ A.G., CH-8002 ZURICH, BEETHOVENSTRASSE 48, Švicarska</w:t>
      </w:r>
      <w:r w:rsidR="004B0C6F" w:rsidRPr="007A5642">
        <w:rPr>
          <w:rFonts w:hAnsi="Times New Roman" w:ascii="Times New Roman"/>
          <w:sz w:val="22"/>
          <w:szCs w:val="22"/>
        </w:rPr>
        <w:t>.</w:t>
      </w:r>
    </w:p>
    <w:p w:rsidRDefault="0085167F" w:rsidP="006C76BB" w:rsidR="0085167F" w:rsidRPr="007A564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Stečajna</w:t>
      </w:r>
      <w:r w:rsidR="004C586C" w:rsidRPr="007A5642">
        <w:rPr>
          <w:rFonts w:hAnsi="Times New Roman" w:ascii="Times New Roman"/>
          <w:sz w:val="22"/>
          <w:szCs w:val="22"/>
        </w:rPr>
        <w:t xml:space="preserve"> upravitelj</w:t>
      </w:r>
      <w:r w:rsidRPr="007A5642">
        <w:rPr>
          <w:rFonts w:hAnsi="Times New Roman" w:ascii="Times New Roman"/>
          <w:sz w:val="22"/>
          <w:szCs w:val="22"/>
        </w:rPr>
        <w:t>ica</w:t>
      </w:r>
      <w:r w:rsidR="004C586C" w:rsidRPr="007A5642">
        <w:rPr>
          <w:rFonts w:hAnsi="Times New Roman" w:ascii="Times New Roman"/>
          <w:sz w:val="22"/>
          <w:szCs w:val="22"/>
        </w:rPr>
        <w:t xml:space="preserve"> </w:t>
      </w:r>
      <w:r w:rsidR="006F185C" w:rsidRPr="007A5642">
        <w:rPr>
          <w:rFonts w:hAnsi="Times New Roman" w:ascii="Times New Roman"/>
          <w:sz w:val="22"/>
          <w:szCs w:val="22"/>
        </w:rPr>
        <w:t>podni</w:t>
      </w:r>
      <w:r w:rsidRPr="007A5642">
        <w:rPr>
          <w:rFonts w:hAnsi="Times New Roman" w:ascii="Times New Roman"/>
          <w:sz w:val="22"/>
          <w:szCs w:val="22"/>
        </w:rPr>
        <w:t>jela</w:t>
      </w:r>
      <w:r w:rsidR="006F185C" w:rsidRPr="007A5642">
        <w:rPr>
          <w:rFonts w:hAnsi="Times New Roman" w:ascii="Times New Roman"/>
          <w:sz w:val="22"/>
          <w:szCs w:val="22"/>
        </w:rPr>
        <w:t xml:space="preserve"> je</w:t>
      </w:r>
      <w:r w:rsidR="00F06BEF" w:rsidRPr="007A5642">
        <w:rPr>
          <w:rFonts w:hAnsi="Times New Roman" w:ascii="Times New Roman"/>
          <w:sz w:val="22"/>
          <w:szCs w:val="22"/>
        </w:rPr>
        <w:t xml:space="preserve"> ovom sudu</w:t>
      </w:r>
      <w:r w:rsidR="004C586C" w:rsidRPr="007A5642">
        <w:rPr>
          <w:rFonts w:hAnsi="Times New Roman" w:ascii="Times New Roman"/>
          <w:sz w:val="22"/>
          <w:szCs w:val="22"/>
        </w:rPr>
        <w:t xml:space="preserve"> prijedlog</w:t>
      </w:r>
      <w:r w:rsidR="006F185C" w:rsidRPr="007A5642">
        <w:rPr>
          <w:rFonts w:hAnsi="Times New Roman" w:ascii="Times New Roman"/>
          <w:sz w:val="22"/>
          <w:szCs w:val="22"/>
        </w:rPr>
        <w:t xml:space="preserve"> da se nekretnin</w:t>
      </w:r>
      <w:r w:rsidR="0052352E" w:rsidRPr="007A5642">
        <w:rPr>
          <w:rFonts w:hAnsi="Times New Roman" w:ascii="Times New Roman"/>
          <w:sz w:val="22"/>
          <w:szCs w:val="22"/>
        </w:rPr>
        <w:t>e</w:t>
      </w:r>
      <w:r w:rsidR="006F185C" w:rsidRPr="007A5642">
        <w:rPr>
          <w:rFonts w:hAnsi="Times New Roman" w:ascii="Times New Roman"/>
          <w:sz w:val="22"/>
          <w:szCs w:val="22"/>
        </w:rPr>
        <w:t xml:space="preserve"> opisan</w:t>
      </w:r>
      <w:r w:rsidR="0052352E" w:rsidRPr="007A5642">
        <w:rPr>
          <w:rFonts w:hAnsi="Times New Roman" w:ascii="Times New Roman"/>
          <w:sz w:val="22"/>
          <w:szCs w:val="22"/>
        </w:rPr>
        <w:t>e</w:t>
      </w:r>
      <w:r w:rsidR="006F185C" w:rsidRPr="007A5642">
        <w:rPr>
          <w:rFonts w:hAnsi="Times New Roman" w:ascii="Times New Roman"/>
          <w:sz w:val="22"/>
          <w:szCs w:val="22"/>
        </w:rPr>
        <w:t xml:space="preserve"> u točci I</w:t>
      </w:r>
      <w:r w:rsidR="0088671A" w:rsidRPr="007A5642">
        <w:rPr>
          <w:rFonts w:hAnsi="Times New Roman" w:ascii="Times New Roman"/>
          <w:sz w:val="22"/>
          <w:szCs w:val="22"/>
        </w:rPr>
        <w:t>.</w:t>
      </w:r>
      <w:r w:rsidR="006F185C" w:rsidRPr="007A5642">
        <w:rPr>
          <w:rFonts w:hAnsi="Times New Roman" w:ascii="Times New Roman"/>
          <w:sz w:val="22"/>
          <w:szCs w:val="22"/>
        </w:rPr>
        <w:t xml:space="preserve"> ovog </w:t>
      </w:r>
      <w:r w:rsidR="00F06BEF" w:rsidRPr="007A5642">
        <w:rPr>
          <w:rFonts w:hAnsi="Times New Roman" w:ascii="Times New Roman"/>
          <w:sz w:val="22"/>
          <w:szCs w:val="22"/>
        </w:rPr>
        <w:t>Zaključka</w:t>
      </w:r>
      <w:r w:rsidR="006F185C" w:rsidRPr="007A5642">
        <w:rPr>
          <w:rFonts w:hAnsi="Times New Roman" w:ascii="Times New Roman"/>
          <w:sz w:val="22"/>
          <w:szCs w:val="22"/>
        </w:rPr>
        <w:t xml:space="preserve"> proda</w:t>
      </w:r>
      <w:r w:rsidR="0052352E" w:rsidRPr="007A5642">
        <w:rPr>
          <w:rFonts w:hAnsi="Times New Roman" w:ascii="Times New Roman"/>
          <w:sz w:val="22"/>
          <w:szCs w:val="22"/>
        </w:rPr>
        <w:t>ju</w:t>
      </w:r>
      <w:r w:rsidR="006F185C" w:rsidRPr="007A5642">
        <w:rPr>
          <w:rFonts w:hAnsi="Times New Roman" w:ascii="Times New Roman"/>
          <w:sz w:val="22"/>
          <w:szCs w:val="22"/>
        </w:rPr>
        <w:t xml:space="preserve"> </w:t>
      </w:r>
      <w:r w:rsidR="00F06BEF" w:rsidRPr="007A5642">
        <w:rPr>
          <w:rFonts w:hAnsi="Times New Roman" w:ascii="Times New Roman"/>
          <w:sz w:val="22"/>
          <w:szCs w:val="22"/>
        </w:rPr>
        <w:t xml:space="preserve">uz odgovarajuću primjenu pravila o ovrsi na nekretninama, sve sukladno </w:t>
      </w:r>
      <w:r w:rsidR="004C586C" w:rsidRPr="007A5642">
        <w:rPr>
          <w:rFonts w:hAnsi="Times New Roman" w:ascii="Times New Roman"/>
          <w:sz w:val="22"/>
          <w:szCs w:val="22"/>
        </w:rPr>
        <w:t>članku</w:t>
      </w:r>
      <w:r w:rsidR="006F185C" w:rsidRPr="007A5642">
        <w:rPr>
          <w:rFonts w:hAnsi="Times New Roman" w:ascii="Times New Roman"/>
          <w:sz w:val="22"/>
          <w:szCs w:val="22"/>
        </w:rPr>
        <w:t xml:space="preserve"> 164. st</w:t>
      </w:r>
      <w:r w:rsidR="0088671A" w:rsidRPr="007A5642">
        <w:rPr>
          <w:rFonts w:hAnsi="Times New Roman" w:ascii="Times New Roman"/>
          <w:sz w:val="22"/>
          <w:szCs w:val="22"/>
        </w:rPr>
        <w:t>avak 1. Stečajnog zakona (Narodne novine</w:t>
      </w:r>
      <w:r w:rsidR="00D27BC9" w:rsidRPr="007A5642">
        <w:rPr>
          <w:rFonts w:hAnsi="Times New Roman" w:ascii="Times New Roman"/>
          <w:sz w:val="22"/>
          <w:szCs w:val="22"/>
        </w:rPr>
        <w:t xml:space="preserve"> br. </w:t>
      </w:r>
      <w:r w:rsidR="00105C24" w:rsidRPr="007A5642">
        <w:rPr>
          <w:rFonts w:hAnsi="Times New Roman" w:ascii="Times New Roman"/>
          <w:sz w:val="22"/>
          <w:szCs w:val="22"/>
        </w:rPr>
        <w:t>44/96, 161/98, 29/99, 129/00, 123/03, 197/03, 187/04, 82/06, 116/10, 125/12, 133/12;</w:t>
      </w:r>
      <w:r w:rsidR="00D27BC9" w:rsidRPr="007A5642">
        <w:rPr>
          <w:rFonts w:hAnsi="Times New Roman" w:ascii="Times New Roman"/>
          <w:sz w:val="22"/>
          <w:szCs w:val="22"/>
        </w:rPr>
        <w:t xml:space="preserve"> dalje SZ), pa je doneseno Rješenje o prodaji predmetn</w:t>
      </w:r>
      <w:r w:rsidR="0052352E" w:rsidRPr="007A5642">
        <w:rPr>
          <w:rFonts w:hAnsi="Times New Roman" w:ascii="Times New Roman"/>
          <w:sz w:val="22"/>
          <w:szCs w:val="22"/>
        </w:rPr>
        <w:t>ih</w:t>
      </w:r>
      <w:r w:rsidR="00D27BC9" w:rsidRPr="007A5642">
        <w:rPr>
          <w:rFonts w:hAnsi="Times New Roman" w:ascii="Times New Roman"/>
          <w:sz w:val="22"/>
          <w:szCs w:val="22"/>
        </w:rPr>
        <w:t xml:space="preserve"> nekretnin</w:t>
      </w:r>
      <w:r w:rsidR="0052352E" w:rsidRPr="007A5642">
        <w:rPr>
          <w:rFonts w:hAnsi="Times New Roman" w:ascii="Times New Roman"/>
          <w:sz w:val="22"/>
          <w:szCs w:val="22"/>
        </w:rPr>
        <w:t>a</w:t>
      </w:r>
      <w:r w:rsidR="00D27BC9" w:rsidRPr="007A5642">
        <w:rPr>
          <w:rFonts w:hAnsi="Times New Roman" w:ascii="Times New Roman"/>
          <w:sz w:val="22"/>
          <w:szCs w:val="22"/>
        </w:rPr>
        <w:t xml:space="preserve"> br. St-</w:t>
      </w:r>
      <w:r w:rsidR="004C586C" w:rsidRPr="007A5642">
        <w:rPr>
          <w:rFonts w:hAnsi="Times New Roman" w:ascii="Times New Roman"/>
          <w:sz w:val="22"/>
          <w:szCs w:val="22"/>
        </w:rPr>
        <w:t>59/11</w:t>
      </w:r>
      <w:r w:rsidR="00AC09AF" w:rsidRPr="007A5642">
        <w:rPr>
          <w:rFonts w:hAnsi="Times New Roman" w:ascii="Times New Roman"/>
          <w:sz w:val="22"/>
          <w:szCs w:val="22"/>
        </w:rPr>
        <w:t xml:space="preserve"> od </w:t>
      </w:r>
      <w:r w:rsidR="003756F3" w:rsidRPr="007A5642">
        <w:rPr>
          <w:rFonts w:hAnsi="Times New Roman" w:ascii="Times New Roman"/>
          <w:sz w:val="22"/>
          <w:szCs w:val="22"/>
        </w:rPr>
        <w:t>6</w:t>
      </w:r>
      <w:r w:rsidR="00AC09AF" w:rsidRPr="007A5642">
        <w:rPr>
          <w:rFonts w:hAnsi="Times New Roman" w:ascii="Times New Roman"/>
          <w:sz w:val="22"/>
          <w:szCs w:val="22"/>
        </w:rPr>
        <w:t xml:space="preserve">. </w:t>
      </w:r>
      <w:r w:rsidR="003756F3" w:rsidRPr="007A5642">
        <w:rPr>
          <w:rFonts w:hAnsi="Times New Roman" w:ascii="Times New Roman"/>
          <w:sz w:val="22"/>
          <w:szCs w:val="22"/>
        </w:rPr>
        <w:t>veljače</w:t>
      </w:r>
      <w:r w:rsidR="00AC09AF" w:rsidRPr="007A5642">
        <w:rPr>
          <w:rFonts w:hAnsi="Times New Roman" w:ascii="Times New Roman"/>
          <w:sz w:val="22"/>
          <w:szCs w:val="22"/>
        </w:rPr>
        <w:t xml:space="preserve"> 201</w:t>
      </w:r>
      <w:r w:rsidR="003756F3" w:rsidRPr="007A5642">
        <w:rPr>
          <w:rFonts w:hAnsi="Times New Roman" w:ascii="Times New Roman"/>
          <w:sz w:val="22"/>
          <w:szCs w:val="22"/>
        </w:rPr>
        <w:t>5.</w:t>
      </w:r>
    </w:p>
    <w:p w:rsidRDefault="0088671A" w:rsidP="006C76BB" w:rsidR="0085167F" w:rsidRPr="007A564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Na temelju odredbe</w:t>
      </w:r>
      <w:r w:rsidR="00F06BEF" w:rsidRPr="007A5642">
        <w:rPr>
          <w:rFonts w:hAnsi="Times New Roman" w:ascii="Times New Roman"/>
          <w:sz w:val="22"/>
          <w:szCs w:val="22"/>
        </w:rPr>
        <w:t xml:space="preserve"> čl</w:t>
      </w:r>
      <w:r w:rsidR="00D86C25" w:rsidRPr="007A5642">
        <w:rPr>
          <w:rFonts w:hAnsi="Times New Roman" w:ascii="Times New Roman"/>
          <w:sz w:val="22"/>
          <w:szCs w:val="22"/>
        </w:rPr>
        <w:t>anka</w:t>
      </w:r>
      <w:r w:rsidR="004C586C" w:rsidRPr="007A5642">
        <w:rPr>
          <w:rFonts w:hAnsi="Times New Roman" w:ascii="Times New Roman"/>
          <w:sz w:val="22"/>
          <w:szCs w:val="22"/>
        </w:rPr>
        <w:t xml:space="preserve"> 92</w:t>
      </w:r>
      <w:r w:rsidR="00F06BEF" w:rsidRPr="007A5642">
        <w:rPr>
          <w:rFonts w:hAnsi="Times New Roman" w:ascii="Times New Roman"/>
          <w:sz w:val="22"/>
          <w:szCs w:val="22"/>
        </w:rPr>
        <w:t>. Ovršnog zakona (N</w:t>
      </w:r>
      <w:r w:rsidR="00D86C25" w:rsidRPr="007A5642">
        <w:rPr>
          <w:rFonts w:hAnsi="Times New Roman" w:ascii="Times New Roman"/>
          <w:sz w:val="22"/>
          <w:szCs w:val="22"/>
        </w:rPr>
        <w:t>arodne novine</w:t>
      </w:r>
      <w:r w:rsidR="00F06BEF" w:rsidRPr="007A5642">
        <w:rPr>
          <w:rFonts w:hAnsi="Times New Roman" w:ascii="Times New Roman"/>
          <w:sz w:val="22"/>
          <w:szCs w:val="22"/>
        </w:rPr>
        <w:t xml:space="preserve"> 57/96 do 88/05</w:t>
      </w:r>
      <w:r w:rsidR="00105C24" w:rsidRPr="007A5642">
        <w:rPr>
          <w:rFonts w:hAnsi="Times New Roman" w:ascii="Times New Roman"/>
          <w:sz w:val="22"/>
          <w:szCs w:val="22"/>
        </w:rPr>
        <w:t>;</w:t>
      </w:r>
      <w:r w:rsidR="00F06BEF" w:rsidRPr="007A5642">
        <w:rPr>
          <w:rFonts w:hAnsi="Times New Roman" w:ascii="Times New Roman"/>
          <w:sz w:val="22"/>
          <w:szCs w:val="22"/>
        </w:rPr>
        <w:t xml:space="preserve"> dalje: OZ) u</w:t>
      </w:r>
      <w:r w:rsidRPr="007A5642">
        <w:rPr>
          <w:rFonts w:hAnsi="Times New Roman" w:ascii="Times New Roman"/>
          <w:sz w:val="22"/>
          <w:szCs w:val="22"/>
        </w:rPr>
        <w:t>tvrđena je vrijednost nekretnin</w:t>
      </w:r>
      <w:r w:rsidR="0052352E" w:rsidRPr="007A5642">
        <w:rPr>
          <w:rFonts w:hAnsi="Times New Roman" w:ascii="Times New Roman"/>
          <w:sz w:val="22"/>
          <w:szCs w:val="22"/>
        </w:rPr>
        <w:t>a koje su</w:t>
      </w:r>
      <w:r w:rsidR="00F06BEF" w:rsidRPr="007A5642">
        <w:rPr>
          <w:rFonts w:hAnsi="Times New Roman" w:ascii="Times New Roman"/>
          <w:sz w:val="22"/>
          <w:szCs w:val="22"/>
        </w:rPr>
        <w:t xml:space="preserve"> predmet prodaje.</w:t>
      </w:r>
    </w:p>
    <w:p w:rsidRDefault="00F06BEF" w:rsidP="0086280B" w:rsidR="00F06BEF" w:rsidRPr="007A564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O uvjetima i načinu prodaje </w:t>
      </w:r>
      <w:r w:rsidR="0088671A" w:rsidRPr="007A5642">
        <w:rPr>
          <w:rFonts w:hAnsi="Times New Roman" w:ascii="Times New Roman"/>
          <w:sz w:val="22"/>
          <w:szCs w:val="22"/>
        </w:rPr>
        <w:t>odlučeno je na temelju</w:t>
      </w:r>
      <w:r w:rsidR="00D86C25" w:rsidRPr="007A5642">
        <w:rPr>
          <w:rFonts w:hAnsi="Times New Roman" w:ascii="Times New Roman"/>
          <w:sz w:val="22"/>
          <w:szCs w:val="22"/>
        </w:rPr>
        <w:t xml:space="preserve"> odredbe članka</w:t>
      </w:r>
      <w:r w:rsidRPr="007A5642">
        <w:rPr>
          <w:rFonts w:hAnsi="Times New Roman" w:ascii="Times New Roman"/>
          <w:sz w:val="22"/>
          <w:szCs w:val="22"/>
        </w:rPr>
        <w:t xml:space="preserve"> 92, 93, 94, 95, 98, 100, 100a, 101 i 101aOZ, a u svezi s čl</w:t>
      </w:r>
      <w:r w:rsidR="00D86C25" w:rsidRPr="007A5642">
        <w:rPr>
          <w:rFonts w:hAnsi="Times New Roman" w:ascii="Times New Roman"/>
          <w:sz w:val="22"/>
          <w:szCs w:val="22"/>
        </w:rPr>
        <w:t>ankom</w:t>
      </w:r>
      <w:r w:rsidRPr="007A5642">
        <w:rPr>
          <w:rFonts w:hAnsi="Times New Roman" w:ascii="Times New Roman"/>
          <w:sz w:val="22"/>
          <w:szCs w:val="22"/>
        </w:rPr>
        <w:t xml:space="preserve"> 164. SZ.</w:t>
      </w:r>
    </w:p>
    <w:p w:rsidRDefault="00F06BEF" w:rsidP="0086280B" w:rsidR="00F06BEF" w:rsidRPr="007A564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584EDF" w:rsidR="00F87D42">
      <w:pPr>
        <w:jc w:val="center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U Zagrebu</w:t>
      </w:r>
      <w:r w:rsidR="004C586C" w:rsidRPr="007A5642">
        <w:rPr>
          <w:rFonts w:hAnsi="Times New Roman" w:ascii="Times New Roman"/>
          <w:sz w:val="22"/>
          <w:szCs w:val="22"/>
        </w:rPr>
        <w:t xml:space="preserve">, </w:t>
      </w:r>
      <w:r w:rsidR="006C76BB" w:rsidRPr="007A5642">
        <w:rPr>
          <w:rFonts w:hAnsi="Times New Roman" w:ascii="Times New Roman"/>
          <w:sz w:val="22"/>
          <w:szCs w:val="22"/>
        </w:rPr>
        <w:t>2</w:t>
      </w:r>
      <w:r w:rsidR="0085167F" w:rsidRPr="007A5642">
        <w:rPr>
          <w:rFonts w:hAnsi="Times New Roman" w:ascii="Times New Roman"/>
          <w:sz w:val="22"/>
          <w:szCs w:val="22"/>
        </w:rPr>
        <w:t xml:space="preserve">. </w:t>
      </w:r>
      <w:r w:rsidR="006C76BB" w:rsidRPr="007A5642">
        <w:rPr>
          <w:rFonts w:hAnsi="Times New Roman" w:ascii="Times New Roman"/>
          <w:sz w:val="22"/>
          <w:szCs w:val="22"/>
        </w:rPr>
        <w:t>listopada</w:t>
      </w:r>
      <w:r w:rsidR="004C586C" w:rsidRPr="007A5642">
        <w:rPr>
          <w:rFonts w:hAnsi="Times New Roman" w:ascii="Times New Roman"/>
          <w:sz w:val="22"/>
          <w:szCs w:val="22"/>
        </w:rPr>
        <w:t xml:space="preserve"> 2015. </w:t>
      </w:r>
    </w:p>
    <w:p w:rsidRDefault="007A5642" w:rsidR="007A5642" w:rsidRPr="007A5642">
      <w:pPr>
        <w:jc w:val="center"/>
        <w:rPr>
          <w:rFonts w:hAnsi="Times New Roman" w:ascii="Times New Roman"/>
          <w:sz w:val="22"/>
          <w:szCs w:val="22"/>
        </w:rPr>
      </w:pPr>
    </w:p>
    <w:p w:rsidRDefault="00F87D42" w:rsidR="00F87D42" w:rsidRPr="007A5642">
      <w:pPr>
        <w:jc w:val="center"/>
        <w:rPr>
          <w:rFonts w:hAnsi="Times New Roman" w:ascii="Times New Roman"/>
          <w:sz w:val="22"/>
          <w:szCs w:val="22"/>
        </w:rPr>
      </w:pPr>
    </w:p>
    <w:p w:rsidRDefault="00F87D42" w:rsidR="00F87D42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="00C60880" w:rsidRPr="007A5642">
        <w:rPr>
          <w:rFonts w:hAnsi="Times New Roman" w:ascii="Times New Roman"/>
          <w:sz w:val="22"/>
          <w:szCs w:val="22"/>
        </w:rPr>
        <w:t xml:space="preserve">   </w:t>
      </w:r>
      <w:r w:rsidR="007A5642" w:rsidRPr="007A5642">
        <w:rPr>
          <w:rFonts w:hAnsi="Times New Roman" w:ascii="Times New Roman"/>
          <w:sz w:val="22"/>
          <w:szCs w:val="22"/>
        </w:rPr>
        <w:t xml:space="preserve">    </w:t>
      </w:r>
      <w:r w:rsidR="00C60880" w:rsidRPr="007A5642">
        <w:rPr>
          <w:rFonts w:hAnsi="Times New Roman" w:ascii="Times New Roman"/>
          <w:sz w:val="22"/>
          <w:szCs w:val="22"/>
        </w:rPr>
        <w:t xml:space="preserve">  </w:t>
      </w:r>
      <w:r w:rsidRPr="007A5642">
        <w:rPr>
          <w:rFonts w:hAnsi="Times New Roman" w:ascii="Times New Roman"/>
          <w:sz w:val="22"/>
          <w:szCs w:val="22"/>
        </w:rPr>
        <w:t>S</w:t>
      </w:r>
      <w:r w:rsidR="00C60880" w:rsidRPr="007A5642">
        <w:rPr>
          <w:rFonts w:hAnsi="Times New Roman" w:ascii="Times New Roman"/>
          <w:sz w:val="22"/>
          <w:szCs w:val="22"/>
        </w:rPr>
        <w:t xml:space="preserve"> </w:t>
      </w:r>
      <w:r w:rsidRPr="007A5642">
        <w:rPr>
          <w:rFonts w:hAnsi="Times New Roman" w:ascii="Times New Roman"/>
          <w:sz w:val="22"/>
          <w:szCs w:val="22"/>
        </w:rPr>
        <w:t>U</w:t>
      </w:r>
      <w:r w:rsidR="00C60880" w:rsidRPr="007A5642">
        <w:rPr>
          <w:rFonts w:hAnsi="Times New Roman" w:ascii="Times New Roman"/>
          <w:sz w:val="22"/>
          <w:szCs w:val="22"/>
        </w:rPr>
        <w:t xml:space="preserve"> </w:t>
      </w:r>
      <w:r w:rsidRPr="007A5642">
        <w:rPr>
          <w:rFonts w:hAnsi="Times New Roman" w:ascii="Times New Roman"/>
          <w:sz w:val="22"/>
          <w:szCs w:val="22"/>
        </w:rPr>
        <w:t>D</w:t>
      </w:r>
      <w:r w:rsidR="00C60880" w:rsidRPr="007A5642">
        <w:rPr>
          <w:rFonts w:hAnsi="Times New Roman" w:ascii="Times New Roman"/>
          <w:sz w:val="22"/>
          <w:szCs w:val="22"/>
        </w:rPr>
        <w:t xml:space="preserve"> </w:t>
      </w:r>
      <w:r w:rsidRPr="007A5642">
        <w:rPr>
          <w:rFonts w:hAnsi="Times New Roman" w:ascii="Times New Roman"/>
          <w:sz w:val="22"/>
          <w:szCs w:val="22"/>
        </w:rPr>
        <w:t>A</w:t>
      </w:r>
      <w:r w:rsidR="00C60880" w:rsidRPr="007A5642">
        <w:rPr>
          <w:rFonts w:hAnsi="Times New Roman" w:ascii="Times New Roman"/>
          <w:sz w:val="22"/>
          <w:szCs w:val="22"/>
        </w:rPr>
        <w:t xml:space="preserve"> </w:t>
      </w:r>
      <w:r w:rsidRPr="007A5642">
        <w:rPr>
          <w:rFonts w:hAnsi="Times New Roman" w:ascii="Times New Roman"/>
          <w:sz w:val="22"/>
          <w:szCs w:val="22"/>
        </w:rPr>
        <w:t>C:</w:t>
      </w:r>
    </w:p>
    <w:p w:rsidRDefault="00F87D42" w:rsidR="00F87D42" w:rsidRPr="007A5642">
      <w:pPr>
        <w:rPr>
          <w:rFonts w:hAnsi="Times New Roman" w:ascii="Times New Roman"/>
          <w:sz w:val="22"/>
          <w:szCs w:val="22"/>
        </w:rPr>
      </w:pPr>
    </w:p>
    <w:p w:rsidRDefault="00FD1D23" w:rsidR="00F06BEF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  <w:t xml:space="preserve"> LUCIJA BUTIGAN</w:t>
      </w:r>
      <w:r w:rsidR="007A5642" w:rsidRPr="007A5642">
        <w:rPr>
          <w:rFonts w:hAnsi="Times New Roman" w:ascii="Times New Roman"/>
          <w:sz w:val="22"/>
          <w:szCs w:val="22"/>
        </w:rPr>
        <w:t>, v.r.</w:t>
      </w:r>
    </w:p>
    <w:p w:rsidRDefault="007A5642" w:rsidP="003C5659" w:rsidR="007A5642" w:rsidRPr="007A5642">
      <w:pPr>
        <w:ind w:firstLine="708" w:left="2124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                               Za točnost otpravka-ovlašteni službenik:</w:t>
      </w:r>
    </w:p>
    <w:p w:rsidRDefault="007A5642" w:rsidR="007A5642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  </w:t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</w:r>
      <w:r w:rsidRPr="007A5642">
        <w:rPr>
          <w:rFonts w:hAnsi="Times New Roman" w:ascii="Times New Roman"/>
          <w:sz w:val="22"/>
          <w:szCs w:val="22"/>
        </w:rPr>
        <w:tab/>
        <w:t xml:space="preserve">                                       (Valentina Kranjčić)</w:t>
      </w:r>
    </w:p>
    <w:p w:rsidRDefault="00D875D2" w:rsidR="00D875D2" w:rsidRPr="007A5642">
      <w:pPr>
        <w:rPr>
          <w:rFonts w:hAnsi="Times New Roman" w:ascii="Times New Roman"/>
          <w:sz w:val="22"/>
          <w:szCs w:val="22"/>
        </w:rPr>
      </w:pPr>
    </w:p>
    <w:p w:rsidRDefault="00C60880" w:rsidR="00FD1D23" w:rsidRPr="007A5642">
      <w:pPr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>UPUTA</w:t>
      </w:r>
      <w:r w:rsidR="00FD1D23" w:rsidRPr="007A5642">
        <w:rPr>
          <w:rFonts w:hAnsi="Times New Roman" w:ascii="Times New Roman"/>
          <w:sz w:val="22"/>
          <w:szCs w:val="22"/>
        </w:rPr>
        <w:t xml:space="preserve"> O PRAVNOM LIJEKU:</w:t>
      </w:r>
    </w:p>
    <w:p w:rsidRDefault="00F1485E" w:rsidP="00A43180" w:rsidR="00FD1D23" w:rsidRPr="007A5642">
      <w:pPr>
        <w:jc w:val="both"/>
        <w:rPr>
          <w:rFonts w:hAnsi="Times New Roman" w:ascii="Times New Roman"/>
          <w:sz w:val="22"/>
          <w:szCs w:val="22"/>
        </w:rPr>
      </w:pPr>
      <w:r w:rsidRPr="007A5642">
        <w:rPr>
          <w:rFonts w:hAnsi="Times New Roman" w:ascii="Times New Roman"/>
          <w:sz w:val="22"/>
          <w:szCs w:val="22"/>
        </w:rPr>
        <w:t xml:space="preserve">Protiv </w:t>
      </w:r>
      <w:r w:rsidR="00A8668C" w:rsidRPr="007A5642">
        <w:rPr>
          <w:rFonts w:hAnsi="Times New Roman" w:ascii="Times New Roman"/>
          <w:sz w:val="22"/>
          <w:szCs w:val="22"/>
        </w:rPr>
        <w:t>z</w:t>
      </w:r>
      <w:r w:rsidR="00F06BEF" w:rsidRPr="007A5642">
        <w:rPr>
          <w:rFonts w:hAnsi="Times New Roman" w:ascii="Times New Roman"/>
          <w:sz w:val="22"/>
          <w:szCs w:val="22"/>
        </w:rPr>
        <w:t>aključka nije dopuštena žalba (čl</w:t>
      </w:r>
      <w:r w:rsidR="0088671A" w:rsidRPr="007A5642">
        <w:rPr>
          <w:rFonts w:hAnsi="Times New Roman" w:ascii="Times New Roman"/>
          <w:sz w:val="22"/>
          <w:szCs w:val="22"/>
        </w:rPr>
        <w:t>an</w:t>
      </w:r>
      <w:r w:rsidR="0052352E" w:rsidRPr="007A5642">
        <w:rPr>
          <w:rFonts w:hAnsi="Times New Roman" w:ascii="Times New Roman"/>
          <w:sz w:val="22"/>
          <w:szCs w:val="22"/>
        </w:rPr>
        <w:t>a</w:t>
      </w:r>
      <w:r w:rsidR="0088671A" w:rsidRPr="007A5642">
        <w:rPr>
          <w:rFonts w:hAnsi="Times New Roman" w:ascii="Times New Roman"/>
          <w:sz w:val="22"/>
          <w:szCs w:val="22"/>
        </w:rPr>
        <w:t>k</w:t>
      </w:r>
      <w:r w:rsidR="00F06BEF" w:rsidRPr="007A5642">
        <w:rPr>
          <w:rFonts w:hAnsi="Times New Roman" w:ascii="Times New Roman"/>
          <w:sz w:val="22"/>
          <w:szCs w:val="22"/>
        </w:rPr>
        <w:t xml:space="preserve"> 11. st</w:t>
      </w:r>
      <w:r w:rsidR="0088671A" w:rsidRPr="007A5642">
        <w:rPr>
          <w:rFonts w:hAnsi="Times New Roman" w:ascii="Times New Roman"/>
          <w:sz w:val="22"/>
          <w:szCs w:val="22"/>
        </w:rPr>
        <w:t>avak</w:t>
      </w:r>
      <w:r w:rsidR="00F06BEF" w:rsidRPr="007A5642">
        <w:rPr>
          <w:rFonts w:hAnsi="Times New Roman" w:ascii="Times New Roman"/>
          <w:sz w:val="22"/>
          <w:szCs w:val="22"/>
        </w:rPr>
        <w:t xml:space="preserve"> 9. SZ).</w:t>
      </w:r>
    </w:p>
    <w:p w:rsidRDefault="00C20920" w:rsidP="00A43180" w:rsidR="00C20920" w:rsidRPr="007A5642">
      <w:pPr>
        <w:jc w:val="both"/>
        <w:rPr>
          <w:rFonts w:hAnsi="Times New Roman" w:ascii="Times New Roman"/>
          <w:sz w:val="22"/>
          <w:szCs w:val="22"/>
        </w:rPr>
      </w:pPr>
    </w:p>
    <w:p w:rsidRDefault="0088671A" w:rsidR="0088671A" w:rsidRPr="007A5642">
      <w:pPr>
        <w:rPr>
          <w:rFonts w:hAnsi="Times New Roman" w:ascii="Times New Roman"/>
          <w:color w:val="FFFFFF"/>
          <w:sz w:val="22"/>
          <w:szCs w:val="22"/>
        </w:rPr>
      </w:pPr>
      <w:r w:rsidRPr="007A5642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9C32E9" w:rsidP="0088671A" w:rsidR="00D86C25" w:rsidRPr="007A5642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7A5642">
        <w:rPr>
          <w:rFonts w:hAnsi="Times New Roman" w:ascii="Times New Roman"/>
          <w:color w:val="FFFFFF"/>
          <w:sz w:val="22"/>
          <w:szCs w:val="22"/>
        </w:rPr>
        <w:t>stečajna</w:t>
      </w:r>
      <w:r w:rsidR="0088671A" w:rsidRPr="007A5642">
        <w:rPr>
          <w:rFonts w:hAnsi="Times New Roman" w:ascii="Times New Roman"/>
          <w:color w:val="FFFFFF"/>
          <w:sz w:val="22"/>
          <w:szCs w:val="22"/>
        </w:rPr>
        <w:t xml:space="preserve"> upravitelj</w:t>
      </w:r>
      <w:r w:rsidRPr="007A5642">
        <w:rPr>
          <w:rFonts w:hAnsi="Times New Roman" w:ascii="Times New Roman"/>
          <w:color w:val="FFFFFF"/>
          <w:sz w:val="22"/>
          <w:szCs w:val="22"/>
        </w:rPr>
        <w:t>ica</w:t>
      </w:r>
    </w:p>
    <w:p w:rsidRDefault="00844297" w:rsidP="00957E4A" w:rsidR="0052352E" w:rsidRPr="007A5642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7A5642">
        <w:rPr>
          <w:rFonts w:hAnsi="Times New Roman" w:ascii="Times New Roman"/>
          <w:color w:val="FFFFFF"/>
          <w:sz w:val="22"/>
          <w:szCs w:val="22"/>
        </w:rPr>
        <w:t>razlučni vjerovn</w:t>
      </w:r>
      <w:r w:rsidR="00957E4A" w:rsidRPr="007A5642">
        <w:rPr>
          <w:rFonts w:hAnsi="Times New Roman" w:ascii="Times New Roman"/>
          <w:color w:val="FFFFFF"/>
          <w:sz w:val="22"/>
          <w:szCs w:val="22"/>
        </w:rPr>
        <w:t>ik</w:t>
      </w:r>
      <w:r w:rsidR="0052352E" w:rsidRPr="007A5642">
        <w:rPr>
          <w:rFonts w:hAnsi="Times New Roman" w:ascii="Times New Roman"/>
          <w:color w:val="FFFFFF"/>
          <w:sz w:val="22"/>
          <w:szCs w:val="22"/>
        </w:rPr>
        <w:t xml:space="preserve">: </w:t>
      </w:r>
      <w:r w:rsidR="00957E4A" w:rsidRPr="007A5642">
        <w:rPr>
          <w:rFonts w:hAnsi="Times New Roman" w:ascii="Times New Roman"/>
          <w:color w:val="FFFFFF"/>
          <w:sz w:val="22"/>
          <w:szCs w:val="22"/>
        </w:rPr>
        <w:t xml:space="preserve">NLB Interfinanz AG, Švicarska, po punomoćniku Ivan Oršolić, odvjetnik u Odvjetničkom društvu Ilić, Orehovec i partneri, Zagreb, </w:t>
      </w:r>
      <w:r w:rsidR="005D5EDA" w:rsidRPr="007A5642">
        <w:rPr>
          <w:rFonts w:hAnsi="Times New Roman" w:ascii="Times New Roman"/>
          <w:color w:val="FFFFFF"/>
          <w:sz w:val="22"/>
          <w:szCs w:val="22"/>
        </w:rPr>
        <w:t>Smičiklasova 18</w:t>
      </w:r>
    </w:p>
    <w:p w:rsidRDefault="005D5EDA" w:rsidP="0088671A" w:rsidR="00844297" w:rsidRPr="007A5642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7A5642">
        <w:rPr>
          <w:rFonts w:hAnsi="Times New Roman" w:ascii="Times New Roman"/>
          <w:color w:val="FFFFFF"/>
          <w:sz w:val="22"/>
          <w:szCs w:val="22"/>
        </w:rPr>
        <w:t>e-oglasna ploča</w:t>
      </w:r>
      <w:r w:rsidR="00E07842" w:rsidRPr="007A5642">
        <w:rPr>
          <w:rFonts w:hAnsi="Times New Roman" w:ascii="Times New Roman"/>
          <w:color w:val="FFFFFF"/>
          <w:sz w:val="22"/>
          <w:szCs w:val="22"/>
        </w:rPr>
        <w:t xml:space="preserve"> </w:t>
      </w:r>
      <w:r w:rsidR="0085167F" w:rsidRPr="007A5642">
        <w:rPr>
          <w:rFonts w:hAnsi="Times New Roman" w:ascii="Times New Roman"/>
          <w:color w:val="FFFFFF"/>
          <w:sz w:val="22"/>
          <w:szCs w:val="22"/>
        </w:rPr>
        <w:t>i oglasna ploča suda (</w:t>
      </w:r>
      <w:r w:rsidR="00C0372D" w:rsidRPr="007A5642">
        <w:rPr>
          <w:rFonts w:hAnsi="Times New Roman" w:ascii="Times New Roman"/>
          <w:color w:val="FFFFFF"/>
          <w:sz w:val="22"/>
          <w:szCs w:val="22"/>
        </w:rPr>
        <w:t>1. listopada</w:t>
      </w:r>
      <w:r w:rsidR="002435A6" w:rsidRPr="007A5642">
        <w:rPr>
          <w:rFonts w:hAnsi="Times New Roman" w:ascii="Times New Roman"/>
          <w:color w:val="FFFFFF"/>
          <w:sz w:val="22"/>
          <w:szCs w:val="22"/>
        </w:rPr>
        <w:t xml:space="preserve"> 2015</w:t>
      </w:r>
      <w:r w:rsidR="0085167F" w:rsidRPr="007A5642">
        <w:rPr>
          <w:rFonts w:hAnsi="Times New Roman" w:ascii="Times New Roman"/>
          <w:color w:val="FFFFFF"/>
          <w:sz w:val="22"/>
          <w:szCs w:val="22"/>
        </w:rPr>
        <w:t>)</w:t>
      </w:r>
    </w:p>
    <w:p w:rsidRDefault="006C76BB" w:rsidP="002435A6" w:rsidR="002435A6" w:rsidRPr="007A5642">
      <w:pPr>
        <w:ind w:left="720"/>
        <w:rPr>
          <w:rFonts w:hAnsi="Times New Roman" w:ascii="Times New Roman"/>
          <w:color w:val="FFFFFF"/>
          <w:sz w:val="22"/>
          <w:szCs w:val="22"/>
        </w:rPr>
      </w:pPr>
      <w:r w:rsidRPr="007A5642">
        <w:rPr>
          <w:rFonts w:hAnsi="Times New Roman" w:ascii="Times New Roman"/>
          <w:color w:val="FFFFFF"/>
          <w:sz w:val="22"/>
          <w:szCs w:val="22"/>
        </w:rPr>
        <w:t>2.10</w:t>
      </w:r>
      <w:r w:rsidR="002435A6" w:rsidRPr="007A5642">
        <w:rPr>
          <w:rFonts w:hAnsi="Times New Roman" w:ascii="Times New Roman"/>
          <w:color w:val="FFFFFF"/>
          <w:sz w:val="22"/>
          <w:szCs w:val="22"/>
        </w:rPr>
        <w:t>.15.</w:t>
      </w:r>
    </w:p>
    <w:p w:rsidRDefault="00844297" w:rsidP="00844297" w:rsidR="00844297" w:rsidRPr="007A5642">
      <w:pPr>
        <w:rPr>
          <w:rFonts w:hAnsi="Times New Roman" w:ascii="Times New Roman"/>
          <w:sz w:val="22"/>
          <w:szCs w:val="22"/>
        </w:rPr>
      </w:pPr>
    </w:p>
    <w:p w:rsidRDefault="00BD6639" w:rsidR="00BD6639" w:rsidRPr="007A5642">
      <w:pPr>
        <w:rPr>
          <w:rFonts w:hAnsi="Times New Roman" w:ascii="Times New Roman"/>
          <w:sz w:val="22"/>
          <w:szCs w:val="22"/>
        </w:rPr>
      </w:pPr>
    </w:p>
    <w:sectPr w:rsidSect="002435A6" w:rsidR="00BD6639" w:rsidRPr="007A5642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6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B50A47">
      <w:rPr>
        <w:rFonts w:hAnsi="Times New Roman" w:ascii="Times New Roman"/>
        <w:szCs w:val="24"/>
      </w:rPr>
      <w:t>59/11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27088"/>
    <w:rsid w:val="00165EC9"/>
    <w:rsid w:val="00167E59"/>
    <w:rsid w:val="001833F2"/>
    <w:rsid w:val="001922C4"/>
    <w:rsid w:val="00193293"/>
    <w:rsid w:val="001A7D37"/>
    <w:rsid w:val="001B0A44"/>
    <w:rsid w:val="001C6F62"/>
    <w:rsid w:val="002202B0"/>
    <w:rsid w:val="00241CFB"/>
    <w:rsid w:val="002435A6"/>
    <w:rsid w:val="0025616B"/>
    <w:rsid w:val="002D6DEF"/>
    <w:rsid w:val="002F0743"/>
    <w:rsid w:val="00301497"/>
    <w:rsid w:val="003227E1"/>
    <w:rsid w:val="00336F0F"/>
    <w:rsid w:val="00352543"/>
    <w:rsid w:val="00370838"/>
    <w:rsid w:val="003756F3"/>
    <w:rsid w:val="003A1122"/>
    <w:rsid w:val="003C2068"/>
    <w:rsid w:val="003C4260"/>
    <w:rsid w:val="003C4811"/>
    <w:rsid w:val="0042045A"/>
    <w:rsid w:val="00435816"/>
    <w:rsid w:val="0046060D"/>
    <w:rsid w:val="004B0C6F"/>
    <w:rsid w:val="004B4C15"/>
    <w:rsid w:val="004C586C"/>
    <w:rsid w:val="004C5905"/>
    <w:rsid w:val="004F7F85"/>
    <w:rsid w:val="00516DD7"/>
    <w:rsid w:val="0052352E"/>
    <w:rsid w:val="00551017"/>
    <w:rsid w:val="00577430"/>
    <w:rsid w:val="00584EDF"/>
    <w:rsid w:val="00590A13"/>
    <w:rsid w:val="005D5EDA"/>
    <w:rsid w:val="005F4A9F"/>
    <w:rsid w:val="005F6B8C"/>
    <w:rsid w:val="005F72C8"/>
    <w:rsid w:val="00621682"/>
    <w:rsid w:val="00651511"/>
    <w:rsid w:val="00652A9E"/>
    <w:rsid w:val="00670AD9"/>
    <w:rsid w:val="00682088"/>
    <w:rsid w:val="006902A3"/>
    <w:rsid w:val="00692191"/>
    <w:rsid w:val="00694FCA"/>
    <w:rsid w:val="006C2A00"/>
    <w:rsid w:val="006C68CD"/>
    <w:rsid w:val="006C7676"/>
    <w:rsid w:val="006C76BB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A5642"/>
    <w:rsid w:val="007B10C7"/>
    <w:rsid w:val="007E20B1"/>
    <w:rsid w:val="007E7D8A"/>
    <w:rsid w:val="007F1BEC"/>
    <w:rsid w:val="00804339"/>
    <w:rsid w:val="00824E3A"/>
    <w:rsid w:val="00834467"/>
    <w:rsid w:val="00835FF5"/>
    <w:rsid w:val="00844297"/>
    <w:rsid w:val="0085167F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32E9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0372D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23CE"/>
    <w:rsid w:val="00E976E4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B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B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B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B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B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B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B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B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</izvorni_sadrzaj>
    <derivirana_varijabla naziv="DomainObject.Primjedba_1">4.</derivirana_varijabla>
  </DomainObject.Primjedba>
  <DomainObject.Oznaka>
    <izvorni_sadrzaj>St-59/2011-197</izvorni_sadrzaj>
    <derivirana_varijabla naziv="DomainObject.Oznaka_1">St-59/2011-197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St-59/2011-197</izvorni_sadrzaj>
    <derivirana_varijabla naziv="DomainObject.PoslovniBrojDokumenta_1">St-59/2011-197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1108</properties:Words>
  <properties:Characters>5984</properties:Characters>
  <properties:Lines>154</properties:Lines>
  <properties:Paragraphs>61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2015-10-02T09:31:00Z</dcterms:created>
  <dc:creator>Sudsko vijeće</dc:creator>
  <cp:lastModifiedBy>Valentina Kranjčić</cp:lastModifiedBy>
  <cp:lastPrinted>2015-10-02T09:55:00Z</cp:lastPrinted>
  <dcterms:modified xmlns:xsi="http://www.w3.org/2001/XMLSchema-instance" xsi:type="dcterms:W3CDTF">2015-10-02T09:57:00Z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St-59/2011-197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