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2ea1e" w14:paraId="5d2ea1e"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6B3A18">
        <w:t>KURIJOŽA j.d.o.o., Četvrt Ribnjak 7, Omiš, OIB: 54033499952</w:t>
      </w:r>
      <w:r>
        <w:t xml:space="preserve">, dana </w:t>
      </w:r>
      <w:r w:rsidR="00C40E6F">
        <w:t>02.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6B3A18">
        <w:t>KURIJOŽA j.d.o.o., Četvrt Ribnjak 7, Omiš, OIB: 54033499952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07</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FD3B66">
        <w:rPr>
          <w:b/>
          <w:u w:val="single"/>
        </w:rPr>
        <w:t>10.</w:t>
      </w:r>
      <w:r w:rsidR="006B3A18">
        <w:rPr>
          <w:b/>
          <w:u w:val="single"/>
        </w:rPr>
        <w:t>1</w:t>
      </w:r>
      <w:r w:rsidR="00FD3B66">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FD3B66">
        <w:rPr>
          <w:rFonts w:cs="Times New Roman" w:hAnsi="Times New Roman" w:ascii="Times New Roman"/>
          <w:sz w:val="24"/>
          <w:szCs w:val="24"/>
        </w:rPr>
        <w:t>M</w:t>
      </w:r>
      <w:r w:rsidR="006B3A18">
        <w:rPr>
          <w:rFonts w:cs="Times New Roman" w:hAnsi="Times New Roman" w:ascii="Times New Roman"/>
          <w:sz w:val="24"/>
          <w:szCs w:val="24"/>
        </w:rPr>
        <w:t>arijana Siničić, Put sv. Stipana 2, Borak, OIB: 79176709671</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6B3A18">
        <w:t>Marijani Siničić</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A64A2E">
        <w:rPr>
          <w:rFonts w:cs="Times New Roman" w:eastAsia="Times New Roman" w:hAnsi="Times New Roman" w:ascii="Times New Roman"/>
          <w:sz w:val="24"/>
          <w:szCs w:val="24"/>
          <w:lang w:eastAsia="hr-HR" w:val="fr-FR"/>
        </w:rPr>
        <w:t>6</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FD3B66">
        <w:t>25</w:t>
      </w:r>
      <w:r w:rsidR="000D5B35">
        <w:t>. svibnja</w:t>
      </w:r>
      <w:r w:rsidR="00324705">
        <w:t xml:space="preserve"> 2016</w:t>
      </w:r>
      <w:r>
        <w:t xml:space="preserve">. godine predložio otvaranje stečajnog postupka nad dužnikom </w:t>
      </w:r>
      <w:r w:rsidR="006B3A18">
        <w:t>KURIJOŽA j.d.o.o., Četvrt Ribnjak 7, Omiš, OIB: 54033499952</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6B3A18">
        <w:t>162</w:t>
      </w:r>
      <w:r>
        <w:t xml:space="preserve"> dana, u ukupnom iznosu od </w:t>
      </w:r>
      <w:r w:rsidR="006B3A18">
        <w:t>32.620,49</w:t>
      </w:r>
      <w:r>
        <w:t xml:space="preserve"> kuna, te da prema podacima HZMO ima </w:t>
      </w:r>
      <w:r w:rsidR="006B3A18">
        <w:t>2</w:t>
      </w:r>
      <w:r w:rsidR="00C40345">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C40E6F">
        <w:t>02.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B54FF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6B3A18">
      <w:t>1293</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6B3A18">
      <w:t>1293</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57F2"/>
    <w:rsid w:val="00324705"/>
    <w:rsid w:val="003C2F22"/>
    <w:rsid w:val="003F51CD"/>
    <w:rsid w:val="00417EA6"/>
    <w:rsid w:val="004760D4"/>
    <w:rsid w:val="0054141D"/>
    <w:rsid w:val="00665B16"/>
    <w:rsid w:val="006B28B5"/>
    <w:rsid w:val="006B3A18"/>
    <w:rsid w:val="006D78E1"/>
    <w:rsid w:val="0071519E"/>
    <w:rsid w:val="00726D30"/>
    <w:rsid w:val="007A399C"/>
    <w:rsid w:val="007F7A84"/>
    <w:rsid w:val="00814EDB"/>
    <w:rsid w:val="00815142"/>
    <w:rsid w:val="00853B3E"/>
    <w:rsid w:val="00856131"/>
    <w:rsid w:val="008768C4"/>
    <w:rsid w:val="008A5B85"/>
    <w:rsid w:val="008D1AEA"/>
    <w:rsid w:val="00981D37"/>
    <w:rsid w:val="00A466BB"/>
    <w:rsid w:val="00A51DE9"/>
    <w:rsid w:val="00A64A2E"/>
    <w:rsid w:val="00AB2BB4"/>
    <w:rsid w:val="00B54FF3"/>
    <w:rsid w:val="00B7506F"/>
    <w:rsid w:val="00C05643"/>
    <w:rsid w:val="00C40345"/>
    <w:rsid w:val="00C40E6F"/>
    <w:rsid w:val="00C50430"/>
    <w:rsid w:val="00D573DA"/>
    <w:rsid w:val="00DD0D50"/>
    <w:rsid w:val="00EB6A52"/>
    <w:rsid w:val="00ED3011"/>
    <w:rsid w:val="00F2599E"/>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B54FF3"/>
    <w:rPr>
      <w:color w:val="808080"/>
      <w:bdr w:space="0" w:sz="0" w:color="auto" w:val="none"/>
      <w:shd w:fill="auto" w:color="auto" w:val="clear"/>
    </w:rPr>
  </w:style>
  <w:style w:customStyle="true" w:styleId="eSPISCCParagraphDefaultFont" w:type="character">
    <w:name w:val="eSPIS_CC_Paragraph Default Font"/>
    <w:basedOn w:val="Zadanifontodlomka"/>
    <w:rsid w:val="00B54FF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54FF3"/>
    <w:rPr>
      <w:b/>
      <w:bdr w:space="0" w:sz="0" w:color="auto" w:val="none"/>
      <w:shd w:fill="FFFFCC" w:color="auto" w:val="clear"/>
      <w:lang w:val="hr-HR"/>
    </w:rPr>
  </w:style>
  <w:style w:customStyle="true" w:styleId="PozadinaSvijetloCrvena" w:type="character">
    <w:name w:val="Pozadina_SvijetloCrvena"/>
    <w:basedOn w:val="eSPISCCParagraphDefaultFont"/>
    <w:rsid w:val="00B54FF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54FF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B54FF3"/>
    <w:rPr>
      <w:color w:val="808080"/>
      <w:bdr w:color="auto" w:space="0" w:sz="0" w:val="none"/>
      <w:shd w:color="auto" w:fill="auto" w:val="clear"/>
    </w:rPr>
  </w:style>
  <w:style w:customStyle="1" w:styleId="eSPISCCParagraphDefaultFont" w:type="character">
    <w:name w:val="eSPIS_CC_Paragraph Default Font"/>
    <w:basedOn w:val="Zadanifontodlomka"/>
    <w:rsid w:val="00B54FF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54FF3"/>
    <w:rPr>
      <w:b/>
      <w:bdr w:color="auto" w:space="0" w:sz="0" w:val="none"/>
      <w:shd w:color="auto" w:fill="FFFFCC" w:val="clear"/>
      <w:lang w:val="hr-HR"/>
    </w:rPr>
  </w:style>
  <w:style w:customStyle="1" w:styleId="PozadinaSvijetloCrvena" w:type="character">
    <w:name w:val="Pozadina_SvijetloCrvena"/>
    <w:basedOn w:val="eSPISCCParagraphDefaultFont"/>
    <w:rsid w:val="00B54FF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54FF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1293</izvorni_sadrzaj>
    <derivirana_varijabla naziv="DomainObject.Predmet.Broj_1">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St-1293/2016</izvorni_sadrzaj>
    <derivirana_varijabla naziv="DomainObject.Predmet.OznakaBroj_1">St-1293/2016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KURIJOŽA j.d.o.o. turistička agencija, turizam i usluge</izvorni_sadrzaj>
    <derivirana_varijabla naziv="DomainObject.Predmet.ProtustrankaFormated_1">  KURIJOŽA j.d.o.o. turistička agencija, turizam i usluge</derivirana_varijabla>
  </DomainObject.Predmet.ProtustrankaFormated>
  <DomainObject.Predmet.ProtustrankaFormatedOIB>
    <izvorni_sadrzaj>  KURIJOŽA j.d.o.o. turistička agencija, turizam i usluge, OIB 54033499952</izvorni_sadrzaj>
    <derivirana_varijabla naziv="DomainObject.Predmet.ProtustrankaFormatedOIB_1">  KURIJOŽA j.d.o.o. turistička agencija, turizam i usluge, OIB 54033499952</derivirana_varijabla>
  </DomainObject.Predmet.ProtustrankaFormatedOIB>
  <DomainObject.Predmet.ProtustrankaFormatedWithAdress>
    <izvorni_sadrzaj> KURIJOŽA j.d.o.o. turistička agencija, turizam i usluge, Četvrt Ribnjak 7, 21310 Omiš</izvorni_sadrzaj>
    <derivirana_varijabla naziv="DomainObject.Predmet.ProtustrankaFormatedWithAdress_1"> KURIJOŽA j.d.o.o. turistička agencija, turizam i usluge, Četvrt Ribnjak 7, 21310 Omiš</derivirana_varijabla>
  </DomainObject.Predmet.ProtustrankaFormatedWithAdress>
  <DomainObject.Predmet.ProtustrankaFormatedWithAdressOIB>
    <izvorni_sadrzaj> KURIJOŽA j.d.o.o. turistička agencija, turizam i usluge, OIB 54033499952, Četvrt Ribnjak 7, 21310 Omiš</izvorni_sadrzaj>
    <derivirana_varijabla naziv="DomainObject.Predmet.ProtustrankaFormatedWithAdressOIB_1"> KURIJOŽA j.d.o.o. turistička agencija, turizam i usluge, OIB 54033499952, Četvrt Ribnjak 7, 21310 Omiš</derivirana_varijabla>
  </DomainObject.Predmet.ProtustrankaFormatedWithAdressOIB>
  <DomainObject.Predmet.ProtustrankaWithAdress>
    <izvorni_sadrzaj>KURIJOŽA j.d.o.o. turistička agencija, turizam i usluge Četvrt Ribnjak 7, 21310 Omiš</izvorni_sadrzaj>
    <derivirana_varijabla naziv="DomainObject.Predmet.ProtustrankaWithAdress_1">KURIJOŽA j.d.o.o. turistička agencija, turizam i usluge Četvrt Ribnjak 7, 21310 Omiš</derivirana_varijabla>
  </DomainObject.Predmet.ProtustrankaWithAdress>
  <DomainObject.Predmet.ProtustrankaWithAdressOIB>
    <izvorni_sadrzaj>KURIJOŽA j.d.o.o. turistička agencija, turizam i usluge, OIB 54033499952, Četvrt Ribnjak 7, 21310 Omiš</izvorni_sadrzaj>
    <derivirana_varijabla naziv="DomainObject.Predmet.ProtustrankaWithAdressOIB_1">KURIJOŽA j.d.o.o. turistička agencija, turizam i usluge, OIB 54033499952, Četvrt Ribnjak 7, 21310 Omiš</derivirana_varijabla>
  </DomainObject.Predmet.ProtustrankaWithAdressOIB>
  <DomainObject.Predmet.ProtustrankaNazivFormated>
    <izvorni_sadrzaj>KURIJOŽA j.d.o.o. turistička agencija, turizam i usluge</izvorni_sadrzaj>
    <derivirana_varijabla naziv="DomainObject.Predmet.ProtustrankaNazivFormated_1">KURIJOŽA j.d.o.o. turistička agencija, turizam i usluge</derivirana_varijabla>
  </DomainObject.Predmet.ProtustrankaNazivFormated>
  <DomainObject.Predmet.ProtustrankaNazivFormatedOIB>
    <izvorni_sadrzaj>KURIJOŽA j.d.o.o. turistička agencija, turizam i usluge, OIB 54033499952</izvorni_sadrzaj>
    <derivirana_varijabla naziv="DomainObject.Predmet.ProtustrankaNazivFormatedOIB_1">KURIJOŽA j.d.o.o. turistička agencija, turizam i usluge, OIB 54033499952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32620.49</izvorni_sadrzaj>
    <derivirana_varijabla naziv="DomainObject.Predmet.TrenutnaVrijednost_1">32620.49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KURIJOŽA j.d.o.o. turistička agencija, turizam i usluge</item>
    </izvorni_sadrzaj>
    <derivirana_varijabla naziv="DomainObject.Predmet.ProtuStrankaListFormated_1">
      <item>KURIJOŽA j.d.o.o. turistička agencija, turizam i usluge</item>
    </derivirana_varijabla>
  </DomainObject.Predmet.ProtuStrankaListFormated>
  <DomainObject.Predmet.ProtuStrankaListFormatedOIB>
    <izvorni_sadrzaj>
      <item>KURIJOŽA j.d.o.o. turistička agencija, turizam i usluge, OIB 54033499952</item>
    </izvorni_sadrzaj>
    <derivirana_varijabla naziv="DomainObject.Predmet.ProtuStrankaListFormatedOIB_1">
      <item>KURIJOŽA j.d.o.o. turistička agencija, turizam i usluge, OIB 54033499952</item>
    </derivirana_varijabla>
  </DomainObject.Predmet.ProtuStrankaListFormatedOIB>
  <DomainObject.Predmet.ProtuStrankaListFormatedWithAdress>
    <izvorni_sadrzaj>
      <item>KURIJOŽA j.d.o.o. turistička agencija, turizam i usluge, Četvrt Ribnjak 7, 21310 Omiš</item>
    </izvorni_sadrzaj>
    <derivirana_varijabla naziv="DomainObject.Predmet.ProtuStrankaListFormatedWithAdress_1">
      <item>KURIJOŽA j.d.o.o. turistička agencija, turizam i usluge, Četvrt Ribnjak 7, 21310 Omiš</item>
    </derivirana_varijabla>
  </DomainObject.Predmet.ProtuStrankaListFormatedWithAdress>
  <DomainObject.Predmet.ProtuStrankaListFormatedWithAdressOIB>
    <izvorni_sadrzaj>
      <item>KURIJOŽA j.d.o.o. turistička agencija, turizam i usluge, OIB 54033499952, Četvrt Ribnjak 7, 21310 Omiš</item>
    </izvorni_sadrzaj>
    <derivirana_varijabla naziv="DomainObject.Predmet.ProtuStrankaListFormatedWithAdressOIB_1">
      <item>KURIJOŽA j.d.o.o. turistička agencija, turizam i usluge, OIB 54033499952, Četvrt Ribnjak 7, 21310 Omiš</item>
    </derivirana_varijabla>
  </DomainObject.Predmet.ProtuStrankaListFormatedWithAdressOIB>
  <DomainObject.Predmet.ProtuStrankaListNazivFormated>
    <izvorni_sadrzaj>
      <item>KURIJOŽA j.d.o.o. turistička agencija, turizam i usluge</item>
    </izvorni_sadrzaj>
    <derivirana_varijabla naziv="DomainObject.Predmet.ProtuStrankaListNazivFormated_1">
      <item>KURIJOŽA j.d.o.o. turistička agencija, turizam i usluge</item>
    </derivirana_varijabla>
  </DomainObject.Predmet.ProtuStrankaListNazivFormated>
  <DomainObject.Predmet.ProtuStrankaListNazivFormatedOIB>
    <izvorni_sadrzaj>
      <item>KURIJOŽA j.d.o.o. turistička agencija, turizam i usluge, OIB 54033499952</item>
    </izvorni_sadrzaj>
    <derivirana_varijabla naziv="DomainObject.Predmet.ProtuStrankaListNazivFormatedOIB_1">
      <item>KURIJOŽA j.d.o.o. turistička agencija, turizam i usluge, OIB 54033499952</item>
    </derivirana_varijabla>
  </DomainObject.Predmet.ProtuStrankaListNazivFormatedOIB>
  <DomainObject.Predmet.OstaliListFormated>
    <izvorni_sadrzaj>
      <item>Marijana Siničić</item>
    </izvorni_sadrzaj>
    <derivirana_varijabla naziv="DomainObject.Predmet.OstaliListFormated_1">
      <item>Marijana Siničić</item>
    </derivirana_varijabla>
  </DomainObject.Predmet.OstaliListFormated>
  <DomainObject.Predmet.OstaliListFormatedOIB>
    <izvorni_sadrzaj>
      <item>Marijana Siničić, OIB 79176709671</item>
    </izvorni_sadrzaj>
    <derivirana_varijabla naziv="DomainObject.Predmet.OstaliListFormatedOIB_1">
      <item>Marijana Siničić, OIB 79176709671</item>
    </derivirana_varijabla>
  </DomainObject.Predmet.OstaliListFormatedOIB>
  <DomainObject.Predmet.OstaliListFormatedWithAdress>
    <izvorni_sadrzaj>
      <item>Marijana Siničić, Put Svetog Stipana 2, 21310 Borak</item>
    </izvorni_sadrzaj>
    <derivirana_varijabla naziv="DomainObject.Predmet.OstaliListFormatedWithAdress_1">
      <item>Marijana Siničić, Put Svetog Stipana 2, 21310 Borak</item>
    </derivirana_varijabla>
  </DomainObject.Predmet.OstaliListFormatedWithAdress>
  <DomainObject.Predmet.OstaliListFormatedWithAdressOIB>
    <izvorni_sadrzaj>
      <item>Marijana Siničić, OIB 79176709671, Put Svetog Stipana 2, 21310 Borak</item>
    </izvorni_sadrzaj>
    <derivirana_varijabla naziv="DomainObject.Predmet.OstaliListFormatedWithAdressOIB_1">
      <item>Marijana Siničić, OIB 79176709671, Put Svetog Stipana 2, 21310 Borak</item>
    </derivirana_varijabla>
  </DomainObject.Predmet.OstaliListFormatedWithAdressOIB>
  <DomainObject.Predmet.OstaliListNazivFormated>
    <izvorni_sadrzaj>
      <item>Marijana Siničić</item>
    </izvorni_sadrzaj>
    <derivirana_varijabla naziv="DomainObject.Predmet.OstaliListNazivFormated_1">
      <item>Marijana Siničić</item>
    </derivirana_varijabla>
  </DomainObject.Predmet.OstaliListNazivFormated>
  <DomainObject.Predmet.OstaliListNazivFormatedOIB>
    <izvorni_sadrzaj>
      <item>Marijana Siničić, OIB 79176709671</item>
    </izvorni_sadrzaj>
    <derivirana_varijabla naziv="DomainObject.Predmet.OstaliListNazivFormatedOIB_1">
      <item>Marijana Siničić, OIB 79176709671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KURIJOŽA j.d.o.o. turistička agencija, turizam i usluge</izvorni_sadrzaj>
    <derivirana_varijabla naziv="DomainObject.Predmet.ProtustrankaIDrugi_1">KURIJOŽA j.d.o.o. turistička agencija,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KURIJOŽA j.d.o.o. turistička agencija, turizam i usluge, OIB 54033499952, Četvrt Ribnjak 7, 21310 Omiš</izvorni_sadrzaj>
    <derivirana_varijabla naziv="DomainObject.Predmet.ProtustrankaIDrugiAdressOIB_1">KURIJOŽA j.d.o.o. turistička agencija, turizam i usluge, OIB 54033499952, Četvrt Ribnjak 7,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KURIJOŽA j.d.o.o. turistička agencija, turizam i usluge</item>
      <item>FINANCIJSKA AGENCIJA, RC SPLIT</item>
      <item>Marijana Siničić</item>
    </izvorni_sadrzaj>
    <derivirana_varijabla naziv="DomainObject.Predmet.SudioniciListNaziv_1">
      <item>KURIJOŽA j.d.o.o. turistička agencija, turizam i usluge</item>
      <item>FINANCIJSKA AGENCIJA, RC SPLIT</item>
      <item>Marijana Siničić</item>
    </derivirana_varijabla>
  </DomainObject.Predmet.SudioniciListNaziv>
  <DomainObject.Predmet.SudioniciListAdressOIB>
    <izvorni_sadrzaj>
      <item>KURIJOŽA j.d.o.o. turistička agencija, turizam i usluge, OIB 54033499952, Četvrt Ribnjak 7,21310 Omiš</item>
      <item>FINANCIJSKA AGENCIJA, RC SPLIT, OIB 85821130368, Mažuranićevo šetalište 24 b,21000 Split</item>
      <item>Marijana Siničić, OIB 79176709671, Put Svetog Stipana 2,21310 Borak</item>
    </izvorni_sadrzaj>
    <derivirana_varijabla naziv="DomainObject.Predmet.SudioniciListAdressOIB_1">
      <item>KURIJOŽA j.d.o.o. turistička agencija, turizam i usluge, OIB 54033499952, Četvrt Ribnjak 7,21310 Omiš</item>
      <item>FINANCIJSKA AGENCIJA, RC SPLIT, OIB 85821130368, Mažuranićevo šetalište 24 b,21000 Split</item>
      <item>Marijana Siničić, OIB 79176709671, Put Svetog Stipana 2,21310 Borak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54033499952</item>
      <item>, OIB 85821130368</item>
      <item>, OIB 79176709671</item>
    </izvorni_sadrzaj>
    <derivirana_varijabla naziv="DomainObject.Predmet.SudioniciListNazivOIB_1">
      <item>, OIB 54033499952</item>
      <item>, OIB 85821130368</item>
      <item>, OIB 79176709671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985</properties:Words>
  <properties:Characters>5473</properties:Characters>
  <properties:Lines>140</properties:Lines>
  <properties:Paragraphs>37</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2017-01-02T11:20:00Z</cp:lastPrinted>
  <dcterms:modified xmlns:xsi="http://www.w3.org/2001/XMLSchema-instance" xsi:type="dcterms:W3CDTF">2017-01-02T11:22:00Z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