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f38cf" w14:paraId="60f38cf" w:rsidRDefault="00BF6193" w:rsidP="00BF6193" w:rsidR="00BF6193" w:rsidRPr="00BF6193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BF6193"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color w:val="000000"/>
          <w:sz w:val="22"/>
          <w:szCs w:val="22"/>
        </w:rPr>
        <w:t xml:space="preserve">        </w:t>
      </w:r>
      <w:r w:rsidRPr="00BF6193">
        <w:rPr>
          <w:b/>
          <w:sz w:val="22"/>
          <w:szCs w:val="22"/>
        </w:rPr>
        <w:t>REPUBLIKA HRVATSKA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TRGOVAČKI SUD U SPLITU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STALNA SLUŽBA DUBROVNIK 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      Dr. Ante Starčevića 23</w:t>
      </w:r>
    </w:p>
    <w:p w:rsidRDefault="00460498" w:rsidP="00460498" w:rsidR="00460498" w:rsidRPr="007A6D47">
      <w:pPr>
        <w:rPr>
          <w:b/>
          <w:sz w:val="20"/>
          <w:szCs w:val="20"/>
        </w:rPr>
      </w:pPr>
    </w:p>
    <w:p w:rsidRDefault="00460498" w:rsidP="00460498" w:rsidR="00460498">
      <w:pPr>
        <w:jc w:val="right"/>
        <w:rPr>
          <w:b/>
          <w:sz w:val="22"/>
          <w:szCs w:val="22"/>
        </w:rPr>
      </w:pPr>
      <w:r w:rsidRPr="00DA4373">
        <w:rPr>
          <w:b/>
          <w:sz w:val="22"/>
          <w:szCs w:val="22"/>
        </w:rPr>
        <w:t>Posl. br. 6-St.</w:t>
      </w:r>
      <w:r w:rsidR="0093657B">
        <w:rPr>
          <w:b/>
          <w:sz w:val="22"/>
          <w:szCs w:val="22"/>
        </w:rPr>
        <w:t>17</w:t>
      </w:r>
      <w:r w:rsidRPr="00DA4373">
        <w:rPr>
          <w:b/>
          <w:sz w:val="22"/>
          <w:szCs w:val="22"/>
        </w:rPr>
        <w:t>/201</w:t>
      </w:r>
      <w:r w:rsidR="0093657B">
        <w:rPr>
          <w:b/>
          <w:sz w:val="22"/>
          <w:szCs w:val="22"/>
        </w:rPr>
        <w:t>2</w:t>
      </w:r>
      <w:r>
        <w:rPr>
          <w:b/>
          <w:sz w:val="22"/>
          <w:szCs w:val="22"/>
        </w:rPr>
        <w:t>-</w:t>
      </w:r>
      <w:r w:rsidR="0093657B">
        <w:rPr>
          <w:b/>
          <w:sz w:val="22"/>
          <w:szCs w:val="22"/>
        </w:rPr>
        <w:t>1</w:t>
      </w:r>
      <w:r w:rsidR="00EF5B22">
        <w:rPr>
          <w:b/>
          <w:sz w:val="22"/>
          <w:szCs w:val="22"/>
        </w:rPr>
        <w:t>60</w:t>
      </w:r>
    </w:p>
    <w:p w:rsidRDefault="00460498" w:rsidP="00460498" w:rsidR="00460498">
      <w:pPr>
        <w:jc w:val="right"/>
        <w:rPr>
          <w:b/>
          <w:sz w:val="22"/>
          <w:szCs w:val="22"/>
        </w:rPr>
      </w:pPr>
    </w:p>
    <w:p w:rsidRDefault="00460498" w:rsidP="00460498" w:rsidR="00460498" w:rsidRPr="00476859">
      <w:pPr>
        <w:jc w:val="right"/>
        <w:rPr>
          <w:b/>
          <w:sz w:val="22"/>
          <w:szCs w:val="22"/>
        </w:rPr>
      </w:pPr>
    </w:p>
    <w:p w:rsidRDefault="00460498" w:rsidP="00460498" w:rsidR="00460498">
      <w:pPr>
        <w:jc w:val="center"/>
        <w:rPr>
          <w:b/>
          <w:sz w:val="22"/>
          <w:szCs w:val="22"/>
        </w:rPr>
      </w:pPr>
      <w:r w:rsidRPr="00476859">
        <w:rPr>
          <w:b/>
          <w:sz w:val="22"/>
          <w:szCs w:val="22"/>
        </w:rPr>
        <w:t xml:space="preserve">R </w:t>
      </w:r>
      <w:r>
        <w:rPr>
          <w:b/>
          <w:sz w:val="22"/>
          <w:szCs w:val="22"/>
        </w:rPr>
        <w:t>E P U B L I K A    H R V A T S K A</w:t>
      </w:r>
    </w:p>
    <w:p w:rsidRDefault="00460498" w:rsidP="00460498" w:rsidR="00460498">
      <w:pPr>
        <w:jc w:val="center"/>
        <w:rPr>
          <w:b/>
          <w:sz w:val="22"/>
          <w:szCs w:val="22"/>
        </w:rPr>
      </w:pPr>
    </w:p>
    <w:p w:rsidRDefault="00460498" w:rsidP="00460498" w:rsidR="00460498" w:rsidRPr="0047685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476859">
        <w:rPr>
          <w:b/>
          <w:sz w:val="22"/>
          <w:szCs w:val="22"/>
        </w:rPr>
        <w:t>J E Š E N J E</w:t>
      </w:r>
    </w:p>
    <w:p w:rsidRDefault="00460498" w:rsidP="00460498" w:rsidR="00460498" w:rsidRPr="00476859">
      <w:pPr>
        <w:jc w:val="center"/>
        <w:rPr>
          <w:b/>
          <w:sz w:val="22"/>
          <w:szCs w:val="22"/>
        </w:rPr>
      </w:pPr>
    </w:p>
    <w:p w:rsidRDefault="00460498" w:rsidP="00460498" w:rsidR="00881E11" w:rsidRPr="00881E11">
      <w:pPr>
        <w:jc w:val="both"/>
        <w:rPr>
          <w:sz w:val="22"/>
          <w:szCs w:val="22"/>
        </w:rPr>
      </w:pPr>
      <w:r w:rsidRPr="00476859">
        <w:rPr>
          <w:sz w:val="22"/>
          <w:szCs w:val="22"/>
        </w:rPr>
        <w:tab/>
        <w:t>Trgovački sud u Splitu, stalna služba u Dubrovniku, po stečajnom sucu tog suda Srđanu Gavraniću</w:t>
      </w:r>
      <w:r w:rsidRPr="007F01FC">
        <w:rPr>
          <w:sz w:val="22"/>
          <w:szCs w:val="22"/>
        </w:rPr>
        <w:t xml:space="preserve">, kao sucu pojedincu, </w:t>
      </w:r>
      <w:r>
        <w:rPr>
          <w:sz w:val="22"/>
          <w:szCs w:val="22"/>
        </w:rPr>
        <w:t xml:space="preserve">u stečajnom postupku nad dužnikom </w:t>
      </w:r>
      <w:r w:rsidR="00D415F7" w:rsidRPr="00C56EF6">
        <w:rPr>
          <w:sz w:val="22"/>
          <w:szCs w:val="22"/>
        </w:rPr>
        <w:t>OPUZENKA dioničko društvo za trgovinu „u stečaju“, Metković, Put Narone bb, MBS: 060014499, OIB 58765781267, Metković, Kralja Zvonimira 4/D, MBS 060145915, OIB: 78006550250, zastupano po stečajnom upravitelju Ivan</w:t>
      </w:r>
      <w:r w:rsidR="00F31D47">
        <w:rPr>
          <w:sz w:val="22"/>
          <w:szCs w:val="22"/>
        </w:rPr>
        <w:t>k</w:t>
      </w:r>
      <w:r w:rsidR="00D415F7" w:rsidRPr="00C56EF6">
        <w:rPr>
          <w:sz w:val="22"/>
          <w:szCs w:val="22"/>
        </w:rPr>
        <w:t>i Sušić iz Dubrovnika</w:t>
      </w:r>
      <w:r w:rsidR="00881E11" w:rsidRPr="00881E11">
        <w:rPr>
          <w:sz w:val="22"/>
          <w:szCs w:val="22"/>
        </w:rPr>
        <w:t>,</w:t>
      </w:r>
      <w:r w:rsidR="00D415F7">
        <w:rPr>
          <w:sz w:val="22"/>
          <w:szCs w:val="22"/>
        </w:rPr>
        <w:t xml:space="preserve"> izvan ročišta,</w:t>
      </w:r>
      <w:r w:rsidR="00881E11" w:rsidRPr="00881E11">
        <w:rPr>
          <w:sz w:val="22"/>
          <w:szCs w:val="22"/>
        </w:rPr>
        <w:t xml:space="preserve"> </w:t>
      </w:r>
      <w:r w:rsidR="008659E5">
        <w:rPr>
          <w:sz w:val="22"/>
          <w:szCs w:val="22"/>
        </w:rPr>
        <w:t xml:space="preserve">dana </w:t>
      </w:r>
      <w:r w:rsidR="00EF5B22">
        <w:rPr>
          <w:sz w:val="22"/>
          <w:szCs w:val="22"/>
        </w:rPr>
        <w:t>5</w:t>
      </w:r>
      <w:r w:rsidR="00881E11" w:rsidRPr="00816C9D">
        <w:rPr>
          <w:sz w:val="22"/>
          <w:szCs w:val="22"/>
        </w:rPr>
        <w:t xml:space="preserve">. </w:t>
      </w:r>
      <w:r w:rsidR="00EF5B22">
        <w:rPr>
          <w:sz w:val="22"/>
          <w:szCs w:val="22"/>
        </w:rPr>
        <w:t>srpnja</w:t>
      </w:r>
      <w:r w:rsidR="00881E11" w:rsidRPr="00881E11">
        <w:rPr>
          <w:sz w:val="22"/>
          <w:szCs w:val="22"/>
        </w:rPr>
        <w:t xml:space="preserve"> 201</w:t>
      </w:r>
      <w:r w:rsidR="00EF5B22">
        <w:rPr>
          <w:sz w:val="22"/>
          <w:szCs w:val="22"/>
        </w:rPr>
        <w:t>7</w:t>
      </w:r>
      <w:r w:rsidR="00881E11" w:rsidRPr="00881E11">
        <w:rPr>
          <w:sz w:val="22"/>
          <w:szCs w:val="22"/>
        </w:rPr>
        <w:t>. godine</w:t>
      </w:r>
    </w:p>
    <w:p w:rsidRDefault="003921E6" w:rsidP="003921E6" w:rsid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r i j e š i o    j e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4E523C" w:rsidP="006F401A" w:rsidR="006F401A">
      <w:pPr>
        <w:pStyle w:val="Odlomakpopisa"/>
        <w:numPr>
          <w:ilvl w:val="0"/>
          <w:numId w:val="6"/>
        </w:numPr>
        <w:ind w:firstLine="0" w:left="0"/>
        <w:jc w:val="both"/>
        <w:rPr>
          <w:sz w:val="22"/>
          <w:szCs w:val="22"/>
        </w:rPr>
      </w:pPr>
      <w:r w:rsidRPr="004E523C">
        <w:rPr>
          <w:sz w:val="22"/>
          <w:szCs w:val="22"/>
        </w:rPr>
        <w:t>Stečajnom upravitelju</w:t>
      </w:r>
      <w:r w:rsidR="0093657B">
        <w:rPr>
          <w:sz w:val="22"/>
          <w:szCs w:val="22"/>
        </w:rPr>
        <w:t xml:space="preserve"> Iv</w:t>
      </w:r>
      <w:r w:rsidR="00F31D47">
        <w:rPr>
          <w:sz w:val="22"/>
          <w:szCs w:val="22"/>
        </w:rPr>
        <w:t>a</w:t>
      </w:r>
      <w:r w:rsidR="0093657B">
        <w:rPr>
          <w:sz w:val="22"/>
          <w:szCs w:val="22"/>
        </w:rPr>
        <w:t>n</w:t>
      </w:r>
      <w:r w:rsidR="00F31D47">
        <w:rPr>
          <w:sz w:val="22"/>
          <w:szCs w:val="22"/>
        </w:rPr>
        <w:t>k</w:t>
      </w:r>
      <w:r w:rsidR="0093657B">
        <w:rPr>
          <w:sz w:val="22"/>
          <w:szCs w:val="22"/>
        </w:rPr>
        <w:t>i Sušić</w:t>
      </w:r>
      <w:r w:rsidRPr="004E523C">
        <w:rPr>
          <w:sz w:val="22"/>
          <w:szCs w:val="22"/>
        </w:rPr>
        <w:t xml:space="preserve"> određuje se predujam nagrade za r</w:t>
      </w:r>
      <w:r w:rsidR="0093657B">
        <w:rPr>
          <w:sz w:val="22"/>
          <w:szCs w:val="22"/>
        </w:rPr>
        <w:t xml:space="preserve">ad u ovom stečajnom postupku u mjesečnom </w:t>
      </w:r>
      <w:r w:rsidRPr="004E523C">
        <w:rPr>
          <w:sz w:val="22"/>
          <w:szCs w:val="22"/>
        </w:rPr>
        <w:t xml:space="preserve">iznosu od </w:t>
      </w:r>
      <w:r w:rsidR="00EF5B22">
        <w:rPr>
          <w:sz w:val="22"/>
          <w:szCs w:val="22"/>
        </w:rPr>
        <w:t>5</w:t>
      </w:r>
      <w:r w:rsidR="0093657B">
        <w:rPr>
          <w:sz w:val="22"/>
          <w:szCs w:val="22"/>
        </w:rPr>
        <w:t>.</w:t>
      </w:r>
      <w:r w:rsidR="00EF5B22">
        <w:rPr>
          <w:sz w:val="22"/>
          <w:szCs w:val="22"/>
        </w:rPr>
        <w:t>2</w:t>
      </w:r>
      <w:r w:rsidR="0093657B">
        <w:rPr>
          <w:sz w:val="22"/>
          <w:szCs w:val="22"/>
        </w:rPr>
        <w:t>00</w:t>
      </w:r>
      <w:r w:rsidR="0005587A">
        <w:rPr>
          <w:sz w:val="22"/>
          <w:szCs w:val="22"/>
        </w:rPr>
        <w:t>,</w:t>
      </w:r>
      <w:r w:rsidR="0093657B">
        <w:rPr>
          <w:sz w:val="22"/>
          <w:szCs w:val="22"/>
        </w:rPr>
        <w:t>00</w:t>
      </w:r>
      <w:r w:rsidR="0005587A">
        <w:rPr>
          <w:sz w:val="22"/>
          <w:szCs w:val="22"/>
        </w:rPr>
        <w:t xml:space="preserve"> kuna bruto, </w:t>
      </w:r>
      <w:r w:rsidRPr="004E523C">
        <w:rPr>
          <w:sz w:val="22"/>
          <w:szCs w:val="22"/>
        </w:rPr>
        <w:t xml:space="preserve">s tim što ukupni isplaćeni predujam ne može biti veći od </w:t>
      </w:r>
      <w:r w:rsidR="0054276E">
        <w:rPr>
          <w:sz w:val="22"/>
          <w:szCs w:val="22"/>
        </w:rPr>
        <w:t>1</w:t>
      </w:r>
      <w:r w:rsidR="00EF5B22">
        <w:rPr>
          <w:sz w:val="22"/>
          <w:szCs w:val="22"/>
        </w:rPr>
        <w:t>19</w:t>
      </w:r>
      <w:r w:rsidRPr="004E523C">
        <w:rPr>
          <w:sz w:val="22"/>
          <w:szCs w:val="22"/>
        </w:rPr>
        <w:t>.</w:t>
      </w:r>
      <w:r w:rsidR="00EF5B22">
        <w:rPr>
          <w:sz w:val="22"/>
          <w:szCs w:val="22"/>
        </w:rPr>
        <w:t>6</w:t>
      </w:r>
      <w:r w:rsidRPr="004E523C">
        <w:rPr>
          <w:sz w:val="22"/>
          <w:szCs w:val="22"/>
        </w:rPr>
        <w:t xml:space="preserve">00,00 kuna </w:t>
      </w:r>
      <w:r w:rsidR="00D21186">
        <w:rPr>
          <w:sz w:val="22"/>
          <w:szCs w:val="22"/>
        </w:rPr>
        <w:t>bruto</w:t>
      </w:r>
      <w:r w:rsidRPr="004E523C">
        <w:rPr>
          <w:sz w:val="22"/>
          <w:szCs w:val="22"/>
        </w:rPr>
        <w:t>.</w:t>
      </w:r>
    </w:p>
    <w:p w:rsidRDefault="006F401A" w:rsidP="006F401A" w:rsidR="006F401A" w:rsidRPr="0054276E">
      <w:pPr>
        <w:pStyle w:val="Odlomakpopisa"/>
        <w:ind w:left="0"/>
        <w:jc w:val="both"/>
        <w:rPr>
          <w:sz w:val="16"/>
          <w:szCs w:val="16"/>
        </w:rPr>
      </w:pPr>
    </w:p>
    <w:p w:rsidRDefault="000B668B" w:rsidP="006F401A" w:rsidR="00B60415" w:rsidRPr="006F401A">
      <w:pPr>
        <w:pStyle w:val="Odlomakpopisa"/>
        <w:numPr>
          <w:ilvl w:val="0"/>
          <w:numId w:val="6"/>
        </w:numPr>
        <w:ind w:firstLine="0" w:left="0"/>
        <w:jc w:val="both"/>
        <w:rPr>
          <w:sz w:val="22"/>
          <w:szCs w:val="22"/>
        </w:rPr>
      </w:pPr>
      <w:r w:rsidRPr="006F401A">
        <w:rPr>
          <w:sz w:val="22"/>
          <w:szCs w:val="22"/>
        </w:rPr>
        <w:t>Isplata se može izvršiti na</w:t>
      </w:r>
      <w:r w:rsidR="00737E9D">
        <w:rPr>
          <w:sz w:val="22"/>
          <w:szCs w:val="22"/>
        </w:rPr>
        <w:t>kon pravomoćnosti ovog rješenja</w:t>
      </w:r>
      <w:r w:rsidR="00B60415" w:rsidRPr="006F401A">
        <w:rPr>
          <w:sz w:val="22"/>
          <w:szCs w:val="22"/>
        </w:rPr>
        <w:t>.</w:t>
      </w:r>
    </w:p>
    <w:p w:rsidRDefault="00FE0E35" w:rsidP="00FE0E35" w:rsidR="00FE0E35">
      <w:pPr>
        <w:pStyle w:val="Odlomakpopisa"/>
        <w:rPr>
          <w:sz w:val="22"/>
          <w:szCs w:val="22"/>
        </w:rPr>
      </w:pPr>
    </w:p>
    <w:p w:rsidRDefault="00322C92" w:rsidP="00B60415" w:rsidR="00322C92" w:rsidRPr="00B60415">
      <w:pPr>
        <w:jc w:val="both"/>
        <w:rPr>
          <w:sz w:val="16"/>
          <w:szCs w:val="16"/>
        </w:rPr>
      </w:pPr>
    </w:p>
    <w:p w:rsidRDefault="00B60415" w:rsidP="00B60415" w:rsidR="00B60415" w:rsidRPr="00B60415">
      <w:pPr>
        <w:jc w:val="center"/>
        <w:rPr>
          <w:b/>
          <w:sz w:val="22"/>
          <w:szCs w:val="22"/>
        </w:rPr>
      </w:pPr>
      <w:r w:rsidRPr="00B60415">
        <w:rPr>
          <w:b/>
          <w:sz w:val="22"/>
          <w:szCs w:val="22"/>
        </w:rPr>
        <w:t>Obrazloženje</w:t>
      </w:r>
    </w:p>
    <w:p w:rsidRDefault="00B60415" w:rsidP="00B60415" w:rsidR="00B60415" w:rsidRPr="00B60415">
      <w:pPr>
        <w:jc w:val="center"/>
        <w:rPr>
          <w:b/>
          <w:sz w:val="22"/>
          <w:szCs w:val="22"/>
        </w:rPr>
      </w:pPr>
    </w:p>
    <w:p w:rsidRDefault="00B60415" w:rsidP="00B60415" w:rsidR="00AB297F">
      <w:pPr>
        <w:jc w:val="both"/>
        <w:rPr>
          <w:sz w:val="22"/>
          <w:szCs w:val="22"/>
        </w:rPr>
      </w:pPr>
      <w:r w:rsidRPr="00B60415">
        <w:rPr>
          <w:sz w:val="22"/>
          <w:szCs w:val="22"/>
        </w:rPr>
        <w:tab/>
      </w:r>
      <w:r w:rsidR="000B668B">
        <w:rPr>
          <w:sz w:val="22"/>
          <w:szCs w:val="22"/>
        </w:rPr>
        <w:t>S</w:t>
      </w:r>
      <w:r w:rsidR="000204AC">
        <w:rPr>
          <w:sz w:val="22"/>
          <w:szCs w:val="22"/>
        </w:rPr>
        <w:t>t</w:t>
      </w:r>
      <w:r w:rsidRPr="00B60415">
        <w:rPr>
          <w:sz w:val="22"/>
          <w:szCs w:val="22"/>
        </w:rPr>
        <w:t xml:space="preserve">ečajni upravitelj je podnio ovom sudu </w:t>
      </w:r>
      <w:r w:rsidR="0054276E">
        <w:rPr>
          <w:sz w:val="22"/>
          <w:szCs w:val="22"/>
        </w:rPr>
        <w:t>15</w:t>
      </w:r>
      <w:r w:rsidRPr="00B60415">
        <w:rPr>
          <w:sz w:val="22"/>
          <w:szCs w:val="22"/>
        </w:rPr>
        <w:t xml:space="preserve">. </w:t>
      </w:r>
      <w:r w:rsidR="0054276E">
        <w:rPr>
          <w:sz w:val="22"/>
          <w:szCs w:val="22"/>
        </w:rPr>
        <w:t>ožujka</w:t>
      </w:r>
      <w:r w:rsidR="00BF2FAE">
        <w:rPr>
          <w:sz w:val="22"/>
          <w:szCs w:val="22"/>
        </w:rPr>
        <w:t xml:space="preserve"> 201</w:t>
      </w:r>
      <w:r w:rsidR="0054276E">
        <w:rPr>
          <w:sz w:val="22"/>
          <w:szCs w:val="22"/>
        </w:rPr>
        <w:t>6</w:t>
      </w:r>
      <w:r w:rsidR="00BF2FAE">
        <w:rPr>
          <w:sz w:val="22"/>
          <w:szCs w:val="22"/>
        </w:rPr>
        <w:t>. godine</w:t>
      </w:r>
      <w:r w:rsidRPr="00B60415">
        <w:rPr>
          <w:sz w:val="22"/>
          <w:szCs w:val="22"/>
        </w:rPr>
        <w:t xml:space="preserve"> prijedlog za određivanje</w:t>
      </w:r>
      <w:r w:rsidR="000762EE">
        <w:rPr>
          <w:sz w:val="22"/>
          <w:szCs w:val="22"/>
        </w:rPr>
        <w:t xml:space="preserve"> predujma nagrade </w:t>
      </w:r>
      <w:r w:rsidRPr="00B60415">
        <w:rPr>
          <w:sz w:val="22"/>
          <w:szCs w:val="22"/>
        </w:rPr>
        <w:t>za rad u ovom stečajnom postupku</w:t>
      </w:r>
      <w:r w:rsidR="000762EE">
        <w:rPr>
          <w:sz w:val="22"/>
          <w:szCs w:val="22"/>
        </w:rPr>
        <w:t xml:space="preserve"> u</w:t>
      </w:r>
      <w:r w:rsidR="0054276E">
        <w:rPr>
          <w:sz w:val="22"/>
          <w:szCs w:val="22"/>
        </w:rPr>
        <w:t xml:space="preserve"> iznosu od 8.000,00 kuna bruto mjesečno, </w:t>
      </w:r>
      <w:r w:rsidR="000762EE">
        <w:rPr>
          <w:sz w:val="22"/>
          <w:szCs w:val="22"/>
        </w:rPr>
        <w:t>u bitnome navod</w:t>
      </w:r>
      <w:r w:rsidR="0054276E">
        <w:rPr>
          <w:sz w:val="22"/>
          <w:szCs w:val="22"/>
        </w:rPr>
        <w:t>eć</w:t>
      </w:r>
      <w:r w:rsidR="000762EE">
        <w:rPr>
          <w:sz w:val="22"/>
          <w:szCs w:val="22"/>
        </w:rPr>
        <w:t xml:space="preserve">i da je </w:t>
      </w:r>
      <w:r w:rsidR="00B03FE9">
        <w:rPr>
          <w:sz w:val="22"/>
          <w:szCs w:val="22"/>
        </w:rPr>
        <w:t xml:space="preserve">u dosadašnjem tijeku postupka </w:t>
      </w:r>
      <w:r w:rsidR="0054276E">
        <w:rPr>
          <w:sz w:val="22"/>
          <w:szCs w:val="22"/>
        </w:rPr>
        <w:t xml:space="preserve">unovčena stečajna masa u visini od </w:t>
      </w:r>
      <w:r w:rsidR="00F31D47">
        <w:rPr>
          <w:sz w:val="22"/>
          <w:szCs w:val="22"/>
        </w:rPr>
        <w:t>2.405.159,47</w:t>
      </w:r>
      <w:r w:rsidR="0054276E">
        <w:rPr>
          <w:sz w:val="22"/>
          <w:szCs w:val="22"/>
        </w:rPr>
        <w:t xml:space="preserve"> kuna</w:t>
      </w:r>
      <w:r w:rsidR="00AB297F">
        <w:rPr>
          <w:sz w:val="22"/>
          <w:szCs w:val="22"/>
        </w:rPr>
        <w:t xml:space="preserve">, da se ostvaruje od najma mjesečno </w:t>
      </w:r>
      <w:r w:rsidR="00F31D47">
        <w:rPr>
          <w:sz w:val="22"/>
          <w:szCs w:val="22"/>
        </w:rPr>
        <w:t>55.896,13</w:t>
      </w:r>
      <w:r w:rsidR="00AB297F">
        <w:rPr>
          <w:sz w:val="22"/>
          <w:szCs w:val="22"/>
        </w:rPr>
        <w:t xml:space="preserve"> kuna, te da je naložena izrada stečajnog plana o kojem se pregovara s Republika Hrvatska, Ministarstvo financija, Porezna uprava.</w:t>
      </w:r>
    </w:p>
    <w:p w:rsidRDefault="009738D0" w:rsidP="00B60415" w:rsidR="009738D0" w:rsidRPr="00D11618">
      <w:pPr>
        <w:jc w:val="both"/>
        <w:rPr>
          <w:sz w:val="16"/>
          <w:szCs w:val="16"/>
        </w:rPr>
      </w:pPr>
    </w:p>
    <w:p w:rsidRDefault="00DC06F7" w:rsidP="00DC06F7" w:rsidR="004A15DE">
      <w:pPr>
        <w:ind w:firstLine="708"/>
        <w:jc w:val="both"/>
        <w:rPr>
          <w:sz w:val="22"/>
          <w:szCs w:val="22"/>
        </w:rPr>
      </w:pPr>
      <w:r w:rsidRPr="00DC06F7">
        <w:rPr>
          <w:sz w:val="22"/>
          <w:szCs w:val="22"/>
        </w:rPr>
        <w:t xml:space="preserve">Sukladno čl. 94. Stečajnog zakona (NN 71/15, dalje u tekstu: SZ) nagradu za rad stečajnom upravitelju određuje stečajni sudac prema Uredbi kojom se utvrđuju kriteriji i način obračuna nagrade stečajnim upraviteljima. Prema čl. 2. Uredbe o kriterijima i načinu obračuna i plaćanja nagrade stečajnim upraviteljima (NN 105/15, dalje u tekstu Uredba 2015) </w:t>
      </w:r>
      <w:r w:rsidR="004A15DE">
        <w:rPr>
          <w:sz w:val="22"/>
          <w:szCs w:val="22"/>
        </w:rPr>
        <w:t>sud može stečajnom upravitelju odrediti isplatu predujma ako</w:t>
      </w:r>
      <w:r w:rsidR="00D11618">
        <w:rPr>
          <w:sz w:val="22"/>
          <w:szCs w:val="22"/>
        </w:rPr>
        <w:t xml:space="preserve"> stečajni dužnik tijekom stečajnog postupka nastavlja poslovati ili ako je naložena izrada stečajnog plana. odlukom skupštine vjerovnika u ovom postupku stečajnom upravitelju je naložena izrada stečajnog plana.</w:t>
      </w:r>
    </w:p>
    <w:p w:rsidRDefault="00D11618" w:rsidP="00D94F54" w:rsidR="00D11618" w:rsidRPr="00D11618">
      <w:pPr>
        <w:ind w:firstLine="708"/>
        <w:jc w:val="both"/>
        <w:rPr>
          <w:sz w:val="16"/>
          <w:szCs w:val="16"/>
        </w:rPr>
      </w:pPr>
    </w:p>
    <w:p w:rsidRDefault="00D94F54" w:rsidP="006C3821" w:rsidR="006C7FF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F77ADF">
        <w:rPr>
          <w:sz w:val="22"/>
          <w:szCs w:val="22"/>
        </w:rPr>
        <w:t>Rješenjem ovog suda posl.br. st. 17/2012-128 od 16</w:t>
      </w:r>
      <w:r w:rsidR="00F77ADF" w:rsidRPr="00816C9D">
        <w:rPr>
          <w:sz w:val="22"/>
          <w:szCs w:val="22"/>
        </w:rPr>
        <w:t xml:space="preserve">. </w:t>
      </w:r>
      <w:r w:rsidR="00F77ADF">
        <w:rPr>
          <w:sz w:val="22"/>
          <w:szCs w:val="22"/>
        </w:rPr>
        <w:t>ožujka</w:t>
      </w:r>
      <w:r w:rsidR="00F77ADF" w:rsidRPr="00881E11">
        <w:rPr>
          <w:sz w:val="22"/>
          <w:szCs w:val="22"/>
        </w:rPr>
        <w:t xml:space="preserve"> 201</w:t>
      </w:r>
      <w:r w:rsidR="00F77ADF">
        <w:rPr>
          <w:sz w:val="22"/>
          <w:szCs w:val="22"/>
        </w:rPr>
        <w:t>6</w:t>
      </w:r>
      <w:r w:rsidR="00F77ADF" w:rsidRPr="00881E11">
        <w:rPr>
          <w:sz w:val="22"/>
          <w:szCs w:val="22"/>
        </w:rPr>
        <w:t>. godine</w:t>
      </w:r>
      <w:r w:rsidR="00F77ADF">
        <w:rPr>
          <w:sz w:val="22"/>
          <w:szCs w:val="22"/>
        </w:rPr>
        <w:t xml:space="preserve"> </w:t>
      </w:r>
      <w:r w:rsidR="000F61CE">
        <w:rPr>
          <w:sz w:val="22"/>
          <w:szCs w:val="22"/>
        </w:rPr>
        <w:t>određenje predujam nagrade stečajnom upravitelju u mjesečnom iznosu od 8.000,00 kuna bruta, s tim što ukupni mjesečni predujamne može biti veći od 160.000,00 kuna.</w:t>
      </w:r>
      <w:r w:rsidR="00421609">
        <w:rPr>
          <w:sz w:val="22"/>
          <w:szCs w:val="22"/>
        </w:rPr>
        <w:t xml:space="preserve"> Sto ga je sud, cijeneći dosadašnji tijek pos</w:t>
      </w:r>
      <w:r w:rsidR="00DA7E04">
        <w:rPr>
          <w:sz w:val="22"/>
          <w:szCs w:val="22"/>
        </w:rPr>
        <w:t xml:space="preserve">tupka i unovčenje stečajne mase, te predviđene prihode i trajanje </w:t>
      </w:r>
      <w:r w:rsidR="00DA7E04">
        <w:rPr>
          <w:sz w:val="22"/>
          <w:szCs w:val="22"/>
        </w:rPr>
        <w:lastRenderedPageBreak/>
        <w:t xml:space="preserve">stečajnog postupka odlučio o novom </w:t>
      </w:r>
      <w:r w:rsidR="006755BC">
        <w:rPr>
          <w:sz w:val="22"/>
          <w:szCs w:val="22"/>
        </w:rPr>
        <w:t xml:space="preserve">mjesečnom </w:t>
      </w:r>
      <w:r w:rsidR="00DA7E04">
        <w:rPr>
          <w:sz w:val="22"/>
          <w:szCs w:val="22"/>
        </w:rPr>
        <w:t xml:space="preserve">iznosu predujma </w:t>
      </w:r>
      <w:r w:rsidR="006755BC" w:rsidRPr="006755BC">
        <w:rPr>
          <w:sz w:val="22"/>
          <w:szCs w:val="22"/>
        </w:rPr>
        <w:t>nagrade za rad u ovom stečajnom postupku</w:t>
      </w:r>
      <w:r w:rsidR="0012203F">
        <w:rPr>
          <w:sz w:val="22"/>
          <w:szCs w:val="22"/>
        </w:rPr>
        <w:t xml:space="preserve"> od 5.200,00 kuna bruto</w:t>
      </w:r>
      <w:r w:rsidR="006755BC">
        <w:rPr>
          <w:sz w:val="22"/>
          <w:szCs w:val="22"/>
        </w:rPr>
        <w:t xml:space="preserve">, uz ograničenje iznosa </w:t>
      </w:r>
      <w:r w:rsidR="0012203F">
        <w:rPr>
          <w:sz w:val="22"/>
          <w:szCs w:val="22"/>
        </w:rPr>
        <w:t xml:space="preserve">do isplate 119.600,00 kuna </w:t>
      </w:r>
      <w:r w:rsidR="006755BC">
        <w:rPr>
          <w:sz w:val="22"/>
          <w:szCs w:val="22"/>
        </w:rPr>
        <w:t xml:space="preserve">prema </w:t>
      </w:r>
      <w:r w:rsidR="006C3821">
        <w:rPr>
          <w:sz w:val="22"/>
          <w:szCs w:val="22"/>
        </w:rPr>
        <w:t xml:space="preserve">do sada unovčenom stečajnoj masi i </w:t>
      </w:r>
      <w:r w:rsidR="006755BC">
        <w:rPr>
          <w:sz w:val="22"/>
          <w:szCs w:val="22"/>
        </w:rPr>
        <w:t>predviđenim prihodima</w:t>
      </w:r>
      <w:r w:rsidR="006C3821">
        <w:rPr>
          <w:sz w:val="22"/>
          <w:szCs w:val="22"/>
        </w:rPr>
        <w:t xml:space="preserve">, sve sukladno </w:t>
      </w:r>
      <w:r w:rsidR="00D11618">
        <w:rPr>
          <w:sz w:val="22"/>
          <w:szCs w:val="22"/>
        </w:rPr>
        <w:t xml:space="preserve">pravilima za određivanja nagrade stečajnim upraviteljima </w:t>
      </w:r>
      <w:r w:rsidR="00EC0080">
        <w:rPr>
          <w:sz w:val="22"/>
          <w:szCs w:val="22"/>
        </w:rPr>
        <w:t>prema pravilima i razredima po Uredbi</w:t>
      </w:r>
      <w:r w:rsidR="00D11618">
        <w:rPr>
          <w:sz w:val="22"/>
          <w:szCs w:val="22"/>
        </w:rPr>
        <w:t xml:space="preserve"> 2015</w:t>
      </w:r>
      <w:r w:rsidR="00EC0080">
        <w:rPr>
          <w:sz w:val="22"/>
          <w:szCs w:val="22"/>
        </w:rPr>
        <w:t>,</w:t>
      </w:r>
      <w:r w:rsidR="00D11618">
        <w:rPr>
          <w:sz w:val="22"/>
          <w:szCs w:val="22"/>
        </w:rPr>
        <w:t xml:space="preserve"> pa do predvidivog zaključ</w:t>
      </w:r>
      <w:r w:rsidR="00EC0080">
        <w:rPr>
          <w:sz w:val="22"/>
          <w:szCs w:val="22"/>
        </w:rPr>
        <w:t>enja stečajnog postupka</w:t>
      </w:r>
      <w:r w:rsidR="00897309">
        <w:rPr>
          <w:sz w:val="22"/>
          <w:szCs w:val="22"/>
        </w:rPr>
        <w:t>.</w:t>
      </w:r>
    </w:p>
    <w:p w:rsidRDefault="00897309" w:rsidP="00D94F54" w:rsidR="00897309" w:rsidRPr="00897309">
      <w:pPr>
        <w:ind w:firstLine="708"/>
        <w:jc w:val="both"/>
        <w:rPr>
          <w:sz w:val="16"/>
          <w:szCs w:val="16"/>
        </w:rPr>
      </w:pPr>
    </w:p>
    <w:p w:rsidRDefault="00841D40" w:rsidP="00841D40" w:rsidR="00841D40" w:rsidRPr="00841D40">
      <w:pPr>
        <w:ind w:firstLine="720"/>
        <w:jc w:val="both"/>
        <w:rPr>
          <w:sz w:val="22"/>
          <w:szCs w:val="22"/>
        </w:rPr>
      </w:pPr>
      <w:r w:rsidRPr="00841D40">
        <w:rPr>
          <w:sz w:val="22"/>
          <w:szCs w:val="22"/>
        </w:rPr>
        <w:t xml:space="preserve">Zbog navedenog, na temelju spomenutih propisa, odlučeno kao u izreci. </w:t>
      </w:r>
    </w:p>
    <w:p w:rsidRDefault="00841D40" w:rsidP="00841D40" w:rsidR="00841D40" w:rsidRPr="00841D40">
      <w:pPr>
        <w:ind w:firstLine="720"/>
        <w:jc w:val="both"/>
        <w:rPr>
          <w:sz w:val="22"/>
          <w:szCs w:val="22"/>
        </w:rPr>
      </w:pPr>
    </w:p>
    <w:p w:rsidRDefault="00B60415" w:rsidP="00B60415" w:rsidR="00B60415" w:rsidRPr="00B60415">
      <w:pPr>
        <w:jc w:val="center"/>
        <w:rPr>
          <w:b/>
          <w:sz w:val="22"/>
          <w:szCs w:val="22"/>
        </w:rPr>
      </w:pPr>
      <w:r w:rsidRPr="00B60415">
        <w:rPr>
          <w:b/>
          <w:sz w:val="22"/>
          <w:szCs w:val="22"/>
        </w:rPr>
        <w:t xml:space="preserve">U Dubrovniku, </w:t>
      </w:r>
      <w:r w:rsidR="00EF5B22">
        <w:rPr>
          <w:b/>
          <w:sz w:val="22"/>
          <w:szCs w:val="22"/>
        </w:rPr>
        <w:t>5</w:t>
      </w:r>
      <w:r w:rsidR="00897309">
        <w:rPr>
          <w:b/>
          <w:sz w:val="22"/>
          <w:szCs w:val="22"/>
        </w:rPr>
        <w:t xml:space="preserve">. </w:t>
      </w:r>
      <w:r w:rsidR="00EF5B22">
        <w:rPr>
          <w:b/>
          <w:sz w:val="22"/>
          <w:szCs w:val="22"/>
        </w:rPr>
        <w:t>srpnja</w:t>
      </w:r>
      <w:r w:rsidR="00897309">
        <w:rPr>
          <w:b/>
          <w:sz w:val="22"/>
          <w:szCs w:val="22"/>
        </w:rPr>
        <w:t xml:space="preserve"> </w:t>
      </w:r>
      <w:r w:rsidRPr="00B60415">
        <w:rPr>
          <w:b/>
          <w:sz w:val="22"/>
          <w:szCs w:val="22"/>
        </w:rPr>
        <w:t>201</w:t>
      </w:r>
      <w:r w:rsidR="00EF5B22">
        <w:rPr>
          <w:b/>
          <w:sz w:val="22"/>
          <w:szCs w:val="22"/>
        </w:rPr>
        <w:t>7</w:t>
      </w:r>
      <w:r w:rsidRPr="00B60415">
        <w:rPr>
          <w:b/>
          <w:sz w:val="22"/>
          <w:szCs w:val="22"/>
        </w:rPr>
        <w:t>. godine</w:t>
      </w:r>
    </w:p>
    <w:p w:rsidRDefault="006849F2" w:rsidP="003921E6" w:rsidR="006849F2" w:rsidRPr="003921E6">
      <w:pPr>
        <w:jc w:val="center"/>
        <w:rPr>
          <w:b/>
          <w:sz w:val="22"/>
          <w:szCs w:val="22"/>
        </w:rPr>
      </w:pPr>
    </w:p>
    <w:p w:rsidRDefault="003921E6" w:rsidP="003921E6" w:rsid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Stečajni sudac:</w:t>
      </w: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</w:p>
    <w:p w:rsidRDefault="003921E6" w:rsidP="003921E6" w:rsid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Srđan Gavranić</w:t>
      </w:r>
    </w:p>
    <w:p w:rsidRDefault="00D94F54" w:rsidP="003921E6" w:rsidR="00D94F54">
      <w:pPr>
        <w:ind w:firstLine="708" w:left="5664"/>
        <w:jc w:val="both"/>
        <w:rPr>
          <w:b/>
          <w:sz w:val="22"/>
          <w:szCs w:val="22"/>
        </w:rPr>
      </w:pP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</w:p>
    <w:p w:rsidRDefault="003921E6" w:rsidP="003921E6" w:rsidR="003921E6">
      <w:pPr>
        <w:jc w:val="both"/>
        <w:rPr>
          <w:sz w:val="22"/>
          <w:szCs w:val="22"/>
        </w:rPr>
      </w:pPr>
    </w:p>
    <w:p w:rsidRDefault="00631D90" w:rsidP="003921E6" w:rsidR="00631D90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POUKA O PRAVNOM LIJEKU</w:t>
      </w:r>
    </w:p>
    <w:p w:rsidRDefault="00EF5B22" w:rsidP="00EF5B22" w:rsidR="00EF5B22" w:rsidRPr="00EF5B22">
      <w:pPr>
        <w:jc w:val="both"/>
        <w:rPr>
          <w:sz w:val="22"/>
          <w:szCs w:val="22"/>
        </w:rPr>
      </w:pPr>
      <w:r w:rsidRPr="00EF5B22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DN-a</w:t>
      </w:r>
      <w:r w:rsidRPr="003921E6">
        <w:rPr>
          <w:sz w:val="22"/>
          <w:szCs w:val="22"/>
        </w:rPr>
        <w:t xml:space="preserve"> (</w:t>
      </w:r>
      <w:r w:rsidR="009C4E13">
        <w:rPr>
          <w:sz w:val="22"/>
          <w:szCs w:val="22"/>
        </w:rPr>
        <w:t>05</w:t>
      </w:r>
      <w:r w:rsidR="0034027F" w:rsidRPr="0034027F">
        <w:rPr>
          <w:sz w:val="22"/>
          <w:szCs w:val="22"/>
        </w:rPr>
        <w:t>.</w:t>
      </w:r>
      <w:r w:rsidR="00897309">
        <w:rPr>
          <w:sz w:val="22"/>
          <w:szCs w:val="22"/>
        </w:rPr>
        <w:t>0</w:t>
      </w:r>
      <w:r w:rsidR="009C4E13">
        <w:rPr>
          <w:sz w:val="22"/>
          <w:szCs w:val="22"/>
        </w:rPr>
        <w:t>7</w:t>
      </w:r>
      <w:r w:rsidR="00631D90" w:rsidRPr="0034027F">
        <w:rPr>
          <w:sz w:val="22"/>
          <w:szCs w:val="22"/>
        </w:rPr>
        <w:t>.</w:t>
      </w:r>
      <w:r w:rsidRPr="0034027F">
        <w:rPr>
          <w:sz w:val="22"/>
          <w:szCs w:val="22"/>
        </w:rPr>
        <w:t>201</w:t>
      </w:r>
      <w:r w:rsidR="009C4E13">
        <w:rPr>
          <w:sz w:val="22"/>
          <w:szCs w:val="22"/>
        </w:rPr>
        <w:t>7</w:t>
      </w:r>
      <w:r w:rsidRPr="003921E6">
        <w:rPr>
          <w:sz w:val="22"/>
          <w:szCs w:val="22"/>
        </w:rPr>
        <w:t>.g.):</w:t>
      </w:r>
    </w:p>
    <w:p w:rsidRDefault="001B646E" w:rsidP="001B646E" w:rsidR="001B646E" w:rsidRPr="001B646E">
      <w:pPr>
        <w:numPr>
          <w:ilvl w:val="0"/>
          <w:numId w:val="5"/>
        </w:numPr>
        <w:jc w:val="both"/>
        <w:rPr>
          <w:sz w:val="22"/>
          <w:szCs w:val="22"/>
        </w:rPr>
      </w:pPr>
      <w:r w:rsidRPr="001B646E">
        <w:rPr>
          <w:sz w:val="22"/>
          <w:szCs w:val="22"/>
        </w:rPr>
        <w:t>stečajni upravitelj,</w:t>
      </w:r>
    </w:p>
    <w:p w:rsidRDefault="00271E56" w:rsidP="00271E56" w:rsidR="001B646E" w:rsidRPr="00641773">
      <w:pPr>
        <w:pStyle w:val="Odlomakpopisa"/>
        <w:numPr>
          <w:ilvl w:val="0"/>
          <w:numId w:val="5"/>
        </w:numPr>
        <w:jc w:val="both"/>
        <w:rPr>
          <w:sz w:val="22"/>
          <w:szCs w:val="22"/>
        </w:rPr>
      </w:pPr>
      <w:r w:rsidRPr="00641773">
        <w:rPr>
          <w:sz w:val="22"/>
          <w:szCs w:val="22"/>
        </w:rPr>
        <w:t>mrežna stranica e-oglasna ploča</w:t>
      </w:r>
    </w:p>
    <w:p w:rsidRDefault="00445ABB" w:rsidP="003921E6" w:rsidR="00445ABB" w:rsidRPr="00C25750">
      <w:pPr>
        <w:jc w:val="both"/>
        <w:rPr>
          <w:sz w:val="22"/>
          <w:szCs w:val="22"/>
        </w:rPr>
      </w:pPr>
    </w:p>
    <w:p w:rsidRDefault="007109A8" w:rsidP="007109A8" w:rsidR="007109A8" w:rsidRPr="00D04C32">
      <w:pPr>
        <w:jc w:val="both"/>
        <w:rPr>
          <w:sz w:val="22"/>
          <w:szCs w:val="22"/>
        </w:rPr>
      </w:pPr>
    </w:p>
    <w:sectPr w:rsidSect="00DA6756" w:rsidR="007109A8" w:rsidRPr="00D04C32">
      <w:headerReference w:type="even" r:id="rId12"/>
      <w:headerReference w:type="default" r:id="rId13"/>
      <w:pgSz w:h="16838" w:w="11906"/>
      <w:pgMar w:gutter="0" w:footer="720" w:header="720" w:left="1797" w:bottom="1418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7067" w:rsidR="006E7067">
      <w:r>
        <w:separator/>
      </w:r>
    </w:p>
  </w:endnote>
  <w:endnote w:id="0" w:type="continuationSeparator">
    <w:p w:rsidRDefault="006E7067" w:rsidR="006E7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7067" w:rsidR="006E7067">
      <w:r>
        <w:separator/>
      </w:r>
    </w:p>
  </w:footnote>
  <w:footnote w:id="0" w:type="continuationSeparator">
    <w:p w:rsidRDefault="006E7067" w:rsidR="006E70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21E6" w:rsidR="003921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 w:rsidRPr="00105AD2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105AD2">
      <w:rPr>
        <w:rStyle w:val="Brojstranice"/>
        <w:sz w:val="20"/>
        <w:szCs w:val="20"/>
      </w:rPr>
      <w:fldChar w:fldCharType="begin"/>
    </w:r>
    <w:r w:rsidRPr="00105AD2">
      <w:rPr>
        <w:rStyle w:val="Brojstranice"/>
        <w:sz w:val="20"/>
        <w:szCs w:val="20"/>
      </w:rPr>
      <w:instrText xml:space="preserve">PAGE  </w:instrText>
    </w:r>
    <w:r w:rsidRPr="00105AD2">
      <w:rPr>
        <w:rStyle w:val="Brojstranice"/>
        <w:sz w:val="20"/>
        <w:szCs w:val="20"/>
      </w:rPr>
      <w:fldChar w:fldCharType="separate"/>
    </w:r>
    <w:r w:rsidR="00117210">
      <w:rPr>
        <w:rStyle w:val="Brojstranice"/>
        <w:noProof/>
        <w:sz w:val="20"/>
        <w:szCs w:val="20"/>
      </w:rPr>
      <w:t>2</w:t>
    </w:r>
    <w:r w:rsidRPr="00105AD2">
      <w:rPr>
        <w:rStyle w:val="Brojstranice"/>
        <w:sz w:val="20"/>
        <w:szCs w:val="20"/>
      </w:rPr>
      <w:fldChar w:fldCharType="end"/>
    </w:r>
  </w:p>
  <w:p w:rsidRDefault="0093657B" w:rsidP="0093657B" w:rsidR="0093657B" w:rsidRPr="0093657B">
    <w:pPr>
      <w:jc w:val="right"/>
      <w:rPr>
        <w:b/>
        <w:sz w:val="22"/>
        <w:szCs w:val="22"/>
      </w:rPr>
    </w:pPr>
    <w:r w:rsidRPr="0093657B">
      <w:rPr>
        <w:b/>
        <w:sz w:val="22"/>
        <w:szCs w:val="22"/>
      </w:rPr>
      <w:t>Posl. br. 6-St.17/2012-1</w:t>
    </w:r>
    <w:r w:rsidR="00EF5B22">
      <w:rPr>
        <w:b/>
        <w:sz w:val="22"/>
        <w:szCs w:val="22"/>
      </w:rPr>
      <w:t>60</w:t>
    </w:r>
  </w:p>
  <w:p w:rsidRDefault="009B6F9F" w:rsidP="0093657B" w:rsidR="009B6F9F" w:rsidRPr="009B6F9F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9773F4"/>
    <w:multiLevelType w:val="hybridMultilevel"/>
    <w:tmpl w:val="2CBCA81A"/>
    <w:lvl w:tplc="8B4A2178" w:ilvl="0">
      <w:start w:val="1"/>
      <w:numFmt w:val="upperRoman"/>
      <w:lvlText w:val="%1."/>
      <w:lvlJc w:val="left"/>
      <w:pPr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DBA278B"/>
    <w:multiLevelType w:val="hybridMultilevel"/>
    <w:tmpl w:val="758E4384"/>
    <w:lvl w:tplc="B5C8534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E344181"/>
    <w:multiLevelType w:val="hybridMultilevel"/>
    <w:tmpl w:val="DBBEC730"/>
    <w:lvl w:tplc="01E654C4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6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0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64C"/>
    <w:rsid w:val="000122C0"/>
    <w:rsid w:val="000204AC"/>
    <w:rsid w:val="0002514C"/>
    <w:rsid w:val="00031A8D"/>
    <w:rsid w:val="00044599"/>
    <w:rsid w:val="0005140C"/>
    <w:rsid w:val="0005587A"/>
    <w:rsid w:val="00064E57"/>
    <w:rsid w:val="000762EE"/>
    <w:rsid w:val="000764E3"/>
    <w:rsid w:val="0008286D"/>
    <w:rsid w:val="000A3AEC"/>
    <w:rsid w:val="000A638A"/>
    <w:rsid w:val="000B20CA"/>
    <w:rsid w:val="000B28EB"/>
    <w:rsid w:val="000B2F5E"/>
    <w:rsid w:val="000B3478"/>
    <w:rsid w:val="000B668B"/>
    <w:rsid w:val="000C0655"/>
    <w:rsid w:val="000D003B"/>
    <w:rsid w:val="000E4DC2"/>
    <w:rsid w:val="000E774D"/>
    <w:rsid w:val="000F07DB"/>
    <w:rsid w:val="000F61CE"/>
    <w:rsid w:val="00105AD2"/>
    <w:rsid w:val="00105FEC"/>
    <w:rsid w:val="00114D25"/>
    <w:rsid w:val="00117210"/>
    <w:rsid w:val="0012203F"/>
    <w:rsid w:val="00122E06"/>
    <w:rsid w:val="0012614B"/>
    <w:rsid w:val="00134431"/>
    <w:rsid w:val="00135981"/>
    <w:rsid w:val="0016535F"/>
    <w:rsid w:val="00181761"/>
    <w:rsid w:val="00183009"/>
    <w:rsid w:val="0018418C"/>
    <w:rsid w:val="001A66AE"/>
    <w:rsid w:val="001B14F0"/>
    <w:rsid w:val="001B5E5F"/>
    <w:rsid w:val="001B646E"/>
    <w:rsid w:val="001C6AD2"/>
    <w:rsid w:val="001F29A2"/>
    <w:rsid w:val="001F5233"/>
    <w:rsid w:val="00234159"/>
    <w:rsid w:val="00241FF9"/>
    <w:rsid w:val="0024448E"/>
    <w:rsid w:val="0026451D"/>
    <w:rsid w:val="00271E56"/>
    <w:rsid w:val="002723A0"/>
    <w:rsid w:val="0027349C"/>
    <w:rsid w:val="00273D9B"/>
    <w:rsid w:val="00274884"/>
    <w:rsid w:val="002750E1"/>
    <w:rsid w:val="00275E17"/>
    <w:rsid w:val="00275FEE"/>
    <w:rsid w:val="00290960"/>
    <w:rsid w:val="00290D53"/>
    <w:rsid w:val="00292E41"/>
    <w:rsid w:val="00293884"/>
    <w:rsid w:val="00294027"/>
    <w:rsid w:val="002942C5"/>
    <w:rsid w:val="002B4471"/>
    <w:rsid w:val="002C324E"/>
    <w:rsid w:val="002D1CB0"/>
    <w:rsid w:val="002E0A2A"/>
    <w:rsid w:val="002E3679"/>
    <w:rsid w:val="002F5987"/>
    <w:rsid w:val="003038F8"/>
    <w:rsid w:val="0031224E"/>
    <w:rsid w:val="00320035"/>
    <w:rsid w:val="00320A07"/>
    <w:rsid w:val="00322C92"/>
    <w:rsid w:val="00331AD9"/>
    <w:rsid w:val="003356EA"/>
    <w:rsid w:val="00335E17"/>
    <w:rsid w:val="0034027F"/>
    <w:rsid w:val="00370161"/>
    <w:rsid w:val="00375E91"/>
    <w:rsid w:val="003921E6"/>
    <w:rsid w:val="003959B9"/>
    <w:rsid w:val="003C657F"/>
    <w:rsid w:val="003D7B9F"/>
    <w:rsid w:val="003E3DC6"/>
    <w:rsid w:val="003E7F35"/>
    <w:rsid w:val="003F2396"/>
    <w:rsid w:val="004100B9"/>
    <w:rsid w:val="00421609"/>
    <w:rsid w:val="00437DC8"/>
    <w:rsid w:val="00445ABB"/>
    <w:rsid w:val="004508D1"/>
    <w:rsid w:val="00452807"/>
    <w:rsid w:val="00460498"/>
    <w:rsid w:val="00480280"/>
    <w:rsid w:val="004A15DE"/>
    <w:rsid w:val="004C7130"/>
    <w:rsid w:val="004D0890"/>
    <w:rsid w:val="004D1B5C"/>
    <w:rsid w:val="004E523C"/>
    <w:rsid w:val="004E5DA4"/>
    <w:rsid w:val="00503962"/>
    <w:rsid w:val="005247DD"/>
    <w:rsid w:val="00530892"/>
    <w:rsid w:val="00535136"/>
    <w:rsid w:val="0054276E"/>
    <w:rsid w:val="00543C4D"/>
    <w:rsid w:val="00550F01"/>
    <w:rsid w:val="005525BB"/>
    <w:rsid w:val="00555C1C"/>
    <w:rsid w:val="00561004"/>
    <w:rsid w:val="005A0326"/>
    <w:rsid w:val="005A5925"/>
    <w:rsid w:val="005B18B0"/>
    <w:rsid w:val="005B3100"/>
    <w:rsid w:val="005C6966"/>
    <w:rsid w:val="005D1125"/>
    <w:rsid w:val="005D30B0"/>
    <w:rsid w:val="005F49EC"/>
    <w:rsid w:val="006028FD"/>
    <w:rsid w:val="00607382"/>
    <w:rsid w:val="00616A68"/>
    <w:rsid w:val="00625FFE"/>
    <w:rsid w:val="0063094D"/>
    <w:rsid w:val="00631D90"/>
    <w:rsid w:val="00641773"/>
    <w:rsid w:val="00650C62"/>
    <w:rsid w:val="0065436B"/>
    <w:rsid w:val="006610AE"/>
    <w:rsid w:val="00663151"/>
    <w:rsid w:val="006732F8"/>
    <w:rsid w:val="006755BC"/>
    <w:rsid w:val="006849F2"/>
    <w:rsid w:val="00693E25"/>
    <w:rsid w:val="006A3FB9"/>
    <w:rsid w:val="006A50F7"/>
    <w:rsid w:val="006A7B79"/>
    <w:rsid w:val="006B314A"/>
    <w:rsid w:val="006B6037"/>
    <w:rsid w:val="006C3821"/>
    <w:rsid w:val="006C4470"/>
    <w:rsid w:val="006C7FFD"/>
    <w:rsid w:val="006E4680"/>
    <w:rsid w:val="006E7067"/>
    <w:rsid w:val="006F401A"/>
    <w:rsid w:val="006F76D6"/>
    <w:rsid w:val="007109A8"/>
    <w:rsid w:val="00713BC5"/>
    <w:rsid w:val="00722770"/>
    <w:rsid w:val="007260A6"/>
    <w:rsid w:val="007372A4"/>
    <w:rsid w:val="00737E9D"/>
    <w:rsid w:val="007436BD"/>
    <w:rsid w:val="00770FFA"/>
    <w:rsid w:val="00773B0F"/>
    <w:rsid w:val="007B5FA2"/>
    <w:rsid w:val="007B6140"/>
    <w:rsid w:val="007D1DEB"/>
    <w:rsid w:val="007E1A83"/>
    <w:rsid w:val="007E1F34"/>
    <w:rsid w:val="007F51E4"/>
    <w:rsid w:val="007F7059"/>
    <w:rsid w:val="00801911"/>
    <w:rsid w:val="0080265D"/>
    <w:rsid w:val="00805C3E"/>
    <w:rsid w:val="008140C5"/>
    <w:rsid w:val="00816C9D"/>
    <w:rsid w:val="0082173D"/>
    <w:rsid w:val="00822CE0"/>
    <w:rsid w:val="00822ED9"/>
    <w:rsid w:val="0083257E"/>
    <w:rsid w:val="00841D40"/>
    <w:rsid w:val="008446FD"/>
    <w:rsid w:val="008659E5"/>
    <w:rsid w:val="0086637B"/>
    <w:rsid w:val="00871BAD"/>
    <w:rsid w:val="00872314"/>
    <w:rsid w:val="00881E11"/>
    <w:rsid w:val="00897309"/>
    <w:rsid w:val="00897B76"/>
    <w:rsid w:val="008B699C"/>
    <w:rsid w:val="008C68B8"/>
    <w:rsid w:val="008C7C09"/>
    <w:rsid w:val="008F4410"/>
    <w:rsid w:val="009154DF"/>
    <w:rsid w:val="00916497"/>
    <w:rsid w:val="0093147D"/>
    <w:rsid w:val="0093502E"/>
    <w:rsid w:val="0093657B"/>
    <w:rsid w:val="00950ED0"/>
    <w:rsid w:val="00960197"/>
    <w:rsid w:val="009603A2"/>
    <w:rsid w:val="009661B1"/>
    <w:rsid w:val="009738D0"/>
    <w:rsid w:val="00976018"/>
    <w:rsid w:val="00977FF0"/>
    <w:rsid w:val="00987C67"/>
    <w:rsid w:val="009A2F41"/>
    <w:rsid w:val="009A52B0"/>
    <w:rsid w:val="009A5CC2"/>
    <w:rsid w:val="009B6C95"/>
    <w:rsid w:val="009B6F9F"/>
    <w:rsid w:val="009C4E13"/>
    <w:rsid w:val="009C7D22"/>
    <w:rsid w:val="009D0E99"/>
    <w:rsid w:val="009D2322"/>
    <w:rsid w:val="009D2E14"/>
    <w:rsid w:val="009D5C99"/>
    <w:rsid w:val="009E0F4E"/>
    <w:rsid w:val="009E2F3E"/>
    <w:rsid w:val="00A00939"/>
    <w:rsid w:val="00A05715"/>
    <w:rsid w:val="00A15B43"/>
    <w:rsid w:val="00A2285A"/>
    <w:rsid w:val="00A22BFC"/>
    <w:rsid w:val="00A3356F"/>
    <w:rsid w:val="00A33810"/>
    <w:rsid w:val="00A37D93"/>
    <w:rsid w:val="00A525EF"/>
    <w:rsid w:val="00A6231D"/>
    <w:rsid w:val="00A66E4D"/>
    <w:rsid w:val="00A67416"/>
    <w:rsid w:val="00A77853"/>
    <w:rsid w:val="00A866A0"/>
    <w:rsid w:val="00A87FC5"/>
    <w:rsid w:val="00A96DAE"/>
    <w:rsid w:val="00AB297F"/>
    <w:rsid w:val="00AC1A08"/>
    <w:rsid w:val="00AC1E35"/>
    <w:rsid w:val="00AC2766"/>
    <w:rsid w:val="00AC477C"/>
    <w:rsid w:val="00AE3CA8"/>
    <w:rsid w:val="00AF51CE"/>
    <w:rsid w:val="00B03FE9"/>
    <w:rsid w:val="00B06586"/>
    <w:rsid w:val="00B13827"/>
    <w:rsid w:val="00B31A9F"/>
    <w:rsid w:val="00B3737E"/>
    <w:rsid w:val="00B4286B"/>
    <w:rsid w:val="00B50A1E"/>
    <w:rsid w:val="00B60415"/>
    <w:rsid w:val="00B63FA2"/>
    <w:rsid w:val="00B70172"/>
    <w:rsid w:val="00B76193"/>
    <w:rsid w:val="00B82D5F"/>
    <w:rsid w:val="00B83322"/>
    <w:rsid w:val="00BB330A"/>
    <w:rsid w:val="00BB4270"/>
    <w:rsid w:val="00BC2403"/>
    <w:rsid w:val="00BD5601"/>
    <w:rsid w:val="00BF2FAE"/>
    <w:rsid w:val="00BF4ABF"/>
    <w:rsid w:val="00BF4E2A"/>
    <w:rsid w:val="00BF6193"/>
    <w:rsid w:val="00C150DF"/>
    <w:rsid w:val="00C1564B"/>
    <w:rsid w:val="00C17B56"/>
    <w:rsid w:val="00C25750"/>
    <w:rsid w:val="00C3316C"/>
    <w:rsid w:val="00C452A3"/>
    <w:rsid w:val="00C4610F"/>
    <w:rsid w:val="00C50D60"/>
    <w:rsid w:val="00C56BE9"/>
    <w:rsid w:val="00C77B6F"/>
    <w:rsid w:val="00C87615"/>
    <w:rsid w:val="00C9024B"/>
    <w:rsid w:val="00C9361C"/>
    <w:rsid w:val="00CB1F15"/>
    <w:rsid w:val="00CD0D7C"/>
    <w:rsid w:val="00CD713B"/>
    <w:rsid w:val="00CD7839"/>
    <w:rsid w:val="00CE25B2"/>
    <w:rsid w:val="00CE637D"/>
    <w:rsid w:val="00CE7A86"/>
    <w:rsid w:val="00CF7655"/>
    <w:rsid w:val="00D04C32"/>
    <w:rsid w:val="00D11618"/>
    <w:rsid w:val="00D150BA"/>
    <w:rsid w:val="00D21186"/>
    <w:rsid w:val="00D26414"/>
    <w:rsid w:val="00D31006"/>
    <w:rsid w:val="00D312E6"/>
    <w:rsid w:val="00D341B5"/>
    <w:rsid w:val="00D415F7"/>
    <w:rsid w:val="00D448DF"/>
    <w:rsid w:val="00D461D4"/>
    <w:rsid w:val="00D54E4E"/>
    <w:rsid w:val="00D56C33"/>
    <w:rsid w:val="00D57FA1"/>
    <w:rsid w:val="00D76FF6"/>
    <w:rsid w:val="00D85B26"/>
    <w:rsid w:val="00D92958"/>
    <w:rsid w:val="00D939B4"/>
    <w:rsid w:val="00D94F54"/>
    <w:rsid w:val="00D97250"/>
    <w:rsid w:val="00D97304"/>
    <w:rsid w:val="00DA2B64"/>
    <w:rsid w:val="00DA6756"/>
    <w:rsid w:val="00DA69B0"/>
    <w:rsid w:val="00DA7E04"/>
    <w:rsid w:val="00DC06F7"/>
    <w:rsid w:val="00DC564C"/>
    <w:rsid w:val="00DD2CD1"/>
    <w:rsid w:val="00DD45C6"/>
    <w:rsid w:val="00DD6D6D"/>
    <w:rsid w:val="00DE5101"/>
    <w:rsid w:val="00DE7A36"/>
    <w:rsid w:val="00DF04AF"/>
    <w:rsid w:val="00DF3A5E"/>
    <w:rsid w:val="00E02346"/>
    <w:rsid w:val="00E041D9"/>
    <w:rsid w:val="00E1161C"/>
    <w:rsid w:val="00E14BC2"/>
    <w:rsid w:val="00E1670F"/>
    <w:rsid w:val="00E35D17"/>
    <w:rsid w:val="00E41A93"/>
    <w:rsid w:val="00E4600D"/>
    <w:rsid w:val="00E53BF2"/>
    <w:rsid w:val="00E56924"/>
    <w:rsid w:val="00E876B0"/>
    <w:rsid w:val="00E91F84"/>
    <w:rsid w:val="00EA3204"/>
    <w:rsid w:val="00EA541E"/>
    <w:rsid w:val="00EC0080"/>
    <w:rsid w:val="00EC637D"/>
    <w:rsid w:val="00EE0023"/>
    <w:rsid w:val="00EF5B22"/>
    <w:rsid w:val="00EF6C3B"/>
    <w:rsid w:val="00F04726"/>
    <w:rsid w:val="00F1646D"/>
    <w:rsid w:val="00F16648"/>
    <w:rsid w:val="00F16825"/>
    <w:rsid w:val="00F274A3"/>
    <w:rsid w:val="00F31D47"/>
    <w:rsid w:val="00F342A1"/>
    <w:rsid w:val="00F62699"/>
    <w:rsid w:val="00F637BE"/>
    <w:rsid w:val="00F64480"/>
    <w:rsid w:val="00F64B63"/>
    <w:rsid w:val="00F754E2"/>
    <w:rsid w:val="00F77ADF"/>
    <w:rsid w:val="00FA095F"/>
    <w:rsid w:val="00FA25AB"/>
    <w:rsid w:val="00FB0A31"/>
    <w:rsid w:val="00FB237C"/>
    <w:rsid w:val="00FB2875"/>
    <w:rsid w:val="00FC5D91"/>
    <w:rsid w:val="00FD6706"/>
    <w:rsid w:val="00FE0E35"/>
    <w:rsid w:val="00FE5C17"/>
    <w:rsid w:val="00FE5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hAnsi="Tahoma" w:asci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FE0E35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FE0E35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172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7210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7210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7210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7210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ascii="Tahoma" w:hAns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FE0E35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FE0E35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172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7210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7210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7210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7210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2017.</izvorni_sadrzaj>
    <derivirana_varijabla naziv="DomainObject.DatumDonosenjaOdluke_1">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2012.</izvorni_sadrzaj>
    <derivirana_varijabla naziv="DomainObject.Predmet.DatumOsnivanja_1">9.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St-17/2012</izvorni_sadrzaj>
    <derivirana_varijabla naziv="DomainObject.Predmet.OznakaBroj_1">St-17/2012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prvi i zadnji tom u suca ostali u kal 25
u stalaži</izvorni_sadrzaj>
    <derivirana_varijabla naziv="DomainObject.Predmet.PrimjedbaSuca_1">prvi i zadnji tom u suca ostali u kal 25
u stalaži</derivirana_varijabla>
  </DomainObject.Predmet.PrimjedbaSuca>
  <DomainObject.Predmet.ProtustrankaFormated>
    <izvorni_sadrzaj>  OPUZENKA, dioničko društvo za trgovinu</izvorni_sadrzaj>
    <derivirana_varijabla naziv="DomainObject.Predmet.ProtustrankaFormated_1">  OPUZENKA, dioničko društvo za trgovinu</derivirana_varijabla>
  </DomainObject.Predmet.ProtustrankaFormated>
  <DomainObject.Predmet.ProtustrankaFormatedOIB>
    <izvorni_sadrzaj>  OPUZENKA, dioničko društvo za trgovinu, OIB 58765781267</izvorni_sadrzaj>
    <derivirana_varijabla naziv="DomainObject.Predmet.ProtustrankaFormatedOIB_1">  OPUZENKA, dioničko društvo za trgovinu, OIB 58765781267</derivirana_varijabla>
  </DomainObject.Predmet.ProtustrankaFormatedOIB>
  <DomainObject.Predmet.ProtustrankaFormatedWithAdress>
    <izvorni_sadrzaj> OPUZENKA, dioničko društvo za trgovinu, Put Narone/bb, 20350 Metković</izvorni_sadrzaj>
    <derivirana_varijabla naziv="DomainObject.Predmet.ProtustrankaFormatedWithAdress_1"> OPUZENKA, dioničko društvo za trgovinu, Put Narone/bb, 20350 Metković</derivirana_varijabla>
  </DomainObject.Predmet.ProtustrankaFormatedWithAdress>
  <DomainObject.Predmet.ProtustrankaFormatedWithAdressOIB>
    <izvorni_sadrzaj> OPUZENKA, dioničko društvo za trgovinu, OIB 58765781267, Put Narone/bb, 20350 Metković</izvorni_sadrzaj>
    <derivirana_varijabla naziv="DomainObject.Predmet.ProtustrankaFormatedWithAdressOIB_1"> OPUZENKA, dioničko društvo za trgovinu, OIB 58765781267, Put Narone/bb, 20350 Metković</derivirana_varijabla>
  </DomainObject.Predmet.ProtustrankaFormatedWithAdressOIB>
  <DomainObject.Predmet.ProtustrankaWithAdress>
    <izvorni_sadrzaj>OPUZENKA, dioničko društvo za trgovinu Put Narone/bb, 20350 Metković</izvorni_sadrzaj>
    <derivirana_varijabla naziv="DomainObject.Predmet.ProtustrankaWithAdress_1">OPUZENKA, dioničko društvo za trgovinu Put Narone/bb, 20350 Metković</derivirana_varijabla>
  </DomainObject.Predmet.ProtustrankaWithAdress>
  <DomainObject.Predmet.ProtustrankaWithAdressOIB>
    <izvorni_sadrzaj>OPUZENKA, dioničko društvo za trgovinu, OIB 58765781267, Put Narone/bb, 20350 Metković</izvorni_sadrzaj>
    <derivirana_varijabla naziv="DomainObject.Predmet.ProtustrankaWithAdressOIB_1">OPUZENKA, dioničko društvo za trgovinu, OIB 58765781267, Put Narone/bb, 20350 Metković</derivirana_varijabla>
  </DomainObject.Predmet.ProtustrankaWithAdressOIB>
  <DomainObject.Predmet.ProtustrankaNazivFormated>
    <izvorni_sadrzaj>OPUZENKA, dioničko društvo za trgovinu</izvorni_sadrzaj>
    <derivirana_varijabla naziv="DomainObject.Predmet.ProtustrankaNazivFormated_1">OPUZENKA, dioničko društvo za trgovinu</derivirana_varijabla>
  </DomainObject.Predmet.ProtustrankaNazivFormated>
  <DomainObject.Predmet.ProtustrankaNazivFormatedOIB>
    <izvorni_sadrzaj>OPUZENKA, dioničko društvo za trgovinu, OIB 58765781267</izvorni_sadrzaj>
    <derivirana_varijabla naziv="DomainObject.Predmet.ProtustrankaNazivFormatedOIB_1">OPUZENKA, dioničko društvo za trgovinu, OIB 58765781267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 NANCIJA-POREZNA UPRAVA,PODRUČNI URED DUBROVNIK zastupanog po punomoćniku Županijsko državno odvjetništvo u Dubrovniku</izvorni_sadrzaj>
    <derivirana_varijabla naziv="DomainObject.Predmet.StrankaFormated_1">  RH,MINISTARSTVO FI NANCIJA-POREZNA UPRAVA,PODRUČNI URED DUBROVNIK zastupanog po punomoćniku Županijsko državno odvjetništvo u Dubrovniku</derivirana_varijabla>
  </DomainObject.Predmet.StrankaFormated>
  <DomainObject.Predmet.StrankaFormatedOIB>
    <izvorni_sadrzaj>  RH,MINISTARSTVO FI NANCIJA-POREZNA UPRAVA,PODRUČNI URED DUBROVNIK, OIB 18683136487 zastupanog po punomoćniku Županijsko državno odvjetništvo u Dubrovniku</izvorni_sadrzaj>
    <derivirana_varijabla naziv="DomainObject.Predmet.StrankaFormatedOIB_1">  RH,MINISTARSTVO FI NANCIJA-POREZNA UPRAVA,PODRUČNI URED DUBROVNIK, OIB 18683136487 zastupanog po punomoćniku Županijsko državno odvjetništvo u Dubrovniku</derivirana_varijabla>
  </DomainObject.Predmet.StrankaFormatedOIB>
  <DomainObject.Predmet.StrankaFormatedWithAdress>
    <izvorni_sadrzaj> RH,MINISTARSTVO FI NANCIJA-POREZNA UPRAVA,PODRUČNI URED DUBROVNIK, ., 20000 Dubrovnik zastupanog po punomoćniku Županijsko državno odvjetništvo u Dubrovniku</izvorni_sadrzaj>
    <derivirana_varijabla naziv="DomainObject.Predmet.StrankaFormatedWithAdress_1"> RH,MINISTARSTVO FI NANCIJA-POREZNA UPRAVA,PODRUČNI URED DUBROVNIK, ., 20000 Dubrovnik zastupanog po punomoćniku Županijsko državno odvjetništvo u Dubrovniku</derivirana_varijabla>
  </DomainObject.Predmet.StrankaFormatedWithAdress>
  <DomainObject.Predmet.StrankaFormatedWithAdressOIB>
    <izvorni_sadrzaj> RH,MINISTARSTVO FI NANCIJA-POREZNA UPRAVA,PODRUČNI URED DUBROVNIK, OIB 18683136487, ., 20000 Dubrovnik zastupanog po punomoćniku Županijsko državno odvjetništvo u Dubrovniku</izvorni_sadrzaj>
    <derivirana_varijabla naziv="DomainObject.Predmet.StrankaFormatedWithAdressOIB_1"> RH,MINISTARSTVO FI NANCIJA-POREZNA UPRAVA,PODRUČNI URED DUBROVNIK, OIB 18683136487, ., 20000 Dubrovnik zastupanog po punomoćniku Županijsko državno odvjetništvo u Dubrovniku</derivirana_varijabla>
  </DomainObject.Predmet.StrankaFormatedWithAdressOIB>
  <DomainObject.Predmet.StrankaWithAdress>
    <izvorni_sadrzaj>RH,MINISTARSTVO FI NANCIJA-POREZNA UPRAVA,PODRUČNI URED DUBROVNIK .,20000 Dubrovnik</izvorni_sadrzaj>
    <derivirana_varijabla naziv="DomainObject.Predmet.StrankaWithAdress_1">RH,MINISTARSTVO FI NANCIJA-POREZNA UPRAVA,PODRUČNI URED DUBROVNIK .,20000 Dubrovnik</derivirana_varijabla>
  </DomainObject.Predmet.StrankaWithAdress>
  <DomainObject.Predmet.StrankaWithAdressOIB>
    <izvorni_sadrzaj>RH,MINISTARSTVO FI NANCIJA-POREZNA UPRAVA,PODRUČNI URED DUBROVNIK, OIB 18683136487, .,20000 Dubrovnik</izvorni_sadrzaj>
    <derivirana_varijabla naziv="DomainObject.Predmet.StrankaWithAdressOIB_1">RH,MINISTARSTVO FI NANCIJA-POREZNA UPRAVA,PODRUČNI URED DUBROVNIK, OIB 18683136487, .,20000 Dubrovnik</derivirana_varijabla>
  </DomainObject.Predmet.StrankaWithAdressOIB>
  <DomainObject.Predmet.StrankaNazivFormated>
    <izvorni_sadrzaj>RH,MINISTARSTVO FI NANCIJA-POREZNA UPRAVA,PODRUČNI URED DUBROVNIK</izvorni_sadrzaj>
    <derivirana_varijabla naziv="DomainObject.Predmet.StrankaNazivFormated_1">RH,MINISTARSTVO FI NANCIJA-POREZNA UPRAVA,PODRUČNI URED DUBROVNIK</derivirana_varijabla>
  </DomainObject.Predmet.StrankaNazivFormated>
  <DomainObject.Predmet.StrankaNazivFormatedOIB>
    <izvorni_sadrzaj>RH,MINISTARSTVO FI NANCIJA-POREZNA UPRAVA,PODRUČNI URED DUBROVNIK, OIB 18683136487</izvorni_sadrzaj>
    <derivirana_varijabla naziv="DomainObject.Predmet.StrankaNazivFormatedOIB_1">RH,MINISTARSTVO FI NANCIJA-POREZNA UPRAVA,PODRUČNI URED 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1509451.58</izvorni_sadrzaj>
    <derivirana_varijabla naziv="DomainObject.Predmet.TrenutnaVrijednost_1">1509451.58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RH,MINISTARSTVO FI NANCIJA-POREZNA UPRAVA,PODRUČNI URED DUBROVNIK zastupanog po punomoćniku Županijsko državno odvjetništvo u Dubrovniku</item>
    </izvorni_sadrzaj>
    <derivirana_varijabla naziv="DomainObject.Predmet.StrankaListFormated_1">
      <item>RH,MINISTARSTVO FI NANCIJA-POREZNA UPRAVA,PODRUČNI URED DUBROVNIK zastupanog po punomoćniku Županijsko državno odvjetništvo u Dubrovniku</item>
    </derivirana_varijabla>
  </DomainObject.Predmet.StrankaListFormated>
  <DomainObject.Predmet.StrankaListFormatedOIB>
    <izvorni_sadrzaj>
      <item>RH,MINISTARSTVO FI NANCIJA-POREZNA UPRAVA,PODRUČNI URED DUBROVNIK, OIB 18683136487 zastupanog po punomoćniku Županijsko državno odvjetništvo u Dubrovniku</item>
    </izvorni_sadrzaj>
    <derivirana_varijabla naziv="DomainObject.Predmet.StrankaListFormatedOIB_1">
      <item>RH,MINISTARSTVO FI NANCIJA-POREZNA UPRAVA,PODRUČNI URED DUBROVNIK, OIB 18683136487 zastupanog po punomoćniku Županijsko državno odvjetništvo u Dubrovniku</item>
    </derivirana_varijabla>
  </DomainObject.Predmet.StrankaListFormatedOIB>
  <DomainObject.Predmet.StrankaListFormatedWithAdress>
    <izvorni_sadrzaj>
      <item>RH,MINISTARSTVO FI NANCIJA-POREZNA UPRAVA,PODRUČNI URED DUBROVNIK, ., 20000 Dubrovnik zastupanog po punomoćniku Županijsko državno odvjetništvo u Dubrovniku</item>
    </izvorni_sadrzaj>
    <derivirana_varijabla naziv="DomainObject.Predmet.StrankaListFormatedWithAdress_1">
      <item>RH,MINISTARSTVO FI NANCIJA-POREZNA UPRAVA,PODRUČNI URED DUBROVNIK, ., 20000 Dubrovnik zastupanog po punomoćniku Županijsko državno odvjetništvo u Dubrovniku</item>
    </derivirana_varijabla>
  </DomainObject.Predmet.StrankaListFormatedWithAdress>
  <DomainObject.Predmet.StrankaListFormatedWithAdressOIB>
    <izvorni_sadrzaj>
      <item>RH,MINISTARSTVO FI NANCIJA-POREZNA UPRAVA,PODRUČNI URED DUBROVNIK, OIB 18683136487, ., 20000 Dubrovnik zastupanog po punomoćniku Županijsko državno odvjetništvo u Dubrovniku</item>
    </izvorni_sadrzaj>
    <derivirana_varijabla naziv="DomainObject.Predmet.StrankaListFormatedWithAdressOIB_1">
      <item>RH,MINISTARSTVO FI NANCIJA-POREZNA UPRAVA,PODRUČNI URED DUBROVNIK, OIB 18683136487, ., 20000 Dubrovnik zastupanog po punomoćniku Županijsko državno odvjetništvo u Dubrovniku</item>
    </derivirana_varijabla>
  </DomainObject.Predmet.StrankaListFormatedWithAdressOIB>
  <DomainObject.Predmet.StrankaListNazivFormated>
    <izvorni_sadrzaj>
      <item>RH,MINISTARSTVO FI NANCIJA-POREZNA UPRAVA,PODRUČNI URED DUBROVNIK</item>
    </izvorni_sadrzaj>
    <derivirana_varijabla naziv="DomainObject.Predmet.StrankaListNazivFormated_1">
      <item>RH,MINISTARSTVO FI NANCIJA-POREZNA UPRAVA,PODRUČNI URED DUBROVNIK</item>
    </derivirana_varijabla>
  </DomainObject.Predmet.StrankaListNazivFormated>
  <DomainObject.Predmet.StrankaListNazivFormatedOIB>
    <izvorni_sadrzaj>
      <item>RH,MINISTARSTVO FI NANCIJA-POREZNA UPRAVA,PODRUČNI URED DUBROVNIK, OIB 18683136487</item>
    </izvorni_sadrzaj>
    <derivirana_varijabla naziv="DomainObject.Predmet.StrankaListNazivFormatedOIB_1">
      <item>RH,MINISTARSTVO FI NANCIJA-POREZNA UPRAVA,PODRUČNI URED DUBROVNIK, OIB 18683136487</item>
    </derivirana_varijabla>
  </DomainObject.Predmet.StrankaListNazivFormatedOIB>
  <DomainObject.Predmet.ProtuStrankaListFormated>
    <izvorni_sadrzaj>
      <item>OPUZENKA, dioničko društvo za trgovinu</item>
    </izvorni_sadrzaj>
    <derivirana_varijabla naziv="DomainObject.Predmet.ProtuStrankaListFormated_1">
      <item>OPUZENKA, dioničko društvo za trgovinu</item>
    </derivirana_varijabla>
  </DomainObject.Predmet.ProtuStrankaListFormated>
  <DomainObject.Predmet.ProtuStrankaListFormatedOIB>
    <izvorni_sadrzaj>
      <item>OPUZENKA, dioničko društvo za trgovinu, OIB 58765781267</item>
    </izvorni_sadrzaj>
    <derivirana_varijabla naziv="DomainObject.Predmet.ProtuStrankaListFormatedOIB_1">
      <item>OPUZENKA, dioničko društvo za trgovinu, OIB 58765781267</item>
    </derivirana_varijabla>
  </DomainObject.Predmet.ProtuStrankaListFormatedOIB>
  <DomainObject.Predmet.ProtuStrankaListFormatedWithAdress>
    <izvorni_sadrzaj>
      <item>OPUZENKA, dioničko društvo za trgovinu, Put Narone/bb, 20350 Metković</item>
    </izvorni_sadrzaj>
    <derivirana_varijabla naziv="DomainObject.Predmet.ProtuStrankaListFormatedWithAdress_1">
      <item>OPUZENKA, dioničko društvo za trgovinu, Put Narone/bb, 20350 Metković</item>
    </derivirana_varijabla>
  </DomainObject.Predmet.ProtuStrankaListFormatedWithAdress>
  <DomainObject.Predmet.ProtuStrankaListFormatedWithAdressOIB>
    <izvorni_sadrzaj>
      <item>OPUZENKA, dioničko društvo za trgovinu, OIB 58765781267, Put Narone/bb, 20350 Metković</item>
    </izvorni_sadrzaj>
    <derivirana_varijabla naziv="DomainObject.Predmet.ProtuStrankaListFormatedWithAdressOIB_1">
      <item>OPUZENKA, dioničko društvo za trgovinu, OIB 58765781267, Put Narone/bb, 20350 Metković</item>
    </derivirana_varijabla>
  </DomainObject.Predmet.ProtuStrankaListFormatedWithAdressOIB>
  <DomainObject.Predmet.ProtuStrankaListNazivFormated>
    <izvorni_sadrzaj>
      <item>OPUZENKA, dioničko društvo za trgovinu</item>
    </izvorni_sadrzaj>
    <derivirana_varijabla naziv="DomainObject.Predmet.ProtuStrankaListNazivFormated_1">
      <item>OPUZENKA, dioničko društvo za trgovinu</item>
    </derivirana_varijabla>
  </DomainObject.Predmet.ProtuStrankaListNazivFormated>
  <DomainObject.Predmet.ProtuStrankaListNazivFormatedOIB>
    <izvorni_sadrzaj>
      <item>OPUZENKA, dioničko društvo za trgovinu, OIB 58765781267</item>
    </izvorni_sadrzaj>
    <derivirana_varijabla naziv="DomainObject.Predmet.ProtuStrankaListNazivFormatedOIB_1">
      <item>OPUZENKA, dioničko društvo za trgovinu, OIB 58765781267</item>
    </derivirana_varijabla>
  </DomainObject.Predmet.ProtuStrankaListNazivFormatedOIB>
  <DomainObject.Predmet.OstaliListFormated>
    <izvorni_sadrzaj>
      <item>Županijsko državno odvjetništvo u Dubrovniku punomoćnik sudionika u postupku RH,MINISTARSTVO FI NANCIJA-POREZNA UPRAVA,PODRUČNI URED DUBROVNIK</item>
      <item>FINA METKOVIĆ</item>
      <item>Societe Generale-Splitska banka d.d.</item>
      <item>Zdravko Nižić</item>
      <item>Hrvatski Telekom d.d.</item>
      <item>Hrvatske vode, pravna osoba za upravljanje vodama</item>
      <item>Odvj. društvo Stanić i partneri j.t.d.</item>
      <item>Ivanka Sušić</item>
    </izvorni_sadrzaj>
    <derivirana_varijabla naziv="DomainObject.Predmet.OstaliListFormated_1">
      <item>Županijsko državno odvjetništvo u Dubrovniku punomoćnik sudionika u postupku RH,MINISTARSTVO FI NANCIJA-POREZNA UPRAVA,PODRUČNI URED DUBROVNIK</item>
      <item>FINA METKOVIĆ</item>
      <item>Societe Generale-Splitska banka d.d.</item>
      <item>Zdravko Nižić</item>
      <item>Hrvatski Telekom d.d.</item>
      <item>Hrvatske vode, pravna osoba za upravljanje vodama</item>
      <item>Odvj. društvo Stanić i partneri j.t.d.</item>
      <item>Ivanka Sušić</item>
    </derivirana_varijabla>
  </DomainObject.Predmet.OstaliListFormated>
  <DomainObject.Predmet.OstaliListFormatedOIB>
    <izvorni_sadrzaj>
      <item>Županijsko državno odvjetništvo u Dubrovniku punomoćnik sudionika u postupku RH,MINISTARSTVO FI NANCIJA-POREZNA UPRAVA,PODRUČNI URED DUBROVNIK</item>
      <item>FINA METKOVIĆ</item>
      <item>Societe Generale-Splitska banka d.d.</item>
      <item>Zdravko Nižić</item>
      <item>Hrvatski Telekom d.d., OIB 81793146560</item>
      <item>Hrvatske vode, pravna osoba za upravljanje vodama, OIB 28921383001</item>
      <item>Odvj. društvo Stanić i partneri j.t.d.</item>
      <item>Ivanka Sušić, OIB 74811324266</item>
    </izvorni_sadrzaj>
    <derivirana_varijabla naziv="DomainObject.Predmet.OstaliListFormatedOIB_1">
      <item>Županijsko državno odvjetništvo u Dubrovniku punomoćnik sudionika u postupku RH,MINISTARSTVO FI NANCIJA-POREZNA UPRAVA,PODRUČNI URED DUBROVNIK</item>
      <item>FINA METKOVIĆ</item>
      <item>Societe Generale-Splitska banka d.d.</item>
      <item>Zdravko Nižić</item>
      <item>Hrvatski Telekom d.d., OIB 81793146560</item>
      <item>Hrvatske vode, pravna osoba za upravljanje vodama, OIB 28921383001</item>
      <item>Odvj. društvo Stanić i partneri j.t.d.</item>
      <item>Ivanka Sušić, OIB 74811324266</item>
    </derivirana_varijabla>
  </DomainObject.Predmet.OstaliListFormatedOIB>
  <DomainObject.Predmet.OstaliListFormatedWithAdress>
    <izvorni_sadrzaj>
      <item>Županijsko državno odvjetništvo u Dubrovniku, Dropčeva 1, 20000 Dubrovnik punomoćnik sudionika u postupku RH,MINISTARSTVO FI NANCIJA-POREZNA UPRAVA,PODRUČNI URED DUBROVNIK</item>
      <item>FINA METKOVIĆ</item>
      <item>Societe Generale-Splitska banka d.d.</item>
      <item>Zdravko Nižić</item>
      <item>Hrvatski Telekom d.d., Savska cesta 32, 10000 Zagreb</item>
      <item>Hrvatske vode, pravna osoba za upravljanje vodama, Ul. Grada Vukovara 220, 10000 Zagreb</item>
      <item>Odvj. društvo Stanić i partneri j.t.d., Riva 4, 51000 Rijeka</item>
      <item>Ivanka Sušić, Gornji Kono 56, 20000 Dubrovnik</item>
    </izvorni_sadrzaj>
    <derivirana_varijabla naziv="DomainObject.Predmet.OstaliListFormatedWithAdress_1">
      <item>Županijsko državno odvjetništvo u Dubrovniku, Dropčeva 1, 20000 Dubrovnik punomoćnik sudionika u postupku RH,MINISTARSTVO FI NANCIJA-POREZNA UPRAVA,PODRUČNI URED DUBROVNIK</item>
      <item>FINA METKOVIĆ</item>
      <item>Societe Generale-Splitska banka d.d.</item>
      <item>Zdravko Nižić</item>
      <item>Hrvatski Telekom d.d., Savska cesta 32, 10000 Zagreb</item>
      <item>Hrvatske vode, pravna osoba za upravljanje vodama, Ul. Grada Vukovara 220, 10000 Zagreb</item>
      <item>Odvj. društvo Stanić i partneri j.t.d., Riva 4, 51000 Rijeka</item>
      <item>Ivanka Sušić, Gornji Kono 56, 20000 Dubrovnik</item>
    </derivirana_varijabla>
  </DomainObject.Predmet.OstaliListFormatedWithAdress>
  <DomainObject.Predmet.OstaliListFormatedWithAdressOIB>
    <izvorni_sadrzaj>
      <item>Županijsko državno odvjetništvo u Dubrovniku, Dropčeva 1, 20000 Dubrovnik punomoćnik sudionika u postupku RH,MINISTARSTVO FI NANCIJA-POREZNA UPRAVA,PODRUČNI URED DUBROVNIK</item>
      <item>FINA METKOVIĆ</item>
      <item>Societe Generale-Splitska banka d.d.</item>
      <item>Zdravko Nižić</item>
      <item>Hrvatski Telekom d.d., OIB 81793146560, Savska cesta 32, 10000 Zagreb</item>
      <item>Hrvatske vode, pravna osoba za upravljanje vodama, OIB 28921383001, Ul. Grada Vukovara 220, 10000 Zagreb</item>
      <item>Odvj. društvo Stanić i partneri j.t.d., Riva 4, 51000 Rijeka</item>
      <item>Ivanka Sušić, OIB 74811324266, Gornji Kono 56, 20000 Dubrovnik</item>
    </izvorni_sadrzaj>
    <derivirana_varijabla naziv="DomainObject.Predmet.OstaliListFormatedWithAdressOIB_1">
      <item>Županijsko državno odvjetništvo u Dubrovniku, Dropčeva 1, 20000 Dubrovnik punomoćnik sudionika u postupku RH,MINISTARSTVO FI NANCIJA-POREZNA UPRAVA,PODRUČNI URED DUBROVNIK</item>
      <item>FINA METKOVIĆ</item>
      <item>Societe Generale-Splitska banka d.d.</item>
      <item>Zdravko Nižić</item>
      <item>Hrvatski Telekom d.d., OIB 81793146560, Savska cesta 32, 10000 Zagreb</item>
      <item>Hrvatske vode, pravna osoba za upravljanje vodama, OIB 28921383001, Ul. Grada Vukovara 220, 10000 Zagreb</item>
      <item>Odvj. društvo Stanić i partneri j.t.d., Riva 4, 51000 Rijeka</item>
      <item>Ivanka Sušić, OIB 74811324266, Gornji Kono 56, 20000 Dubrovnik</item>
    </derivirana_varijabla>
  </DomainObject.Predmet.OstaliListFormatedWithAdressOIB>
  <DomainObject.Predmet.OstaliListNazivFormated>
    <izvorni_sadrzaj>
      <item>Županijsko državno odvjetništvo u Dubrovniku</item>
      <item>FINA METKOVIĆ</item>
      <item>Societe Generale-Splitska banka d.d.</item>
      <item>Zdravko Nižić</item>
      <item>Hrvatski Telekom d.d.</item>
      <item>Hrvatske vode, pravna osoba za upravljanje vodama</item>
      <item>Odvj. društvo Stanić i partneri j.t.d.</item>
      <item>Ivanka Sušić</item>
    </izvorni_sadrzaj>
    <derivirana_varijabla naziv="DomainObject.Predmet.OstaliListNazivFormated_1">
      <item>Županijsko državno odvjetništvo u Dubrovniku</item>
      <item>FINA METKOVIĆ</item>
      <item>Societe Generale-Splitska banka d.d.</item>
      <item>Zdravko Nižić</item>
      <item>Hrvatski Telekom d.d.</item>
      <item>Hrvatske vode, pravna osoba za upravljanje vodama</item>
      <item>Odvj. društvo Stanić i partneri j.t.d.</item>
      <item>Ivanka Sušić</item>
    </derivirana_varijabla>
  </DomainObject.Predmet.OstaliListNazivFormated>
  <DomainObject.Predmet.OstaliListNazivFormatedOIB>
    <izvorni_sadrzaj>
      <item>Županijsko državno odvjetništvo u Dubrovniku</item>
      <item>FINA METKOVIĆ</item>
      <item>Societe Generale-Splitska banka d.d.</item>
      <item>Zdravko Nižić</item>
      <item>Hrvatski Telekom d.d., OIB 81793146560</item>
      <item>Hrvatske vode, pravna osoba za upravljanje vodama, OIB 28921383001</item>
      <item>Odvj. društvo Stanić i partneri j.t.d.</item>
      <item>Ivanka Sušić, OIB 74811324266</item>
    </izvorni_sadrzaj>
    <derivirana_varijabla naziv="DomainObject.Predmet.OstaliListNazivFormatedOIB_1">
      <item>Županijsko državno odvjetništvo u Dubrovniku</item>
      <item>FINA METKOVIĆ</item>
      <item>Societe Generale-Splitska banka d.d.</item>
      <item>Zdravko Nižić</item>
      <item>Hrvatski Telekom d.d., OIB 81793146560</item>
      <item>Hrvatske vode, pravna osoba za upravljanje vodama, OIB 28921383001</item>
      <item>Odvj. društvo Stanić i partneri j.t.d.</item>
      <item>Ivanka Sušić, OIB 74811324266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2017.</izvorni_sadrzaj>
    <derivirana_varijabla naziv="DomainObject.Datum_1">5.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 NANCIJA-POREZNA UPRAVA,PODRUČNI URED DUBROVNIK</izvorni_sadrzaj>
    <derivirana_varijabla naziv="DomainObject.Predmet.StrankaIDrugi_1">RH,MINISTARSTVO FI NANCIJA-POREZNA UPRAVA,PODRUČNI URED DUBROVNIK</derivirana_varijabla>
  </DomainObject.Predmet.StrankaIDrugi>
  <DomainObject.Predmet.ProtustrankaIDrugi>
    <izvorni_sadrzaj>OPUZENKA, dioničko društvo za trgovinu</izvorni_sadrzaj>
    <derivirana_varijabla naziv="DomainObject.Predmet.ProtustrankaIDrugi_1">OPUZENKA, dioničko društvo za trgovinu</derivirana_varijabla>
  </DomainObject.Predmet.ProtustrankaIDrugi>
  <DomainObject.Predmet.StrankaIDrugiAdressOIB>
    <izvorni_sadrzaj>RH,MINISTARSTVO FI NANCIJA-POREZNA UPRAVA,PODRUČNI URED DUBROVNIK, OIB 18683136487, ., 20000 Dubrovnik</izvorni_sadrzaj>
    <derivirana_varijabla naziv="DomainObject.Predmet.StrankaIDrugiAdressOIB_1">RH,MINISTARSTVO FI NANCIJA-POREZNA UPRAVA,PODRUČNI URED DUBROVNIK, OIB 18683136487, ., 20000 Dubrovnik</derivirana_varijabla>
  </DomainObject.Predmet.StrankaIDrugiAdressOIB>
  <DomainObject.Predmet.ProtustrankaIDrugiAdressOIB>
    <izvorni_sadrzaj>OPUZENKA, dioničko društvo za trgovinu, OIB 58765781267, Put Narone/bb, 20350 Metković</izvorni_sadrzaj>
    <derivirana_varijabla naziv="DomainObject.Predmet.ProtustrankaIDrugiAdressOIB_1">OPUZENKA, dioničko društvo za trgovinu, OIB 58765781267, Put Narone/bb,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Dubrovniku</item>
      <item>RH,MINISTARSTVO FI NANCIJA-POREZNA UPRAVA,PODRUČNI URED DUBROVNIK</item>
      <item>OPUZENKA, dioničko društvo za trgovinu</item>
      <item>FINA METKOVIĆ</item>
      <item>Societe Generale-Splitska banka d.d.</item>
      <item>Zdravko Nižić</item>
      <item>Hrvatski Telekom d.d.</item>
      <item>Hrvatske vode, pravna osoba za upravljanje vodama</item>
      <item>Odvj. društvo Stanić i partneri j.t.d.</item>
      <item>Ivanka Sušić</item>
    </izvorni_sadrzaj>
    <derivirana_varijabla naziv="DomainObject.Predmet.SudioniciListNaziv_1">
      <item>Županijsko državno odvjetništvo u Dubrovniku</item>
      <item>RH,MINISTARSTVO FI NANCIJA-POREZNA UPRAVA,PODRUČNI URED DUBROVNIK</item>
      <item>OPUZENKA, dioničko društvo za trgovinu</item>
      <item>FINA METKOVIĆ</item>
      <item>Societe Generale-Splitska banka d.d.</item>
      <item>Zdravko Nižić</item>
      <item>Hrvatski Telekom d.d.</item>
      <item>Hrvatske vode, pravna osoba za upravljanje vodama</item>
      <item>Odvj. društvo Stanić i partneri j.t.d.</item>
      <item>Ivanka Sušić</item>
    </derivirana_varijabla>
  </DomainObject.Predmet.SudioniciListNaziv>
  <DomainObject.Predmet.SudioniciListAdressOIB>
    <izvorni_sadrzaj>
      <item>Županijsko državno odvjetništvo u Dubrovniku, Dropčeva 1,20000 Dubrovnik</item>
      <item>RH,MINISTARSTVO FI NANCIJA-POREZNA UPRAVA,PODRUČNI URED DUBROVNIK, OIB 18683136487, .,20000 Dubrovnik</item>
      <item>OPUZENKA, dioničko društvo za trgovinu, OIB 58765781267, Put Narone/bb,20350 Metković</item>
      <item>FINA METKOVIĆ</item>
      <item>Societe Generale-Splitska banka d.d.</item>
      <item>Zdravko Nižić</item>
      <item>Hrvatski Telekom d.d., OIB 81793146560, Savska cesta 32,10000 Zagreb</item>
      <item>Hrvatske vode, pravna osoba za upravljanje vodama, OIB 28921383001, Ul. Grada Vukovara 220,10000 Zagreb</item>
      <item>Odvj. društvo Stanić i partneri j.t.d., Riva 4,51000 Rijeka</item>
      <item>Ivanka Sušić, OIB 74811324266, Gornji Kono 56,20000 Dubrovnik</item>
    </izvorni_sadrzaj>
    <derivirana_varijabla naziv="DomainObject.Predmet.SudioniciListAdressOIB_1">
      <item>Županijsko državno odvjetništvo u Dubrovniku, Dropčeva 1,20000 Dubrovnik</item>
      <item>RH,MINISTARSTVO FI NANCIJA-POREZNA UPRAVA,PODRUČNI URED DUBROVNIK, OIB 18683136487, .,20000 Dubrovnik</item>
      <item>OPUZENKA, dioničko društvo za trgovinu, OIB 58765781267, Put Narone/bb,20350 Metković</item>
      <item>FINA METKOVIĆ</item>
      <item>Societe Generale-Splitska banka d.d.</item>
      <item>Zdravko Nižić</item>
      <item>Hrvatski Telekom d.d., OIB 81793146560, Savska cesta 32,10000 Zagreb</item>
      <item>Hrvatske vode, pravna osoba za upravljanje vodama, OIB 28921383001, Ul. Grada Vukovara 220,10000 Zagreb</item>
      <item>Odvj. društvo Stanić i partneri j.t.d., Riva 4,51000 Rijeka</item>
      <item>Ivanka Sušić, OIB 74811324266, Gornji Kono 56,20000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18683136487</item>
      <item>, OIB 58765781267</item>
      <item>, OIB null</item>
      <item>, OIB null</item>
      <item>, OIB null</item>
      <item>, OIB 81793146560</item>
      <item>, OIB 28921383001</item>
      <item>, OIB null</item>
      <item>, OIB 74811324266</item>
    </izvorni_sadrzaj>
    <derivirana_varijabla naziv="DomainObject.Predmet.SudioniciListNazivOIB_1">
      <item>, OIB null</item>
      <item>, OIB 18683136487</item>
      <item>, OIB 58765781267</item>
      <item>, OIB null</item>
      <item>, OIB null</item>
      <item>, OIB null</item>
      <item>, OIB 81793146560</item>
      <item>, OIB 28921383001</item>
      <item>, OIB null</item>
      <item>, OIB 74811324266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524</properties:Words>
  <properties:Characters>2884</properties:Characters>
  <properties:Lines>81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2017-07-04T08:09:00Z</dcterms:created>
  <dc:creator>Srđan Gavranić</dc:creator>
  <cp:lastModifiedBy>Srđan Gavranić</cp:lastModifiedBy>
  <cp:lastPrinted>2016-03-16T14:13:00Z</cp:lastPrinted>
  <dcterms:modified xmlns:xsi="http://www.w3.org/2001/XMLSchema-instance" xsi:type="dcterms:W3CDTF">2017-07-05T07:59:00Z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