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ac8f" w14:paraId="e20ac8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7699B">
        <w:rPr>
          <w:sz w:val="22"/>
          <w:szCs w:val="22"/>
        </w:rPr>
        <w:t>2632/16-</w:t>
      </w:r>
      <w:r w:rsidR="00724B03">
        <w:rPr>
          <w:sz w:val="22"/>
          <w:szCs w:val="22"/>
        </w:rPr>
        <w:t>4</w:t>
      </w:r>
      <w:r w:rsidR="0097699B">
        <w:rPr>
          <w:sz w:val="22"/>
          <w:szCs w:val="22"/>
        </w:rPr>
        <w:t xml:space="preserve"> </w:t>
      </w:r>
      <w:r w:rsidR="002403A7">
        <w:rPr>
          <w:sz w:val="22"/>
          <w:szCs w:val="22"/>
        </w:rPr>
        <w:t xml:space="preserve">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OIB 85821130368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724B03" w:rsidRPr="005633FE">
        <w:t>TINTOFIL d.o.o., Martićeva 69, Zagreb, MBS: 080673668, OIB: 66780422157</w:t>
      </w:r>
      <w:r w:rsidR="00542723" w:rsidRPr="00542723">
        <w:t>,</w:t>
      </w:r>
      <w:r w:rsidR="00542723">
        <w:t xml:space="preserve"> </w:t>
      </w:r>
      <w:r w:rsidR="00204EAF" w:rsidRPr="00E658BE">
        <w:t>dana</w:t>
      </w:r>
      <w:r w:rsidR="006F0D41">
        <w:t xml:space="preserve">  </w:t>
      </w:r>
      <w:r w:rsidR="003F4DE1">
        <w:t>11</w:t>
      </w:r>
      <w:r w:rsidR="00724B03">
        <w:t xml:space="preserve">. siječanja 2017.  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D72D09" w:rsidR="006570A6" w:rsidRPr="001B7711">
      <w:pPr>
        <w:pStyle w:val="Odlomakpopisa"/>
        <w:numPr>
          <w:ilvl w:val="0"/>
          <w:numId w:val="5"/>
        </w:numPr>
        <w:jc w:val="both"/>
      </w:pPr>
      <w:r w:rsidRPr="00724B03">
        <w:rPr>
          <w:bCs/>
        </w:rPr>
        <w:t xml:space="preserve"> OTVARA SE stečajni postupak nad dužnikom</w:t>
      </w:r>
      <w:r w:rsidRPr="00E658BE">
        <w:t xml:space="preserve"> </w:t>
      </w:r>
      <w:r w:rsidR="00724B03" w:rsidRPr="005633FE">
        <w:t>TINTOFIL d.o.o., Martićeva 69, Zagreb, MBS: 080673668, OIB: 66780422157</w:t>
      </w:r>
      <w:r w:rsidR="00724B03" w:rsidRPr="00724B03">
        <w:rPr>
          <w:b/>
        </w:rPr>
        <w:t xml:space="preserve">. </w:t>
      </w:r>
    </w:p>
    <w:p w:rsidRDefault="001B7711" w:rsidP="001B7711" w:rsidR="001B7711" w:rsidRPr="001B7711">
      <w:pPr>
        <w:jc w:val="both"/>
      </w:pPr>
    </w:p>
    <w:p w:rsidRDefault="00724B03" w:rsidP="001B7711" w:rsidR="00724B03" w:rsidRPr="00E658BE">
      <w:pPr>
        <w:pStyle w:val="Odlomakpopisa"/>
        <w:ind w:left="1500"/>
        <w:jc w:val="both"/>
      </w:pPr>
    </w:p>
    <w:p w:rsidRDefault="001B7711" w:rsidP="001B7711" w:rsidR="008C4A50" w:rsidRPr="00542723">
      <w:pPr>
        <w:pStyle w:val="Odlomakpopisa"/>
        <w:numPr>
          <w:ilvl w:val="0"/>
          <w:numId w:val="5"/>
        </w:numPr>
        <w:jc w:val="both"/>
        <w:rPr>
          <w:b/>
        </w:rPr>
      </w:pPr>
      <w:r>
        <w:t>Z</w:t>
      </w:r>
      <w:r w:rsidR="008C4A50" w:rsidRPr="00E658BE">
        <w:t xml:space="preserve">a stečajnog upravitelja imenuje se </w:t>
      </w:r>
      <w:r w:rsidR="003F4DE1">
        <w:t>ANA-MARIA BOGOVIĆ iz Slavonskog Broda, Naselje Lutvinka ulaz 2/9</w:t>
      </w:r>
      <w:r w:rsidR="006D23A5">
        <w:t xml:space="preserve">, OIB 36495483478. </w:t>
      </w:r>
    </w:p>
    <w:p w:rsidRDefault="008C4A50" w:rsidP="008C4A50" w:rsidR="008C4A50" w:rsidRPr="00E658BE">
      <w:pPr>
        <w:ind w:left="851"/>
        <w:jc w:val="both"/>
      </w:pPr>
    </w:p>
    <w:p w:rsidRDefault="008C4A50" w:rsidP="008C4A50" w:rsidR="008C4A50" w:rsidRPr="00724B03">
      <w:pPr>
        <w:pStyle w:val="Odlomakpopisa"/>
        <w:numPr>
          <w:ilvl w:val="0"/>
          <w:numId w:val="5"/>
        </w:numPr>
        <w:jc w:val="both"/>
        <w:rPr>
          <w:bCs/>
        </w:rPr>
      </w:pPr>
      <w:r w:rsidRPr="00724B03">
        <w:rPr>
          <w:bCs/>
        </w:rPr>
        <w:t xml:space="preserve">ZAKLJUČUJE SE stečajni postupak nad dužnikom </w:t>
      </w:r>
      <w:r w:rsidR="00724B03" w:rsidRPr="005633FE">
        <w:t>TINTOFIL d.o.o., Martićeva 69, Zagreb, MBS: 080673668, OIB: 66780422157.</w:t>
      </w:r>
      <w:r w:rsidR="00724B03" w:rsidRPr="00724B03">
        <w:rPr>
          <w:b/>
        </w:rPr>
        <w:t xml:space="preserve"> </w:t>
      </w:r>
    </w:p>
    <w:p w:rsidRDefault="00724B03" w:rsidP="001B7711" w:rsidR="00724B03" w:rsidRPr="001B7711">
      <w:pPr>
        <w:jc w:val="both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3908D5" w:rsidRPr="005633FE">
      <w:pPr>
        <w:ind w:firstLine="720"/>
        <w:jc w:val="both"/>
      </w:pPr>
      <w:r>
        <w:t xml:space="preserve">FINA Regionalni centar Zagreb je </w:t>
      </w:r>
      <w:r w:rsidR="004B1401">
        <w:t>13. lipnja 2016.</w:t>
      </w:r>
      <w:r>
        <w:t xml:space="preserve"> dostavila Trgovačkom sudu u Zagrebu zahtjev za provedbu skraćenog stečajnog postupka nad dužnikom </w:t>
      </w:r>
      <w:r w:rsidR="004C7F5B" w:rsidRPr="005633FE">
        <w:t xml:space="preserve">TINTOFIL d.o.o., Martićeva 69, Zagreb, MBS: 080673668, OIB: 66780422157.  </w:t>
      </w:r>
    </w:p>
    <w:p w:rsidRDefault="004C7F5B" w:rsidP="00C16ED2" w:rsidR="004C7F5B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8A5313">
        <w:t>27. 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8A5313">
        <w:t>2632/16-3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23889" w:rsidRPr="00A54DC5">
      <w:pPr>
        <w:pStyle w:val="Tijeloteksta"/>
        <w:jc w:val="center"/>
      </w:pPr>
      <w:r w:rsidRPr="00A54DC5">
        <w:t xml:space="preserve">U Osijeku </w:t>
      </w:r>
      <w:r w:rsidR="003F4DE1" w:rsidRPr="00A54DC5">
        <w:t xml:space="preserve">11. siječnja 2017. </w:t>
      </w:r>
      <w:r w:rsidR="00A423C0" w:rsidRPr="00A54DC5">
        <w:t xml:space="preserve"> </w:t>
      </w:r>
      <w:r w:rsidR="00595ED5" w:rsidRPr="00A54DC5">
        <w:t xml:space="preserve">    </w:t>
      </w: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523889" w:rsidR="00523889">
      <w:pPr>
        <w:jc w:val="both"/>
        <w:rPr>
          <w:b/>
          <w:bCs/>
        </w:rPr>
      </w:pPr>
    </w:p>
    <w:p w:rsidRDefault="004B4ADD" w:rsidP="004B4ADD" w:rsidR="004B4ADD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B4ADD" w:rsidP="004B4ADD" w:rsidR="004B4ADD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</w:pPr>
      <w:r>
        <w:t>UPUTA O  PRAVNOM LIJEKU:</w:t>
      </w:r>
    </w:p>
    <w:p w:rsidRDefault="004B4ADD" w:rsidP="004B4ADD" w:rsidR="004B4ADD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  <w:r>
        <w:t>DNA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4B4ADD" w:rsidP="00523889" w:rsidR="004B4ADD">
      <w:pPr>
        <w:jc w:val="both"/>
        <w:rPr>
          <w:b/>
          <w:bCs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sectPr w:rsidSect="00CA7DA3" w:rsidR="0052388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24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5633FE">
      <w:rPr>
        <w:sz w:val="22"/>
        <w:szCs w:val="22"/>
      </w:rPr>
      <w:t>2632/16-4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7711"/>
    <w:rsid w:val="00204EAF"/>
    <w:rsid w:val="00215DA9"/>
    <w:rsid w:val="002342CC"/>
    <w:rsid w:val="0023770D"/>
    <w:rsid w:val="002403A7"/>
    <w:rsid w:val="0024241D"/>
    <w:rsid w:val="00277679"/>
    <w:rsid w:val="00314762"/>
    <w:rsid w:val="00320F3B"/>
    <w:rsid w:val="0033604D"/>
    <w:rsid w:val="00344D0B"/>
    <w:rsid w:val="003660B7"/>
    <w:rsid w:val="003908D5"/>
    <w:rsid w:val="003B6C7C"/>
    <w:rsid w:val="003C7EC0"/>
    <w:rsid w:val="003D08B4"/>
    <w:rsid w:val="003F03B2"/>
    <w:rsid w:val="003F4DE1"/>
    <w:rsid w:val="004330A2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612678"/>
    <w:rsid w:val="00617B3C"/>
    <w:rsid w:val="00634A00"/>
    <w:rsid w:val="00642B53"/>
    <w:rsid w:val="006570A6"/>
    <w:rsid w:val="006D23A5"/>
    <w:rsid w:val="006D244D"/>
    <w:rsid w:val="006F0D41"/>
    <w:rsid w:val="006F7B62"/>
    <w:rsid w:val="00703240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A5313"/>
    <w:rsid w:val="008C4A50"/>
    <w:rsid w:val="009202C9"/>
    <w:rsid w:val="00926AFE"/>
    <w:rsid w:val="0097699B"/>
    <w:rsid w:val="009776BC"/>
    <w:rsid w:val="009865D2"/>
    <w:rsid w:val="009974F4"/>
    <w:rsid w:val="009B409D"/>
    <w:rsid w:val="009D42F4"/>
    <w:rsid w:val="00A11D11"/>
    <w:rsid w:val="00A12C16"/>
    <w:rsid w:val="00A2752E"/>
    <w:rsid w:val="00A35140"/>
    <w:rsid w:val="00A353A4"/>
    <w:rsid w:val="00A423C0"/>
    <w:rsid w:val="00A54DC5"/>
    <w:rsid w:val="00A579DC"/>
    <w:rsid w:val="00A93359"/>
    <w:rsid w:val="00A94EE7"/>
    <w:rsid w:val="00AD10D4"/>
    <w:rsid w:val="00B06C55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259E5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3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2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3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St-2632/2016</izvorni_sadrzaj>
    <derivirana_varijabla naziv="DomainObject.Predmet.OznakaBroj_1">St-2632/2016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TINTOFIL d.o.o.</izvorni_sadrzaj>
    <derivirana_varijabla naziv="DomainObject.Predmet.ProtustrankaFormated_1">  TINTOFIL d.o.o.</derivirana_varijabla>
  </DomainObject.Predmet.ProtustrankaFormated>
  <DomainObject.Predmet.ProtustrankaFormatedOIB>
    <izvorni_sadrzaj>  TINTOFIL d.o.o., OIB 66780422157</izvorni_sadrzaj>
    <derivirana_varijabla naziv="DomainObject.Predmet.ProtustrankaFormatedOIB_1">  TINTOFIL d.o.o., OIB 66780422157</derivirana_varijabla>
  </DomainObject.Predmet.ProtustrankaFormatedOIB>
  <DomainObject.Predmet.ProtustrankaFormatedWithAdress>
    <izvorni_sadrzaj> TINTOFIL d.o.o., Martićeva 69, 10000 Zagreb</izvorni_sadrzaj>
    <derivirana_varijabla naziv="DomainObject.Predmet.ProtustrankaFormatedWithAdress_1"> TINTOFIL d.o.o., Martićeva 69, 10000 Zagreb</derivirana_varijabla>
  </DomainObject.Predmet.ProtustrankaFormatedWithAdress>
  <DomainObject.Predmet.ProtustrankaFormatedWithAdressOIB>
    <izvorni_sadrzaj> TINTOFIL d.o.o., OIB 66780422157, Martićeva 69, 10000 Zagreb</izvorni_sadrzaj>
    <derivirana_varijabla naziv="DomainObject.Predmet.ProtustrankaFormatedWithAdressOIB_1"> TINTOFIL d.o.o., OIB 66780422157, Martićeva 69, 10000 Zagreb</derivirana_varijabla>
  </DomainObject.Predmet.ProtustrankaFormatedWithAdressOIB>
  <DomainObject.Predmet.ProtustrankaWithAdress>
    <izvorni_sadrzaj>TINTOFIL d.o.o. Martićeva 69, 10000 Zagreb</izvorni_sadrzaj>
    <derivirana_varijabla naziv="DomainObject.Predmet.ProtustrankaWithAdress_1">TINTOFIL d.o.o. Martićeva 69, 10000 Zagreb</derivirana_varijabla>
  </DomainObject.Predmet.ProtustrankaWithAdress>
  <DomainObject.Predmet.ProtustrankaWithAdressOIB>
    <izvorni_sadrzaj>TINTOFIL d.o.o., OIB 66780422157, Martićeva 69, 10000 Zagreb</izvorni_sadrzaj>
    <derivirana_varijabla naziv="DomainObject.Predmet.ProtustrankaWithAdressOIB_1">TINTOFIL d.o.o., OIB 66780422157, Martićeva 69, 10000 Zagreb</derivirana_varijabla>
  </DomainObject.Predmet.ProtustrankaWithAdressOIB>
  <DomainObject.Predmet.ProtustrankaNazivFormated>
    <izvorni_sadrzaj>TINTOFIL d.o.o.</izvorni_sadrzaj>
    <derivirana_varijabla naziv="DomainObject.Predmet.ProtustrankaNazivFormated_1">TINTOFIL d.o.o.</derivirana_varijabla>
  </DomainObject.Predmet.ProtustrankaNazivFormated>
  <DomainObject.Predmet.ProtustrankaNazivFormatedOIB>
    <izvorni_sadrzaj>TINTOFIL d.o.o., OIB 66780422157</izvorni_sadrzaj>
    <derivirana_varijabla naziv="DomainObject.Predmet.ProtustrankaNazivFormatedOIB_1">TINTOFIL d.o.o., OIB 66780422157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TINTOFIL d.o.o.</item>
    </izvorni_sadrzaj>
    <derivirana_varijabla naziv="DomainObject.Predmet.ProtuStrankaListFormated_1">
      <item>TINTOFIL d.o.o.</item>
    </derivirana_varijabla>
  </DomainObject.Predmet.ProtuStrankaListFormated>
  <DomainObject.Predmet.ProtuStrankaListFormatedOIB>
    <izvorni_sadrzaj>
      <item>TINTOFIL d.o.o., OIB 66780422157</item>
    </izvorni_sadrzaj>
    <derivirana_varijabla naziv="DomainObject.Predmet.ProtuStrankaListFormatedOIB_1">
      <item>TINTOFIL d.o.o., OIB 66780422157</item>
    </derivirana_varijabla>
  </DomainObject.Predmet.ProtuStrankaListFormatedOIB>
  <DomainObject.Predmet.ProtuStrankaListFormatedWithAdress>
    <izvorni_sadrzaj>
      <item>TINTOFIL d.o.o., Martićeva 69, 10000 Zagreb</item>
    </izvorni_sadrzaj>
    <derivirana_varijabla naziv="DomainObject.Predmet.ProtuStrankaListFormatedWithAdress_1">
      <item>TINTOFIL d.o.o., Martićeva 69, 10000 Zagreb</item>
    </derivirana_varijabla>
  </DomainObject.Predmet.ProtuStrankaListFormatedWithAdress>
  <DomainObject.Predmet.ProtuStrankaListFormatedWithAdressOIB>
    <izvorni_sadrzaj>
      <item>TINTOFIL d.o.o., OIB 66780422157, Martićeva 69, 10000 Zagreb</item>
    </izvorni_sadrzaj>
    <derivirana_varijabla naziv="DomainObject.Predmet.ProtuStrankaListFormatedWithAdressOIB_1">
      <item>TINTOFIL d.o.o., OIB 66780422157, Martićeva 69, 10000 Zagreb</item>
    </derivirana_varijabla>
  </DomainObject.Predmet.ProtuStrankaListFormatedWithAdressOIB>
  <DomainObject.Predmet.ProtuStrankaListNazivFormated>
    <izvorni_sadrzaj>
      <item>TINTOFIL d.o.o.</item>
    </izvorni_sadrzaj>
    <derivirana_varijabla naziv="DomainObject.Predmet.ProtuStrankaListNazivFormated_1">
      <item>TINTOFIL d.o.o.</item>
    </derivirana_varijabla>
  </DomainObject.Predmet.ProtuStrankaListNazivFormated>
  <DomainObject.Predmet.ProtuStrankaListNazivFormatedOIB>
    <izvorni_sadrzaj>
      <item>TINTOFIL d.o.o., OIB 66780422157</item>
    </izvorni_sadrzaj>
    <derivirana_varijabla naziv="DomainObject.Predmet.ProtuStrankaListNazivFormatedOIB_1">
      <item>TINTOFIL d.o.o., OIB 66780422157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TINTOFIL d.o.o.</izvorni_sadrzaj>
    <derivirana_varijabla naziv="DomainObject.Predmet.ProtustrankaIDrugi_1">TINTOFIL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TINTOFIL d.o.o., OIB 66780422157, Martićeva 69, 10000 Zagreb</izvorni_sadrzaj>
    <derivirana_varijabla naziv="DomainObject.Predmet.ProtustrankaIDrugiAdressOIB_1">TINTOFIL d.o.o., OIB 66780422157,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TINTOFIL d.o.o.</item>
      <item>FINA Regionalni centar Zagreb</item>
    </izvorni_sadrzaj>
    <derivirana_varijabla naziv="DomainObject.Predmet.SudioniciListNaziv_1">
      <item>TINTOFIL d.o.o.</item>
      <item>FINA Regionalni centar Zagreb</item>
    </derivirana_varijabla>
  </DomainObject.Predmet.SudioniciListNaziv>
  <DomainObject.Predmet.SudioniciListAdressOIB>
    <izvorni_sadrzaj>
      <item>TINTOFIL d.o.o., OIB 66780422157, Martićeva 69,10000 Zagreb</item>
      <item>FINA Regionalni centar Zagreb, OIB 85821130368, Trg svibanjskih žrtava 1995. br. 1,10000 Zagreb</item>
    </izvorni_sadrzaj>
    <derivirana_varijabla naziv="DomainObject.Predmet.SudioniciListAdressOIB_1">
      <item>TINTOFIL d.o.o., OIB 66780422157, Martićeva 69,10000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66780422157</item>
      <item>, OIB 85821130368</item>
    </izvorni_sadrzaj>
    <derivirana_varijabla naziv="DomainObject.Predmet.SudioniciListNazivOIB_1">
      <item>, OIB 66780422157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FE9CB-2E6D-4788-80C1-260AE8500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2868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2017-01-11T09:29:00Z</dcterms:created>
  <dc:creator>wsadmin</dc:creator>
  <cp:lastModifiedBy>Sanja Ban</cp:lastModifiedBy>
  <cp:lastPrinted>2017-01-11T09:27:00Z</cp:lastPrinted>
  <dcterms:modified xmlns:xsi="http://www.w3.org/2001/XMLSchema-instance" xsi:type="dcterms:W3CDTF">2017-01-11T09:30:00Z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