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d190" w14:paraId="199d190" w:rsidRDefault="003E29A5" w:rsidP="00910611" w:rsidR="003E29A5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29A5" w:rsidP="00910611" w:rsidR="003E29A5">
      <w:r>
        <w:rPr>
          <w:rFonts w:eastAsia="MS Mincho"/>
        </w:rPr>
        <w:t xml:space="preserve">  REPUBLIKA HRVATSKA</w:t>
      </w:r>
    </w:p>
    <w:p w:rsidRDefault="003E29A5" w:rsidP="00910611" w:rsidR="003E29A5">
      <w:r>
        <w:rPr>
          <w:rFonts w:eastAsia="MS Mincho"/>
        </w:rPr>
        <w:t>TRGOVAČKI SUD U RIJECI</w:t>
      </w:r>
    </w:p>
    <w:p w:rsidRDefault="003E29A5" w:rsidR="003E29A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29A5" w:rsidP="00910611" w:rsidR="003E29A5" w:rsidRPr="00910611"/>
    <w:p w:rsidRDefault="005B37B0" w:rsidP="005B37B0" w:rsidR="005B37B0">
      <w:pPr>
        <w:jc w:val="both"/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F1333" w:rsidP="005B37B0" w:rsidR="005F1333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 xml:space="preserve">Trgovački sud u Rijeci,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2C0D12">
        <w:t xml:space="preserve">pravnom osobom </w:t>
      </w:r>
      <w:r w:rsidR="006E63BA" w:rsidRPr="006E63BA">
        <w:t xml:space="preserve">trgovačkim društvom </w:t>
      </w:r>
      <w:r w:rsidR="00BE525E">
        <w:rPr>
          <w:b/>
          <w:bCs/>
        </w:rPr>
        <w:t>BRUMAT – GRADNJA d.o.o. za graditeljstvo i poslovanje nekretninama, Rijeka, Ante Kovačića 17, OIB 14191887242</w:t>
      </w:r>
      <w:r w:rsidR="002D3AA2">
        <w:rPr>
          <w:b/>
          <w:bCs/>
        </w:rPr>
        <w:t>,</w:t>
      </w:r>
      <w:r w:rsidR="006E63BA" w:rsidRPr="006E63BA">
        <w:rPr>
          <w:b/>
        </w:rPr>
        <w:t xml:space="preserve"> </w:t>
      </w:r>
      <w:r w:rsidR="00B416A5">
        <w:t xml:space="preserve">dana </w:t>
      </w:r>
      <w:r w:rsidR="00BE525E">
        <w:t>03. svibnja</w:t>
      </w:r>
      <w:r w:rsidR="00B416A5">
        <w:t xml:space="preserve"> 201</w:t>
      </w:r>
      <w:r w:rsidR="005B1C13">
        <w:t>6</w:t>
      </w:r>
      <w:r w:rsidR="00B416A5">
        <w:t xml:space="preserve">. godine </w:t>
      </w:r>
    </w:p>
    <w:p w:rsidRDefault="005F1333" w:rsidP="00532349" w:rsidR="005F1333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zahtjev za provedbu skraćenog stečajnog postupka nad </w:t>
      </w:r>
      <w:r w:rsidR="002C0D12">
        <w:t xml:space="preserve">pravnom osobom </w:t>
      </w:r>
      <w:r w:rsidR="00BE525E" w:rsidRPr="00BE525E">
        <w:rPr>
          <w:b/>
          <w:bCs/>
        </w:rPr>
        <w:t>BRUMAT – GRADNJA d.o.o. za graditeljstvo i poslovanje nekretninama, Rijeka, Ante Kovačića 17, OIB 14191887242</w:t>
      </w:r>
      <w:r>
        <w:rPr>
          <w:b/>
          <w:bCs/>
        </w:rPr>
        <w:t>.</w:t>
      </w:r>
    </w:p>
    <w:p w:rsidRDefault="005F1333" w:rsidP="006E63BA" w:rsidR="005F1333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 w:rsidRPr="006E63BA">
      <w:pPr>
        <w:ind w:left="1080"/>
        <w:jc w:val="center"/>
        <w:rPr>
          <w:b/>
          <w:bCs/>
        </w:rPr>
      </w:pPr>
    </w:p>
    <w:p w:rsidRDefault="005B1C13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A53E81">
        <w:rPr>
          <w:bCs/>
        </w:rPr>
        <w:t>30. listopada</w:t>
      </w:r>
      <w:r w:rsidR="006E63BA">
        <w:rPr>
          <w:bCs/>
        </w:rPr>
        <w:t xml:space="preserve"> 201</w:t>
      </w:r>
      <w:r w:rsidR="00A53E81">
        <w:rPr>
          <w:bCs/>
        </w:rPr>
        <w:t>5</w:t>
      </w:r>
      <w:r w:rsidR="006E63BA">
        <w:rPr>
          <w:bCs/>
        </w:rPr>
        <w:t xml:space="preserve">. godine podnio sudu zahtjev za provedbu skraćenog stečajnog postupka nad </w:t>
      </w:r>
      <w:r w:rsidR="00E86F02">
        <w:rPr>
          <w:bCs/>
        </w:rPr>
        <w:t>pravnom osobom</w:t>
      </w:r>
      <w:r w:rsidR="006E63BA">
        <w:rPr>
          <w:bCs/>
        </w:rPr>
        <w:t xml:space="preserve"> </w:t>
      </w:r>
      <w:r w:rsidR="00BE525E" w:rsidRPr="00BE525E">
        <w:rPr>
          <w:bCs/>
        </w:rPr>
        <w:t>BRUMAT – GRADNJA d.o.o. za graditeljstvo i poslovanje nekretninama, Rijeka, Ante Kovačića 17, OIB 14191887242</w:t>
      </w:r>
      <w:r w:rsidR="00A53E81" w:rsidRPr="00A53E81">
        <w:rPr>
          <w:bCs/>
        </w:rPr>
        <w:t xml:space="preserve"> </w:t>
      </w:r>
      <w:r w:rsidR="006E63BA" w:rsidRPr="006E63BA">
        <w:rPr>
          <w:bCs/>
        </w:rPr>
        <w:t xml:space="preserve">(dalje: </w:t>
      </w:r>
      <w:r w:rsidR="002C0D12">
        <w:rPr>
          <w:bCs/>
        </w:rPr>
        <w:t>pravna osoba</w:t>
      </w:r>
      <w:r w:rsidR="006E63BA" w:rsidRPr="006E63BA">
        <w:rPr>
          <w:bCs/>
        </w:rPr>
        <w:t>)</w:t>
      </w:r>
      <w:r w:rsidR="006E63BA">
        <w:rPr>
          <w:b/>
          <w:bCs/>
        </w:rPr>
        <w:t>.</w:t>
      </w:r>
    </w:p>
    <w:p w:rsidRDefault="006E63BA" w:rsidP="006E63BA" w:rsidR="006E63BA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Uvidom u izvadak iz sudskog registra za </w:t>
      </w:r>
      <w:r w:rsidR="00E86F02">
        <w:rPr>
          <w:bCs/>
        </w:rPr>
        <w:t>pravnu osobu</w:t>
      </w:r>
      <w:r>
        <w:rPr>
          <w:bCs/>
        </w:rPr>
        <w:t>, sud je utvrdio da je rješenjem posl broj Tt-</w:t>
      </w:r>
      <w:r w:rsidR="002D3AA2">
        <w:rPr>
          <w:bCs/>
        </w:rPr>
        <w:t>15/</w:t>
      </w:r>
      <w:r w:rsidR="00BE525E">
        <w:rPr>
          <w:bCs/>
        </w:rPr>
        <w:t>819</w:t>
      </w:r>
      <w:r w:rsidR="00A53E81">
        <w:rPr>
          <w:bCs/>
        </w:rPr>
        <w:t>-1</w:t>
      </w:r>
      <w:r>
        <w:rPr>
          <w:bCs/>
        </w:rPr>
        <w:t xml:space="preserve"> od </w:t>
      </w:r>
      <w:r w:rsidR="00A53E81">
        <w:rPr>
          <w:bCs/>
        </w:rPr>
        <w:t>12. veljače</w:t>
      </w:r>
      <w:r>
        <w:rPr>
          <w:bCs/>
        </w:rPr>
        <w:t xml:space="preserve"> 2015. godine pokrenut postupak brisanja po čl.70. Zakona o sudskom registru</w:t>
      </w:r>
      <w:r w:rsidR="005F1333">
        <w:rPr>
          <w:bCs/>
        </w:rPr>
        <w:t xml:space="preserve"> </w:t>
      </w:r>
      <w:r w:rsidR="005F1333" w:rsidRPr="005F1333">
        <w:rPr>
          <w:bCs/>
        </w:rPr>
        <w:t>(N.N. 1/95, 57/96, 1/98, 30/99, 45/99, 54/05, 40/07, 91/10, 90/11, 148/13, 93/14; dalje: ZSR-a)</w:t>
      </w:r>
      <w:r w:rsidR="00426A70">
        <w:rPr>
          <w:bCs/>
        </w:rPr>
        <w:t>.</w:t>
      </w:r>
      <w:r>
        <w:rPr>
          <w:bCs/>
        </w:rPr>
        <w:t xml:space="preserve"> </w:t>
      </w:r>
    </w:p>
    <w:p w:rsidRDefault="002C0D12" w:rsidP="002C0D12" w:rsidR="002C0D12">
      <w:pPr>
        <w:jc w:val="both"/>
        <w:rPr>
          <w:bCs/>
        </w:rPr>
      </w:pPr>
      <w:r>
        <w:rPr>
          <w:bCs/>
        </w:rPr>
        <w:tab/>
        <w:t xml:space="preserve">Prema odredbi čl.428. Stečajnog zakona (N.N. 71/15) sud će provesti skraćeni stečajni postupak nad pravnom osobom ako su ispunjene sljedeće pretpostavke: 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ako nema zaposlenih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2C0D12" w:rsidP="002C0D12" w:rsidR="006E63BA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2C0D12" w:rsidP="002C0D12" w:rsidR="002C0D1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Obzirom da je prije podnošenja ovoga zahtjeva nad pravnom osobom pokrenut postupak brisanja u smislu čl.70. </w:t>
      </w:r>
      <w:r w:rsidR="005F1333">
        <w:rPr>
          <w:bCs/>
        </w:rPr>
        <w:t xml:space="preserve">ZSR-a </w:t>
      </w:r>
      <w:r>
        <w:rPr>
          <w:bCs/>
        </w:rPr>
        <w:t>nisu ispunjene pretpostavke za provedbu skraćenog stečajnog postupka</w:t>
      </w:r>
      <w:r w:rsidR="00847C84">
        <w:rPr>
          <w:bCs/>
        </w:rPr>
        <w:t>.</w:t>
      </w:r>
    </w:p>
    <w:p w:rsidRDefault="002C0D12" w:rsidP="002C0D12" w:rsidR="002C0D12" w:rsidRPr="002C0D12">
      <w:pPr>
        <w:pStyle w:val="Odlomakpopisa"/>
        <w:ind w:left="0"/>
        <w:jc w:val="both"/>
        <w:rPr>
          <w:bCs/>
        </w:rPr>
      </w:pPr>
      <w:r>
        <w:rPr>
          <w:bCs/>
        </w:rPr>
        <w:tab/>
        <w:t>Slijedom navedenoga, temeljem citiranog zakonskog propisa i odredbe čl.358. Zakona o parničnom postupku</w:t>
      </w:r>
      <w:r w:rsidR="005F1333">
        <w:rPr>
          <w:bCs/>
        </w:rPr>
        <w:t xml:space="preserve"> </w:t>
      </w:r>
      <w:r w:rsidR="005F1333" w:rsidRPr="005F1333">
        <w:rPr>
          <w:bCs/>
        </w:rPr>
        <w:t>(NN 34/91, 53/91, 91/92, 112/99, 117/03, 84/08, 123/08, 57/11, 148/11, 25/13</w:t>
      </w:r>
      <w:r w:rsidR="005F1333">
        <w:rPr>
          <w:bCs/>
        </w:rPr>
        <w:t xml:space="preserve"> i 89/14</w:t>
      </w:r>
      <w:r w:rsidR="005F1333" w:rsidRPr="005F1333">
        <w:rPr>
          <w:bCs/>
        </w:rPr>
        <w:t>)</w:t>
      </w:r>
      <w:r w:rsidR="005F1333">
        <w:rPr>
          <w:bCs/>
        </w:rPr>
        <w:t xml:space="preserve"> </w:t>
      </w:r>
      <w:r>
        <w:rPr>
          <w:bCs/>
        </w:rPr>
        <w:t>i u vezi s čl.</w:t>
      </w:r>
      <w:r w:rsidR="005F1333">
        <w:rPr>
          <w:bCs/>
        </w:rPr>
        <w:t xml:space="preserve">10. SZ-a, valjalo je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BE525E">
        <w:t>03. svibnja</w:t>
      </w:r>
      <w:r w:rsidR="00B416A5">
        <w:t xml:space="preserve"> </w:t>
      </w:r>
      <w:r w:rsidR="002909F5" w:rsidRPr="006515DF">
        <w:t>201</w:t>
      </w:r>
      <w:r w:rsidR="005B1C13">
        <w:t>6</w:t>
      </w:r>
      <w:r w:rsidRPr="006515DF">
        <w:t>. godine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F42D4B" w:rsidR="00082FDE" w:rsidRPr="00082FDE">
      <w:pPr>
        <w:ind w:left="2832"/>
        <w:jc w:val="right"/>
        <w:rPr>
          <w:sz w:val="20"/>
        </w:rPr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  <w:r w:rsidR="00F42D4B">
        <w:t xml:space="preserve"> </w:t>
      </w:r>
      <w:r w:rsidR="00082FDE" w:rsidRPr="00082FDE">
        <w:rPr>
          <w:sz w:val="20"/>
        </w:rPr>
        <w:t xml:space="preserve"> </w:t>
      </w:r>
    </w:p>
    <w:p w:rsidRDefault="005B1C13" w:rsidP="003B5F59" w:rsidR="005B1C13">
      <w:pPr>
        <w:ind w:left="2832"/>
        <w:jc w:val="right"/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 w:rsidRPr="005F1333">
      <w:pPr>
        <w:jc w:val="both"/>
      </w:pPr>
      <w:r w:rsidRPr="005F1333">
        <w:t>Protiv rješenja dopuštena je žalba Visokom trgovačkom sudu Republike Hrvatske.</w:t>
      </w:r>
    </w:p>
    <w:p w:rsidRDefault="005F1333" w:rsidP="005F1333" w:rsidR="005F1333" w:rsidRPr="005F1333">
      <w:pPr>
        <w:jc w:val="both"/>
      </w:pPr>
      <w:r w:rsidRPr="005F1333">
        <w:t xml:space="preserve">Žalba se podnosi putem ovog suda, u tri primjerka, u roku od </w:t>
      </w:r>
      <w:r>
        <w:t>osam</w:t>
      </w:r>
      <w:r w:rsidRPr="005F1333">
        <w:t xml:space="preserve"> dana od dana dostave prijepisa ovog rješenja</w:t>
      </w:r>
      <w:r>
        <w:t xml:space="preserve"> (čl.19. st.1. i 2. SZ-a)</w:t>
      </w:r>
      <w:r w:rsidRPr="005F1333">
        <w:t xml:space="preserve">. </w:t>
      </w:r>
    </w:p>
    <w:p w:rsidRDefault="005F1333" w:rsidP="005F1333" w:rsidR="005F1333" w:rsidRPr="005F1333">
      <w:pPr>
        <w:jc w:val="both"/>
      </w:pPr>
    </w:p>
    <w:p w:rsidRDefault="005F1333" w:rsidP="005F1333" w:rsidR="005F1333">
      <w:pPr>
        <w:jc w:val="both"/>
      </w:pPr>
    </w:p>
    <w:p w:rsidRDefault="005F1333" w:rsidP="005F1333" w:rsidR="005F1333" w:rsidRPr="006515DF">
      <w:pPr>
        <w:jc w:val="both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E525E" w:rsidP="005B37B0" w:rsidR="00BE525E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BE525E" w:rsidP="005B37B0" w:rsidR="00BE525E">
      <w:pPr>
        <w:rPr>
          <w:sz w:val="20"/>
          <w:szCs w:val="20"/>
        </w:rPr>
      </w:pPr>
      <w:r>
        <w:rPr>
          <w:sz w:val="20"/>
          <w:szCs w:val="20"/>
        </w:rPr>
        <w:t>- predlagatelju putem e-maila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</w:t>
      </w:r>
      <w:r w:rsidR="00BE525E">
        <w:rPr>
          <w:sz w:val="20"/>
          <w:szCs w:val="20"/>
        </w:rPr>
        <w:t>, 03.5</w:t>
      </w:r>
      <w:r w:rsidR="00A53E81">
        <w:rPr>
          <w:sz w:val="20"/>
          <w:szCs w:val="20"/>
        </w:rPr>
        <w:t>.</w:t>
      </w:r>
      <w:r w:rsidR="005B1C13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p w:rsidRDefault="00E83271" w:rsidR="00E83271" w:rsidRPr="00010B99">
      <w:pPr>
        <w:rPr>
          <w:sz w:val="20"/>
          <w:szCs w:val="20"/>
        </w:rPr>
      </w:pPr>
    </w:p>
    <w:sectPr w:rsidSect="005B37B0" w:rsidR="00E83271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9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E525E">
      <w:t>286/15-9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2FD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F46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136C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3AA2"/>
    <w:rsid w:val="002D619E"/>
    <w:rsid w:val="002E1DE2"/>
    <w:rsid w:val="002F1490"/>
    <w:rsid w:val="002F248E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29A5"/>
    <w:rsid w:val="003F0965"/>
    <w:rsid w:val="003F6ACD"/>
    <w:rsid w:val="004047B3"/>
    <w:rsid w:val="004107F2"/>
    <w:rsid w:val="00426A70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1C13"/>
    <w:rsid w:val="005B3205"/>
    <w:rsid w:val="005B37B0"/>
    <w:rsid w:val="005B4824"/>
    <w:rsid w:val="005C586E"/>
    <w:rsid w:val="005D7970"/>
    <w:rsid w:val="005E350D"/>
    <w:rsid w:val="005F0A59"/>
    <w:rsid w:val="005F1333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5287"/>
    <w:rsid w:val="009F7E6C"/>
    <w:rsid w:val="00A00038"/>
    <w:rsid w:val="00A00165"/>
    <w:rsid w:val="00A24271"/>
    <w:rsid w:val="00A26019"/>
    <w:rsid w:val="00A418A0"/>
    <w:rsid w:val="00A45E8E"/>
    <w:rsid w:val="00A53E81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525E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3271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2D4B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9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9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9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9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9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9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9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9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BRUMAT - GRADNJA d.o.o.  Rijeka</izvorni_sadrzaj>
    <derivirana_varijabla naziv="DomainObject.Predmet.ProtustrankaFormated_1">  BRUMAT - GRADNJA d.o.o.  Rijeka</derivirana_varijabla>
  </DomainObject.Predmet.ProtustrankaFormated>
  <DomainObject.Predmet.ProtustrankaFormatedOIB>
    <izvorni_sadrzaj>  BRUMAT - GRADNJA d.o.o.  Rijeka, OIB 14191887242</izvorni_sadrzaj>
    <derivirana_varijabla naziv="DomainObject.Predmet.ProtustrankaFormatedOIB_1">  BRUMAT - GRADNJA d.o.o.  Rijeka, OIB 14191887242</derivirana_varijabla>
  </DomainObject.Predmet.ProtustrankaFormatedOIB>
  <DomainObject.Predmet.ProtustrankaFormatedWithAdress>
    <izvorni_sadrzaj> BRUMAT - GRADNJA d.o.o.  Rijeka, Ante Kovačića 17, 51000 Rijeka</izvorni_sadrzaj>
    <derivirana_varijabla naziv="DomainObject.Predmet.ProtustrankaFormatedWithAdress_1"> BRUMAT - GRADNJA d.o.o.  Rijeka, Ante Kovačića 17, 51000 Rijeka</derivirana_varijabla>
  </DomainObject.Predmet.ProtustrankaFormatedWithAdress>
  <DomainObject.Predmet.ProtustrankaFormatedWithAdressOIB>
    <izvorni_sadrzaj> BRUMAT - GRADNJA d.o.o.  Rijeka, OIB 14191887242, Ante Kovačića 17, 51000 Rijeka</izvorni_sadrzaj>
    <derivirana_varijabla naziv="DomainObject.Predmet.ProtustrankaFormatedWithAdressOIB_1"> BRUMAT - GRADNJA d.o.o.  Rijeka, OIB 14191887242, Ante Kovačića 17, 51000 Rijeka</derivirana_varijabla>
  </DomainObject.Predmet.ProtustrankaFormatedWithAdressOIB>
  <DomainObject.Predmet.ProtustrankaWithAdress>
    <izvorni_sadrzaj>BRUMAT - GRADNJA d.o.o.  Rijeka Ante Kovačića 17, 51000 Rijeka</izvorni_sadrzaj>
    <derivirana_varijabla naziv="DomainObject.Predmet.ProtustrankaWithAdress_1">BRUMAT - GRADNJA d.o.o.  Rijeka Ante Kovačića 17, 51000 Rijeka</derivirana_varijabla>
  </DomainObject.Predmet.ProtustrankaWithAdress>
  <DomainObject.Predmet.ProtustrankaWithAdressOIB>
    <izvorni_sadrzaj>BRUMAT - GRADNJA d.o.o.  Rijeka, OIB 14191887242, Ante Kovačića 17, 51000 Rijeka</izvorni_sadrzaj>
    <derivirana_varijabla naziv="DomainObject.Predmet.ProtustrankaWithAdressOIB_1">BRUMAT - GRADNJA d.o.o.  Rijeka, OIB 14191887242, Ante Kovačića 17, 51000 Rijeka</derivirana_varijabla>
  </DomainObject.Predmet.ProtustrankaWithAdressOIB>
  <DomainObject.Predmet.ProtustrankaNazivFormated>
    <izvorni_sadrzaj>BRUMAT - GRADNJA d.o.o.  Rijeka</izvorni_sadrzaj>
    <derivirana_varijabla naziv="DomainObject.Predmet.ProtustrankaNazivFormated_1">BRUMAT - GRADNJA d.o.o.  Rijeka</derivirana_varijabla>
  </DomainObject.Predmet.ProtustrankaNazivFormated>
  <DomainObject.Predmet.ProtustrankaNazivFormatedOIB>
    <izvorni_sadrzaj>BRUMAT - GRADNJA d.o.o.  Rijeka, OIB 14191887242</izvorni_sadrzaj>
    <derivirana_varijabla naziv="DomainObject.Predmet.ProtustrankaNazivFormatedOIB_1">BRUMAT - GRADNJA d.o.o.  Rijeka,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BRUMAT - GRADNJA d.o.o.  Rijeka</item>
    </izvorni_sadrzaj>
    <derivirana_varijabla naziv="DomainObject.Predmet.ProtuStrankaListFormated_1">
      <item>BRUMAT - GRADNJA d.o.o.  Rijeka</item>
    </derivirana_varijabla>
  </DomainObject.Predmet.ProtuStrankaListFormated>
  <DomainObject.Predmet.ProtuStrankaListFormatedOIB>
    <izvorni_sadrzaj>
      <item>BRUMAT - GRADNJA d.o.o.  Rijeka, OIB 14191887242</item>
    </izvorni_sadrzaj>
    <derivirana_varijabla naziv="DomainObject.Predmet.ProtuStrankaListFormatedOIB_1">
      <item>BRUMAT - GRADNJA d.o.o.  Rijeka, OIB 14191887242</item>
    </derivirana_varijabla>
  </DomainObject.Predmet.ProtuStrankaListFormatedOIB>
  <DomainObject.Predmet.ProtuStrankaListFormatedWithAdress>
    <izvorni_sadrzaj>
      <item>BRUMAT - GRADNJA d.o.o.  Rijeka, Ante Kovačića 17, 51000 Rijeka</item>
    </izvorni_sadrzaj>
    <derivirana_varijabla naziv="DomainObject.Predmet.ProtuStrankaListFormatedWithAdress_1">
      <item>BRUMAT - GRADNJA d.o.o.  Rijeka, Ante Kovačića 17, 51000 Rijeka</item>
    </derivirana_varijabla>
  </DomainObject.Predmet.ProtuStrankaListFormatedWithAdress>
  <DomainObject.Predmet.ProtuStrankaListFormatedWithAdressOIB>
    <izvorni_sadrzaj>
      <item>BRUMAT - GRADNJA d.o.o.  Rijeka, OIB 14191887242, Ante Kovačića 17, 51000 Rijeka</item>
    </izvorni_sadrzaj>
    <derivirana_varijabla naziv="DomainObject.Predmet.ProtuStrankaListFormatedWithAdressOIB_1">
      <item>BRUMAT - GRADNJA d.o.o.  Rijeka, OIB 14191887242, Ante Kovačića 17, 51000 Rijeka</item>
    </derivirana_varijabla>
  </DomainObject.Predmet.ProtuStrankaListFormatedWithAdressOIB>
  <DomainObject.Predmet.ProtuStrankaListNazivFormated>
    <izvorni_sadrzaj>
      <item>BRUMAT - GRADNJA d.o.o.  Rijeka</item>
    </izvorni_sadrzaj>
    <derivirana_varijabla naziv="DomainObject.Predmet.ProtuStrankaListNazivFormated_1">
      <item>BRUMAT - GRADNJA d.o.o.  Rijeka</item>
    </derivirana_varijabla>
  </DomainObject.Predmet.ProtuStrankaListNazivFormated>
  <DomainObject.Predmet.ProtuStrankaListNazivFormatedOIB>
    <izvorni_sadrzaj>
      <item>BRUMAT - GRADNJA d.o.o.  Rijeka, OIB 14191887242</item>
    </izvorni_sadrzaj>
    <derivirana_varijabla naziv="DomainObject.Predmet.ProtuStrankaListNazivFormatedOIB_1">
      <item>BRUMAT - GRADNJA d.o.o.  Rijeka, OIB 14191887242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BRUMAT - GRADNJA d.o.o.  Rijeka</izvorni_sadrzaj>
    <derivirana_varijabla naziv="DomainObject.Predmet.ProtustrankaIDrugi_1">BRUMAT -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BRUMAT - GRADNJA d.o.o.  Rijeka, OIB 14191887242, Ante Kovačića 17, 51000 Rijeka</izvorni_sadrzaj>
    <derivirana_varijabla naziv="DomainObject.Predmet.ProtustrankaIDrugiAdressOIB_1">BRUMAT - GRADNJA d.o.o.  Rijeka,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BRUMAT - GRADNJA d.o.o.  Rijeka</item>
    </izvorni_sadrzaj>
    <derivirana_varijabla naziv="DomainObject.Predmet.SudioniciListNaziv_1">
      <item>FINA  Rijeka</item>
      <item>BRUMAT - GRADNJA d.o.o.  Rijeka</item>
    </derivirana_varijabla>
  </DomainObject.Predmet.SudioniciListNaziv>
  <DomainObject.Predmet.SudioniciListAdressOIB>
    <izvorni_sadrzaj>
      <item>FINA  Rijeka, OIB 85821130368, Frana Kurelca 8,51000 Rijeka</item>
      <item>BRUMAT - GRADNJA d.o.o.  Rijeka, OIB 14191887242, Ante Kovačića 17,51000 Rijeka</item>
    </izvorni_sadrzaj>
    <derivirana_varijabla naziv="DomainObject.Predmet.SudioniciListAdressOIB_1">
      <item>FINA  Rijeka, OIB 85821130368, Frana Kurelca 8,51000 Rijeka</item>
      <item>BRUMAT - GRADNJA d.o.o.  Rijeka, OIB 14191887242, Ante Kovačića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14191887242</item>
    </izvorni_sadrzaj>
    <derivirana_varijabla naziv="DomainObject.Predmet.SudioniciListNazivOIB_1">
      <item>, OIB 85821130368</item>
      <item>, OIB 14191887242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E81CF-81C6-4D4C-837E-960EB5B67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2137</properties:Characters>
  <properties:Lines>64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2016-05-03T09:51:00Z</dcterms:created>
  <dc:creator>ksarlija</dc:creator>
  <cp:lastModifiedBy>Jasna Radulović</cp:lastModifiedBy>
  <cp:lastPrinted>2016-05-03T09:50:00Z</cp:lastPrinted>
  <dcterms:modified xmlns:xsi="http://www.w3.org/2001/XMLSchema-instance" xsi:type="dcterms:W3CDTF">2016-05-03T09:52:00Z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