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9a69" w14:paraId="29f9a69" w:rsidRDefault="00636464" w:rsidR="00636464" w:rsidRPr="002A5D7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P="004D0A6E" w:rsidR="00636464" w:rsidRPr="002A5D7B">
      <w:pPr>
        <w:jc w:val="right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Posl.br. </w:t>
      </w:r>
      <w:r w:rsidR="000F5601" w:rsidRPr="002A5D7B">
        <w:rPr>
          <w:rFonts w:hAnsi="Times New Roman" w:ascii="Times New Roman"/>
          <w:b w:val="false"/>
        </w:rPr>
        <w:t>14</w:t>
      </w:r>
      <w:r w:rsidRPr="002A5D7B">
        <w:rPr>
          <w:rFonts w:hAnsi="Times New Roman" w:ascii="Times New Roman"/>
          <w:b w:val="false"/>
        </w:rPr>
        <w:t xml:space="preserve"> St-</w:t>
      </w:r>
      <w:r w:rsidR="00582F8F">
        <w:rPr>
          <w:rFonts w:hAnsi="Times New Roman" w:ascii="Times New Roman"/>
          <w:b w:val="false"/>
        </w:rPr>
        <w:t>1010/2013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B6AEC" w:rsidR="006B6AEC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 E P U B L I K A   H R V A T S K A</w:t>
      </w: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 A K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75039A" w:rsidP="0075039A" w:rsidR="0075039A" w:rsidRPr="002A5D7B">
      <w:pPr>
        <w:ind w:firstLine="1440"/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Trgovački sud u Rijeci, po stečajnom sucu Veri Jelenović, </w:t>
      </w:r>
      <w:r w:rsidR="002A5D7B" w:rsidRPr="002A5D7B">
        <w:rPr>
          <w:rFonts w:hAnsi="Times New Roman" w:ascii="Times New Roman"/>
          <w:b w:val="false"/>
        </w:rPr>
        <w:t xml:space="preserve">u stečajnom postupku nad </w:t>
      </w:r>
      <w:r w:rsidR="00582F8F">
        <w:rPr>
          <w:rFonts w:hAnsi="Times New Roman" w:ascii="Times New Roman"/>
          <w:b w:val="false"/>
        </w:rPr>
        <w:t xml:space="preserve">dužnikom </w:t>
      </w:r>
      <w:r w:rsidR="00582F8F" w:rsidRPr="00DB62BE">
        <w:rPr>
          <w:rFonts w:hAnsi="Times New Roman" w:ascii="Times New Roman"/>
          <w:b w:val="false"/>
        </w:rPr>
        <w:t xml:space="preserve">OKUS MORA, društvo s ograničenom odgovornošću za proizvodnju, trgovinu i usluge </w:t>
      </w:r>
      <w:r w:rsidR="00582F8F">
        <w:rPr>
          <w:rFonts w:hAnsi="Times New Roman" w:ascii="Times New Roman"/>
          <w:b w:val="false"/>
        </w:rPr>
        <w:t xml:space="preserve">u stečaju </w:t>
      </w:r>
      <w:r w:rsidR="00582F8F" w:rsidRPr="00DB62BE">
        <w:rPr>
          <w:rFonts w:hAnsi="Times New Roman" w:ascii="Times New Roman"/>
          <w:b w:val="false"/>
        </w:rPr>
        <w:t>Novi Vinodolski (Grad Novi Vinodolski), Dubrova 3, OIB: 41520631744</w:t>
      </w:r>
      <w:r w:rsidRPr="002A5D7B">
        <w:rPr>
          <w:rFonts w:hAnsi="Times New Roman" w:ascii="Times New Roman"/>
          <w:b w:val="false"/>
        </w:rPr>
        <w:t xml:space="preserve">, dana </w:t>
      </w:r>
      <w:r w:rsidR="00582F8F">
        <w:rPr>
          <w:rFonts w:hAnsi="Times New Roman" w:ascii="Times New Roman"/>
          <w:b w:val="false"/>
        </w:rPr>
        <w:t>4. rujna</w:t>
      </w:r>
      <w:r w:rsidR="002A5D7B" w:rsidRPr="002A5D7B">
        <w:rPr>
          <w:rFonts w:hAnsi="Times New Roman" w:ascii="Times New Roman"/>
          <w:b w:val="false"/>
        </w:rPr>
        <w:t xml:space="preserve"> 2015</w:t>
      </w:r>
      <w:r w:rsidRPr="002A5D7B">
        <w:rPr>
          <w:rFonts w:hAnsi="Times New Roman" w:ascii="Times New Roman"/>
          <w:b w:val="false"/>
        </w:rPr>
        <w:t xml:space="preserve">. g.  </w:t>
      </w:r>
    </w:p>
    <w:p w:rsidRDefault="000A395A" w:rsidP="000A395A" w:rsidR="00636464" w:rsidRPr="002A5D7B">
      <w:pPr>
        <w:tabs>
          <w:tab w:pos="4954" w:val="left"/>
        </w:tabs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</w:r>
    </w:p>
    <w:p w:rsidRDefault="000C2D18" w:rsidR="000C2D18" w:rsidRPr="002A5D7B">
      <w:pPr>
        <w:jc w:val="both"/>
        <w:rPr>
          <w:rFonts w:hAnsi="Times New Roman" w:ascii="Times New Roman"/>
          <w:b w:val="false"/>
        </w:rPr>
      </w:pP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</w:t>
      </w:r>
      <w:r w:rsidR="00636464" w:rsidRPr="002A5D7B">
        <w:rPr>
          <w:rFonts w:hAnsi="Times New Roman" w:ascii="Times New Roman"/>
          <w:b w:val="false"/>
        </w:rPr>
        <w:t xml:space="preserve"> i o </w:t>
      </w:r>
      <w:r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 xml:space="preserve"> j 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I. Posebno ispitno ročište na kojem će se ispitati naknadno pr</w:t>
      </w:r>
      <w:r w:rsidR="00BD6F04" w:rsidRPr="002A5D7B">
        <w:rPr>
          <w:rFonts w:hAnsi="Times New Roman" w:ascii="Times New Roman"/>
          <w:b w:val="false"/>
        </w:rPr>
        <w:t>ijavljene tražbine određuje se z</w:t>
      </w:r>
      <w:r w:rsidRPr="002A5D7B">
        <w:rPr>
          <w:rFonts w:hAnsi="Times New Roman" w:ascii="Times New Roman"/>
          <w:b w:val="false"/>
        </w:rPr>
        <w:t>a dan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 </w:t>
      </w:r>
      <w:r w:rsidR="00582F8F">
        <w:rPr>
          <w:rFonts w:hAnsi="Times New Roman" w:ascii="Times New Roman"/>
          <w:b w:val="false"/>
          <w:bCs/>
        </w:rPr>
        <w:t>28. listopada 2015</w:t>
      </w:r>
      <w:r w:rsidRPr="002A5D7B">
        <w:rPr>
          <w:rFonts w:hAnsi="Times New Roman" w:ascii="Times New Roman"/>
          <w:b w:val="false"/>
          <w:bCs/>
        </w:rPr>
        <w:t xml:space="preserve">. godine u </w:t>
      </w:r>
      <w:r w:rsidR="000A395A" w:rsidRPr="002A5D7B">
        <w:rPr>
          <w:rFonts w:hAnsi="Times New Roman" w:ascii="Times New Roman"/>
          <w:b w:val="false"/>
          <w:bCs/>
        </w:rPr>
        <w:t>9</w:t>
      </w:r>
      <w:r w:rsidRPr="002A5D7B">
        <w:rPr>
          <w:rFonts w:hAnsi="Times New Roman" w:ascii="Times New Roman"/>
          <w:b w:val="false"/>
          <w:bCs/>
        </w:rPr>
        <w:t>:00 sati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kod ovog suda, </w:t>
      </w:r>
      <w:r w:rsidR="000A395A" w:rsidRPr="002A5D7B">
        <w:rPr>
          <w:rFonts w:hAnsi="Times New Roman" w:ascii="Times New Roman"/>
          <w:b w:val="false"/>
          <w:bCs/>
        </w:rPr>
        <w:t>sudnica br. 3</w:t>
      </w:r>
      <w:r w:rsidRPr="002A5D7B">
        <w:rPr>
          <w:rFonts w:hAnsi="Times New Roman" w:ascii="Times New Roman"/>
          <w:b w:val="false"/>
          <w:bCs/>
        </w:rPr>
        <w:t>, prvi kat.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</w:rPr>
        <w:t>II. Pravo sudjelovanja imaju svi vjerovnici s pravom odvojenog namirenja, svi stečajni vjerovnici i stečajni upravitelj.</w:t>
      </w:r>
      <w:r w:rsidRPr="002A5D7B">
        <w:rPr>
          <w:rFonts w:hAnsi="Times New Roman" w:ascii="Times New Roman"/>
          <w:b w:val="false"/>
          <w:bCs/>
        </w:rPr>
        <w:t xml:space="preserve"> 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</w:rPr>
      </w:pPr>
    </w:p>
    <w:p w:rsidRDefault="00AD3A38" w:rsidR="00AD3A38" w:rsidRPr="002A5D7B">
      <w:pPr>
        <w:jc w:val="center"/>
        <w:rPr>
          <w:rFonts w:hAnsi="Times New Roman" w:ascii="Times New Roman"/>
          <w:b w:val="false"/>
        </w:rPr>
      </w:pPr>
    </w:p>
    <w:p w:rsidRDefault="00AD3A38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Rijeka</w:t>
      </w:r>
      <w:r w:rsidR="00636464" w:rsidRPr="002A5D7B">
        <w:rPr>
          <w:rFonts w:hAnsi="Times New Roman" w:ascii="Times New Roman"/>
          <w:b w:val="false"/>
        </w:rPr>
        <w:t xml:space="preserve">, </w:t>
      </w:r>
      <w:r w:rsidR="00582F8F">
        <w:rPr>
          <w:rFonts w:hAnsi="Times New Roman" w:ascii="Times New Roman"/>
          <w:b w:val="false"/>
        </w:rPr>
        <w:t>4. rujna</w:t>
      </w:r>
      <w:r w:rsidR="00175916" w:rsidRPr="002A5D7B">
        <w:rPr>
          <w:rFonts w:hAnsi="Times New Roman" w:ascii="Times New Roman"/>
          <w:b w:val="false"/>
        </w:rPr>
        <w:t xml:space="preserve"> 201</w:t>
      </w:r>
      <w:r w:rsidR="002A5D7B" w:rsidRPr="002A5D7B">
        <w:rPr>
          <w:rFonts w:hAnsi="Times New Roman" w:ascii="Times New Roman"/>
          <w:b w:val="false"/>
        </w:rPr>
        <w:t>5</w:t>
      </w:r>
      <w:r w:rsidR="00636464" w:rsidRPr="002A5D7B">
        <w:rPr>
          <w:rFonts w:hAnsi="Times New Roman" w:ascii="Times New Roman"/>
          <w:b w:val="false"/>
        </w:rPr>
        <w:t>.</w:t>
      </w:r>
      <w:r w:rsidR="00175916"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>g</w:t>
      </w:r>
      <w:r w:rsidR="00175916" w:rsidRPr="002A5D7B">
        <w:rPr>
          <w:rFonts w:hAnsi="Times New Roman" w:ascii="Times New Roman"/>
          <w:b w:val="false"/>
        </w:rPr>
        <w:t>odine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21439" w:rsidR="00E21439" w:rsidRPr="002A5D7B">
      <w:pPr>
        <w:rPr>
          <w:rFonts w:hAnsi="Times New Roman" w:ascii="Times New Roman"/>
          <w:b w:val="false"/>
        </w:rPr>
      </w:pP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UPUTA O PRAVNOM LIJEKU</w:t>
      </w: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  <w:t>Protiv ovog zaključka žalba nije dopuštena.</w:t>
      </w: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96400E" w:rsidR="0096400E">
      <w:pPr>
        <w:rPr>
          <w:rFonts w:hAnsi="Times New Roman" w:ascii="Times New Roman"/>
          <w:b w:val="false"/>
        </w:rPr>
      </w:pPr>
    </w:p>
    <w:p w:rsidRDefault="0096400E" w:rsidR="0096400E">
      <w:pPr>
        <w:rPr>
          <w:rFonts w:hAnsi="Times New Roman" w:ascii="Times New Roman"/>
          <w:b w:val="false"/>
        </w:rPr>
      </w:pPr>
    </w:p>
    <w:p w:rsidRDefault="0096400E" w:rsidR="0096400E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lastRenderedPageBreak/>
        <w:t>DNA</w:t>
      </w:r>
    </w:p>
    <w:p w:rsidRDefault="004D0A6E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st. upravitelju </w:t>
      </w:r>
    </w:p>
    <w:p w:rsidRDefault="004D0A6E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oglasna ploča</w:t>
      </w:r>
    </w:p>
    <w:p w:rsidRDefault="000A395A" w:rsidP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Rijeka, </w:t>
      </w:r>
      <w:r w:rsidR="00582F8F">
        <w:rPr>
          <w:rFonts w:hAnsi="Times New Roman" w:ascii="Times New Roman"/>
          <w:b w:val="false"/>
        </w:rPr>
        <w:t>4. rujna</w:t>
      </w:r>
      <w:r w:rsidR="006B6AEC" w:rsidRPr="002A5D7B">
        <w:rPr>
          <w:rFonts w:hAnsi="Times New Roman" w:ascii="Times New Roman"/>
          <w:b w:val="false"/>
        </w:rPr>
        <w:t xml:space="preserve"> 201</w:t>
      </w:r>
      <w:r w:rsidR="002A5D7B" w:rsidRPr="002A5D7B">
        <w:rPr>
          <w:rFonts w:hAnsi="Times New Roman" w:ascii="Times New Roman"/>
          <w:b w:val="false"/>
        </w:rPr>
        <w:t>5</w:t>
      </w:r>
      <w:r w:rsidR="006B6AEC" w:rsidRPr="002A5D7B">
        <w:rPr>
          <w:rFonts w:hAnsi="Times New Roman" w:ascii="Times New Roman"/>
          <w:b w:val="false"/>
        </w:rPr>
        <w:t>.g.</w:t>
      </w:r>
    </w:p>
    <w:p w:rsidRDefault="004D0A6E" w:rsidP="004D0A6E" w:rsidR="004D0A6E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2A5D7B" w:rsidP="004D0A6E" w:rsidR="002A5D7B" w:rsidRPr="002A5D7B">
      <w:pPr>
        <w:jc w:val="both"/>
        <w:rPr>
          <w:rFonts w:hAnsi="Times New Roman" w:ascii="Times New Roman"/>
          <w:b w:val="false"/>
        </w:rPr>
      </w:pPr>
    </w:p>
    <w:sectPr w:rsidSect="00AD3A38" w:rsidR="002A5D7B" w:rsidRPr="002A5D7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F47FF"/>
    <w:multiLevelType w:val="hybridMultilevel"/>
    <w:tmpl w:val="C74A1C98"/>
    <w:lvl w:tplc="D0409C4E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395A"/>
    <w:rsid w:val="000A5D82"/>
    <w:rsid w:val="000A5DE9"/>
    <w:rsid w:val="000B035D"/>
    <w:rsid w:val="000B1854"/>
    <w:rsid w:val="000B2EF4"/>
    <w:rsid w:val="000B44BF"/>
    <w:rsid w:val="000B54DD"/>
    <w:rsid w:val="000B6238"/>
    <w:rsid w:val="000B650D"/>
    <w:rsid w:val="000B6C09"/>
    <w:rsid w:val="000B7CD5"/>
    <w:rsid w:val="000C2D18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560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16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5D7B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5EA1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794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29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A6E"/>
    <w:rsid w:val="004D2097"/>
    <w:rsid w:val="004D3466"/>
    <w:rsid w:val="004D3DE7"/>
    <w:rsid w:val="004D653B"/>
    <w:rsid w:val="004D7884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F8F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A7D"/>
    <w:rsid w:val="00633D30"/>
    <w:rsid w:val="00635862"/>
    <w:rsid w:val="00636464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EC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039A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334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0C4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557E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18A1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3FAE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0164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00E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3A38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60E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5E1"/>
    <w:rsid w:val="00BD37AB"/>
    <w:rsid w:val="00BD6CCE"/>
    <w:rsid w:val="00BD6F0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7F6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7A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732F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E0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445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7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7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7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7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445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7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7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7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7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162</properties:Words>
  <properties:Characters>731</properties:Characters>
  <properties:Lines>54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2015-09-04T09:28:00Z</dcterms:created>
  <dc:creator>korlevicd</dc:creator>
  <cp:lastModifiedBy>Danijela Fumić</cp:lastModifiedBy>
  <cp:lastPrinted>2015-09-04T09:28:00Z</cp:lastPrinted>
  <dcterms:modified xmlns:xsi="http://www.w3.org/2001/XMLSchema-instance" xsi:type="dcterms:W3CDTF">2015-09-04T09:29:00Z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