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7cc0" w14:paraId="d947cc0" w:rsidRDefault="00AE649C" w:rsidP="0003650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36507" w:rsidP="00036507" w:rsidR="00036507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St-201/16-41</w:t>
      </w:r>
    </w:p>
    <w:p w:rsidRDefault="00036507" w:rsidP="00036507" w:rsidR="00036507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036507" w:rsidP="00036507" w:rsidR="00036507">
      <w:pPr>
        <w:spacing w:after="0"/>
        <w:rPr>
          <w:rFonts w:cs="Times New Roman"/>
        </w:rPr>
      </w:pPr>
    </w:p>
    <w:p w:rsidRDefault="00036507" w:rsidP="00036507" w:rsidR="00036507">
      <w:pPr>
        <w:spacing w:after="0"/>
        <w:ind w:firstLine="720"/>
        <w:rPr>
          <w:rFonts w:cs="Times New Roman"/>
          <w:b/>
        </w:rPr>
      </w:pPr>
    </w:p>
    <w:p w:rsidRDefault="00036507" w:rsidP="00036507" w:rsidR="00036507">
      <w:pPr>
        <w:spacing w:after="0"/>
        <w:ind w:firstLine="720"/>
        <w:rPr>
          <w:rFonts w:cs="Times New Roman"/>
          <w:b/>
        </w:rPr>
      </w:pPr>
    </w:p>
    <w:p w:rsidRDefault="00036507" w:rsidP="00036507" w:rsidR="00036507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036507" w:rsidP="00036507" w:rsidR="00036507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036507" w:rsidP="00036507" w:rsidR="0003650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036507" w:rsidP="00036507" w:rsidR="00036507">
      <w:pPr>
        <w:spacing w:after="0"/>
        <w:jc w:val="both"/>
        <w:rPr>
          <w:rFonts w:cs="Times New Roman"/>
          <w:lang w:val="pt-BR"/>
        </w:rPr>
      </w:pPr>
    </w:p>
    <w:p w:rsidRDefault="00036507" w:rsidP="00036507" w:rsidR="0003650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036507" w:rsidP="00036507" w:rsidR="0003650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036507" w:rsidP="00036507" w:rsidR="00036507">
      <w:pPr>
        <w:spacing w:after="0"/>
        <w:jc w:val="both"/>
        <w:rPr>
          <w:rFonts w:cs="Times New Roman"/>
        </w:rPr>
      </w:pPr>
    </w:p>
    <w:p w:rsidRDefault="00036507" w:rsidP="00036507" w:rsidR="00036507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036507" w:rsidP="00036507" w:rsidR="00036507">
      <w:pPr>
        <w:spacing w:after="0"/>
        <w:rPr>
          <w:szCs w:val="22"/>
          <w:lang w:eastAsia="hr-HR"/>
        </w:rPr>
      </w:pPr>
    </w:p>
    <w:p w:rsidRDefault="00036507" w:rsidP="00036507" w:rsidR="00036507">
      <w:pPr>
        <w:spacing w:after="0"/>
        <w:jc w:val="both"/>
        <w:rPr>
          <w:rFonts w:cs="Times New Roman"/>
        </w:rPr>
      </w:pPr>
    </w:p>
    <w:p w:rsidRDefault="00036507" w:rsidP="00036507" w:rsidR="00036507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postupku koji se vodi nad dužnikom KON-GRA d.o.o. "u stečaju",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 xml:space="preserve">, Varaždinska 34, OIB: 29918508603, zastupanog po stečajnom upravitelju Antunu </w:t>
      </w:r>
      <w:proofErr w:type="spellStart"/>
      <w:r>
        <w:rPr>
          <w:rFonts w:cs="Times New Roman"/>
        </w:rPr>
        <w:t>Mišanoviću</w:t>
      </w:r>
      <w:proofErr w:type="spellEnd"/>
      <w:r>
        <w:rPr>
          <w:rFonts w:cs="Times New Roman"/>
        </w:rPr>
        <w:t xml:space="preserve"> iz Varaždina, dana 19. siječnja 2017.</w:t>
      </w:r>
    </w:p>
    <w:p w:rsidRDefault="00036507" w:rsidP="00036507" w:rsidR="00036507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036507" w:rsidP="00036507" w:rsidR="0003650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036507" w:rsidP="00036507" w:rsidR="00036507">
      <w:pPr>
        <w:spacing w:after="0"/>
        <w:rPr>
          <w:rFonts w:cs="Times New Roman"/>
        </w:rPr>
      </w:pPr>
    </w:p>
    <w:p w:rsidRDefault="00036507" w:rsidP="00036507" w:rsidR="00036507">
      <w:pPr>
        <w:spacing w:after="0"/>
        <w:rPr>
          <w:rFonts w:cs="Times New Roman"/>
        </w:rPr>
      </w:pPr>
    </w:p>
    <w:p w:rsidRDefault="00036507" w:rsidP="00036507" w:rsidR="0003650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Ispitno ročište u ovome predmetu održat će </w:t>
      </w:r>
    </w:p>
    <w:p w:rsidRDefault="00036507" w:rsidP="00036507" w:rsidR="00036507">
      <w:pPr>
        <w:spacing w:after="0"/>
        <w:rPr>
          <w:rFonts w:cs="Times New Roman"/>
        </w:rPr>
      </w:pPr>
    </w:p>
    <w:p w:rsidRDefault="00036507" w:rsidP="00036507" w:rsidR="00036507">
      <w:pPr>
        <w:spacing w:after="0"/>
        <w:ind w:left="2832"/>
        <w:rPr>
          <w:rFonts w:cs="Times New Roman"/>
        </w:rPr>
      </w:pPr>
      <w:r>
        <w:rPr>
          <w:rFonts w:cs="Times New Roman"/>
        </w:rPr>
        <w:t xml:space="preserve">      6. veljače 2017. u 12,00 sati,</w:t>
      </w:r>
    </w:p>
    <w:p w:rsidRDefault="00036507" w:rsidP="00036507" w:rsidR="00036507">
      <w:pPr>
        <w:spacing w:after="0"/>
        <w:rPr>
          <w:rFonts w:cs="Times New Roman"/>
        </w:rPr>
      </w:pPr>
    </w:p>
    <w:p w:rsidRDefault="00036507" w:rsidP="00036507" w:rsidR="00036507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 a izvještajno ročište održat će se istoga dana u 12,15 sati,</w:t>
      </w:r>
      <w:r>
        <w:rPr>
          <w:rFonts w:cs="Times New Roman"/>
        </w:rPr>
        <w:tab/>
      </w:r>
    </w:p>
    <w:p w:rsidRDefault="00036507" w:rsidP="00036507" w:rsidR="00036507">
      <w:pPr>
        <w:spacing w:after="0"/>
        <w:ind w:left="3540"/>
        <w:jc w:val="center"/>
        <w:rPr>
          <w:rFonts w:cs="Times New Roman"/>
        </w:rPr>
      </w:pPr>
    </w:p>
    <w:p w:rsidRDefault="00036507" w:rsidP="00036507" w:rsidR="0003650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kod Trgovačkog suda u Varaždinu, sudnica broj 230/II.</w:t>
      </w:r>
    </w:p>
    <w:p w:rsidRDefault="00036507" w:rsidP="00036507" w:rsidR="00036507">
      <w:pPr>
        <w:spacing w:after="0"/>
        <w:rPr>
          <w:rFonts w:cs="Times New Roman"/>
        </w:rPr>
      </w:pPr>
    </w:p>
    <w:p w:rsidRDefault="00036507" w:rsidP="00036507" w:rsidR="00036507">
      <w:pPr>
        <w:spacing w:after="0"/>
        <w:jc w:val="both"/>
        <w:rPr>
          <w:rFonts w:cs="Times New Roman"/>
        </w:rPr>
      </w:pPr>
    </w:p>
    <w:p w:rsidRDefault="00036507" w:rsidP="00036507" w:rsidR="0003650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siječanja 2017.g.</w:t>
      </w:r>
    </w:p>
    <w:p w:rsidRDefault="00036507" w:rsidP="00036507" w:rsidR="00036507">
      <w:pPr>
        <w:spacing w:after="0"/>
        <w:jc w:val="center"/>
        <w:rPr>
          <w:rFonts w:cs="Times New Roman"/>
        </w:rPr>
      </w:pPr>
    </w:p>
    <w:p w:rsidRDefault="00036507" w:rsidP="00036507" w:rsidR="00036507">
      <w:pPr>
        <w:spacing w:after="0"/>
        <w:jc w:val="center"/>
        <w:rPr>
          <w:rFonts w:cs="Times New Roman"/>
        </w:rPr>
      </w:pPr>
    </w:p>
    <w:p w:rsidRDefault="00036507" w:rsidP="00036507" w:rsidR="0003650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036507" w:rsidP="00036507" w:rsidR="00036507">
      <w:pPr>
        <w:spacing w:after="0"/>
        <w:jc w:val="both"/>
        <w:rPr>
          <w:rFonts w:cs="Times New Roman"/>
        </w:rPr>
      </w:pPr>
    </w:p>
    <w:p w:rsidRDefault="00036507" w:rsidP="00036507" w:rsidR="00036507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036507" w:rsidP="00036507" w:rsidR="00036507">
      <w:pPr>
        <w:spacing w:after="0"/>
        <w:jc w:val="both"/>
        <w:rPr>
          <w:rFonts w:cs="Times New Roman"/>
        </w:rPr>
      </w:pPr>
    </w:p>
    <w:p w:rsidRDefault="00036507" w:rsidP="00036507" w:rsidR="00036507">
      <w:pPr>
        <w:spacing w:after="0"/>
        <w:jc w:val="both"/>
        <w:rPr>
          <w:rFonts w:cs="Times New Roman"/>
        </w:rPr>
      </w:pPr>
    </w:p>
    <w:p w:rsidRDefault="00036507" w:rsidP="00036507" w:rsidR="00036507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036507" w:rsidP="00036507" w:rsidR="00036507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036507" w:rsidP="00036507" w:rsidR="00036507">
      <w:pPr>
        <w:spacing w:after="0"/>
        <w:jc w:val="both"/>
        <w:rPr>
          <w:rFonts w:cs="Times New Roman"/>
        </w:rPr>
      </w:pPr>
    </w:p>
    <w:p w:rsidRDefault="00036507" w:rsidP="00036507" w:rsidR="00036507">
      <w:pPr>
        <w:spacing w:after="0"/>
        <w:jc w:val="both"/>
        <w:rPr>
          <w:rFonts w:cs="Times New Roman"/>
        </w:rPr>
      </w:pPr>
    </w:p>
    <w:p w:rsidRDefault="00036507" w:rsidP="00036507" w:rsidR="0003650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036507" w:rsidP="00036507" w:rsidR="0003650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036507" w:rsidP="00036507" w:rsidR="0003650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6507">
        <w:rPr>
          <w:rFonts w:cs="Times New Roman"/>
        </w:rPr>
        <w:t>pisarnica- spis u ročište.</w:t>
      </w:r>
    </w:p>
    <w:sectPr w:rsidSect="0032366B" w:rsidR="00036507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8320A8"/>
    <w:multiLevelType w:val="hybridMultilevel"/>
    <w:tmpl w:val="39BE9482"/>
    <w:lvl w:tplc="52201926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507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3B1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St-201/2016-41</izvorni_sadrzaj>
    <derivirana_varijabla naziv="DomainObject.Oznaka_1">St-201/2016-41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St-201/2016</izvorni_sadrzaj>
    <derivirana_varijabla naziv="DomainObject.Predmet.OznakaBroj_1">St-201/2016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prileže u pisarnici za roč. 19.1.2017.</izvorni_sadrzaj>
    <derivirana_varijabla naziv="DomainObject.Predmet.PrimjedbaSuca_1">Prijave tražbine prileže u pisarnici za roč. 19.1.2017.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KON-GRA, društvo s ograničenom odgovornošću za konstrukcijske i građevinske radove u stečaju</izvorni_sadrzaj>
    <derivirana_varijabla naziv="DomainObject.Predmet.ProtustrankaFormated_1">  KON-GRA, društvo s ograničenom odgovornošću za konstrukcijske i građevinske radove u stečaju</derivirana_varijabla>
  </DomainObject.Predmet.ProtustrankaFormated>
  <DomainObject.Predmet.ProtustrankaFormatedOIB>
    <izvorni_sadrzaj>  KON-GRA, društvo s ograničenom odgovornošću za konstrukcijske i građevinske radove u stečaju, OIB 29918508603</izvorni_sadrzaj>
    <derivirana_varijabla naziv="DomainObject.Predmet.ProtustrankaFormatedOIB_1">  KON-GRA, društvo s ograničenom odgovornošću za konstrukcijske i građevinske radove u stečaju, OIB 29918508603</derivirana_varijabla>
  </DomainObject.Predmet.ProtustrankaFormatedOIB>
  <DomainObject.Predmet.ProtustrankaFormatedWithAdress>
    <izvorni_sadrzaj> KON-GRA, društvo s ograničenom odgovornošću za konstrukcijske i građevinske radove u stečaju, Varaždinska 34, 40000 Nedelišće</izvorni_sadrzaj>
    <derivirana_varijabla naziv="DomainObject.Predmet.ProtustrankaFormatedWithAdress_1"> KON-GRA, društvo s ograničenom odgovornošću za konstrukcijske i građevinske radove u stečaju, Varaždinska 34, 40000 Nedelišće</derivirana_varijabla>
  </DomainObject.Predmet.ProtustrankaFormatedWithAdress>
  <DomainObject.Predmet.ProtustrankaFormatedWithAdressOIB>
    <izvorni_sadrzaj> KON-GRA, društvo s ograničenom odgovornošću za konstrukcijske i građevinske radove u stečaju, OIB 29918508603, Varaždinska 34, 40000 Nedelišće</izvorni_sadrzaj>
    <derivirana_varijabla naziv="DomainObject.Predmet.ProtustrankaFormatedWithAdressOIB_1"> KON-GRA, društvo s ograničenom odgovornošću za konstrukcijske i građevinske radove u stečaju, OIB 29918508603, Varaždinska 34, 40000 Nedelišće</derivirana_varijabla>
  </DomainObject.Predmet.ProtustrankaFormatedWithAdressOIB>
  <DomainObject.Predmet.ProtustrankaWithAdress>
    <izvorni_sadrzaj>KON-GRA, društvo s ograničenom odgovornošću za konstrukcijske i građevinske radove u stečaju Varaždinska 34, 40000 Nedelišće</izvorni_sadrzaj>
    <derivirana_varijabla naziv="DomainObject.Predmet.ProtustrankaWithAdress_1">KON-GRA, društvo s ograničenom odgovornošću za konstrukcijske i građevinske radove u stečaju Varaždinska 34, 40000 Nedelišće</derivirana_varijabla>
  </DomainObject.Predmet.ProtustrankaWithAdress>
  <DomainObject.Predmet.ProtustrankaWithAdressOIB>
    <izvorni_sadrzaj>KON-GRA, društvo s ograničenom odgovornošću za konstrukcijske i građevinske radove u stečaju, OIB 29918508603, Varaždinska 34, 40000 Nedelišće</izvorni_sadrzaj>
    <derivirana_varijabla naziv="DomainObject.Predmet.ProtustrankaWithAdressOIB_1">KON-GRA, društvo s ograničenom odgovornošću za konstrukcijske i građevinske radove u stečaju, OIB 29918508603, Varaždinska 34, 40000 Nedelišće</derivirana_varijabla>
  </DomainObject.Predmet.ProtustrankaWithAdressOIB>
  <DomainObject.Predmet.ProtustrankaNazivFormated>
    <izvorni_sadrzaj>KON-GRA, društvo s ograničenom odgovornošću za konstrukcijske i građevinske radove u stečaju</izvorni_sadrzaj>
    <derivirana_varijabla naziv="DomainObject.Predmet.ProtustrankaNazivFormated_1">KON-GRA, društvo s ograničenom odgovornošću za konstrukcijske i građevinske radove u stečaju</derivirana_varijabla>
  </DomainObject.Predmet.ProtustrankaNazivFormated>
  <DomainObject.Predmet.ProtustrankaNazivFormatedOIB>
    <izvorni_sadrzaj>KON-GRA, društvo s ograničenom odgovornošću za konstrukcijske i građevinske radove u stečaju, OIB 29918508603</izvorni_sadrzaj>
    <derivirana_varijabla naziv="DomainObject.Predmet.ProtustrankaNazivFormatedOIB_1">KON-GRA, društvo s ograničenom odgovornošću za konstrukcijske i građevinske radove u stečaju, OIB 29918508603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Varaždinu; H-ABDUCO društvo s ograničenom odgovornošću za usluge</izvorni_sadrzaj>
    <derivirana_varijabla naziv="DomainObject.Predmet.StrankaFormated_1">  RH MINISTARSTVO FINANCIJA POREZNA UPRAVA PODRUČNI URED SJEVERNA HRVATSKA zastupanog po punomoćniku Županijsko državno odvjetništvo u Varaždinu; H-ABDUCO društvo s ograničenom odgovornošću za usluge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Varaždinu; H-ABDUCO društvo s ograničenom odgovornošću za usluge, OIB 13667298928</izvorni_sadrzaj>
    <derivirana_varijabla naziv="DomainObject.Predmet.StrankaFormatedOIB_1">  RH MINISTARSTVO FINANCIJA POREZNA UPRAVA PODRUČNI URED SJEVERNA HRVATSKA, OIB 18683136487 zastupanog po punomoćniku Županijsko državno odvjetništvo u Varaždinu; H-ABDUCO društvo s ograničenom odgovornošću za usluge, OIB 13667298928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Varaždinu; H-ABDUCO društvo s ograničenom odgovornošću za usluge, Slavonska avenija 6A , 10000 Zagreb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Varaždinu; H-ABDUCO društvo s ograničenom odgovornošću za usluge, Slavonska avenija 6A , 10000 Zagreb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Varaždinu; H-ABDUCO društvo s ograničenom odgovornošću za usluge, OIB 13667298928, Slavonska avenija 6A , 10000 Zagreb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Varaždinu; H-ABDUCO društvo s ograničenom odgovornošću za usluge, OIB 13667298928, Slavonska avenija 6A , 10000 Zagreb</derivirana_varijabla>
  </DomainObject.Predmet.StrankaFormatedWithAdressOIB>
  <DomainObject.Predmet.StrankaWithAdress>
    <izvorni_sadrzaj>RH MINISTARSTVO FINANCIJA POREZNA UPRAVA PODRUČNI URED SJEVERNA HRVATSKA Graberje 1,42000 Varaždin,H-ABDUCO društvo s ograničenom odgovornošću za usluge Slavonska avenija 6A ,10000 Zagreb</izvorni_sadrzaj>
    <derivirana_varijabla naziv="DomainObject.Predmet.StrankaWithAdress_1">RH MINISTARSTVO FINANCIJA POREZNA UPRAVA PODRUČNI URED SJEVERNA HRVATSKA Graberje 1,42000 Varaždin,H-ABDUCO društvo s ograničenom odgovornošću za usluge Slavonska avenija 6A ,10000 Zagreb</derivirana_varijabla>
  </DomainObject.Predmet.StrankaWithAdress>
  <DomainObject.Predmet.StrankaWithAdressOIB>
    <izvorni_sadrzaj>RH MINISTARSTVO FINANCIJA POREZNA UPRAVA PODRUČNI URED SJEVERNA HRVATSKA, OIB 18683136487, Graberje 1,42000 Varaždin,H-ABDUCO društvo s ograničenom odgovornošću za usluge, OIB 13667298928, Slavonska avenija 6A ,10000 Zagreb</izvorni_sadrzaj>
    <derivirana_varijabla naziv="DomainObject.Predmet.StrankaWithAdressOIB_1">RH MINISTARSTVO FINANCIJA POREZNA UPRAVA PODRUČNI URED SJEVERNA HRVATSKA, OIB 18683136487, Graberje 1,42000 Varaždin,H-ABDUCO društvo s ograničenom odgovornošću za usluge, OIB 13667298928, Slavonska avenija 6A ,10000 Zagreb</derivirana_varijabla>
  </DomainObject.Predmet.StrankaWithAdressOIB>
  <DomainObject.Predmet.StrankaNazivFormated>
    <izvorni_sadrzaj>RH MINISTARSTVO FINANCIJA POREZNA UPRAVA PODRUČNI URED SJEVERNA HRVATSKA,H-ABDUCO društvo s ograničenom odgovornošću za usluge</izvorni_sadrzaj>
    <derivirana_varijabla naziv="DomainObject.Predmet.StrankaNazivFormated_1">RH MINISTARSTVO FINANCIJA POREZNA UPRAVA PODRUČNI URED SJEVERNA HRVATSKA,H-ABDUCO društvo s ograničenom odgovornošću za usluge</derivirana_varijabla>
  </DomainObject.Predmet.StrankaNazivFormated>
  <DomainObject.Predmet.StrankaNazivFormatedOIB>
    <izvorni_sadrzaj>RH MINISTARSTVO FINANCIJA POREZNA UPRAVA PODRUČNI URED SJEVERNA HRVATSKA, OIB 18683136487,H-ABDUCO društvo s ograničenom odgovornošću za usluge, OIB 13667298928</izvorni_sadrzaj>
    <derivirana_varijabla naziv="DomainObject.Predmet.StrankaNazivFormatedOIB_1">RH MINISTARSTVO FINANCIJA POREZNA UPRAVA PODRUČNI URED SJEVERNA HRVATSKA, OIB 18683136487,H-ABDUCO društvo s ograničenom odgovornošću za usluge, OIB 13667298928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26344349.75</izvorni_sadrzaj>
    <derivirana_varijabla naziv="DomainObject.Predmet.TrenutnaVrijednost_1">26344349.75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  <item>H-ABDUCO društvo s ograničenom odgovornošću za usluge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  <item>H-ABDUCO društvo s ograničenom odgovornošću za usluge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  <item>H-ABDUCO društvo s ograničenom odgovornošću za usluge, OIB 13667298928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  <item>H-ABDUCO društvo s ograničenom odgovornošću za usluge, OIB 13667298928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  <item>H-ABDUCO društvo s ograničenom odgovornošću za usluge, Slavonska avenija 6A , 10000 Zagreb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  <item>H-ABDUCO društvo s ograničenom odgovornošću za usluge, OIB 13667298928, Slavonska avenija 6A , 10000 Zagreb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RH MINISTARSTVO FINANCIJA POREZNA UPRAVA PODRUČNI URED SJEVERNA HRVATSKA</item>
      <item>H-ABDUCO društvo s ograničenom odgovornošću za usluge</item>
    </izvorni_sadrzaj>
    <derivirana_varijabla naziv="DomainObject.Predmet.StrankaListNazivFormated_1">
      <item>RH MINISTARSTVO FINANCIJA POREZNA UPRAVA PODRUČNI URED SJEVERNA HRVATSKA</item>
      <item>H-ABDUCO društvo s ograničenom odgovornošću za usluge</item>
    </derivirana_varijabla>
  </DomainObject.Predmet.StrankaListNazivFormated>
  <DomainObject.Predmet.StrankaListNazivFormatedOIB>
    <izvorni_sadrzaj>
      <item>RH MINISTARSTVO FINANCIJA POREZNA UPRAVA PODRUČNI URED SJEVERNA HRVATSKA, OIB 18683136487</item>
      <item>H-ABDUCO društvo s ograničenom odgovornošću za usluge, OIB 13667298928</item>
    </izvorni_sadrzaj>
    <derivirana_varijabla naziv="DomainObject.Predmet.StrankaListNazivFormatedOIB_1">
      <item>RH MINISTARSTVO FINANCIJA POREZNA UPRAVA PODRUČNI URED SJEVERNA HRVATSKA,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KON-GRA, društvo s ograničenom odgovornošću za konstrukcijske i građevinske radove u stečaju</item>
    </izvorni_sadrzaj>
    <derivirana_varijabla naziv="DomainObject.Predmet.ProtuStrankaListFormated_1">
      <item>KON-GRA, društvo s ograničenom odgovornošću za konstrukcijske i građevinske radove u stečaju</item>
    </derivirana_varijabla>
  </DomainObject.Predmet.ProtuStrankaListFormated>
  <DomainObject.Predmet.ProtuStrankaListFormatedOIB>
    <izvorni_sadrzaj>
      <item>KON-GRA, društvo s ograničenom odgovornošću za konstrukcijske i građevinske radove u stečaju, OIB 29918508603</item>
    </izvorni_sadrzaj>
    <derivirana_varijabla naziv="DomainObject.Predmet.ProtuStrankaListFormatedOIB_1">
      <item>KON-GRA, društvo s ograničenom odgovornošću za konstrukcijske i građevinske radove u stečaju, OIB 29918508603</item>
    </derivirana_varijabla>
  </DomainObject.Predmet.ProtuStrankaListFormatedOIB>
  <DomainObject.Predmet.ProtuStrankaListFormatedWithAdress>
    <izvorni_sadrzaj>
      <item>KON-GRA, društvo s ograničenom odgovornošću za konstrukcijske i građevinske radove u stečaju, Varaždinska 34, 40000 Nedelišće</item>
    </izvorni_sadrzaj>
    <derivirana_varijabla naziv="DomainObject.Predmet.ProtuStrankaListFormatedWithAdress_1">
      <item>KON-GRA, društvo s ograničenom odgovornošću za konstrukcijske i građevinske radove u stečaju, Varaždinska 34, 40000 Nedelišće</item>
    </derivirana_varijabla>
  </DomainObject.Predmet.ProtuStrankaListFormatedWithAdress>
  <DomainObject.Predmet.ProtuStrankaListFormatedWithAdressOIB>
    <izvorni_sadrzaj>
      <item>KON-GRA, društvo s ograničenom odgovornošću za konstrukcijske i građevinske radove u stečaju, OIB 29918508603, Varaždinska 34, 40000 Nedelišće</item>
    </izvorni_sadrzaj>
    <derivirana_varijabla naziv="DomainObject.Predmet.ProtuStrankaListFormatedWithAdressOIB_1">
      <item>KON-GRA, društvo s ograničenom odgovornošću za konstrukcijske i građevinske radove u stečaju, OIB 29918508603, Varaždinska 34, 40000 Nedelišće</item>
    </derivirana_varijabla>
  </DomainObject.Predmet.ProtuStrankaListFormatedWithAdressOIB>
  <DomainObject.Predmet.ProtuStrankaListNazivFormated>
    <izvorni_sadrzaj>
      <item>KON-GRA, društvo s ograničenom odgovornošću za konstrukcijske i građevinske radove u stečaju</item>
    </izvorni_sadrzaj>
    <derivirana_varijabla naziv="DomainObject.Predmet.ProtuStrankaListNazivFormated_1">
      <item>KON-GRA, društvo s ograničenom odgovornošću za konstrukcijske i građevinske radove u stečaju</item>
    </derivirana_varijabla>
  </DomainObject.Predmet.ProtuStrankaListNazivFormated>
  <DomainObject.Predmet.ProtuStrankaListNazivFormatedOIB>
    <izvorni_sadrzaj>
      <item>KON-GRA, društvo s ograničenom odgovornošću za konstrukcijske i građevinske radove u stečaju, OIB 29918508603</item>
    </izvorni_sadrzaj>
    <derivirana_varijabla naziv="DomainObject.Predmet.ProtuStrankaListNazivFormatedOIB_1">
      <item>KON-GRA, društvo s ograničenom odgovornošću za konstrukcijske i građevinske radove u stečaju, OIB 29918508603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Zvonko Hrain, privremeni upravitelj</item>
      <item>Antun Mišanović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Zvonko Hrain, privremeni upravitelj</item>
      <item>Antun Mišanović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Zvonko Hrain, privremeni upravitelj, OIB 25731960062</item>
      <item>Antun Mišanović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Zvonko Hrain, privremeni upravitelj, OIB 25731960062</item>
      <item>Antun Mišanović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Zvonko Hrain, privremeni upravitelj, Zagrebačka 51, 42000 Varaždin</item>
      <item>Antun Mišanović, Braće Radića 24, 42000 Varaždin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Zvonko Hrain, privremeni upravitelj, Zagrebačka 51, 42000 Varaždin</item>
      <item>Antun Mišanović, Braće Radića 24,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Zvonko Hrain, privremeni upravitelj, OIB 25731960062, Zagrebačka 51, 42000 Varaždin</item>
      <item>Antun Mišanović, Braće Radića 24, 42000 Varaždin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Zvonko Hrain, privremeni upravitelj, OIB 25731960062, Zagrebačka 51, 42000 Varaždin</item>
      <item>Antun Mišanović, Braće Radića 24, 42000 Varaždin</item>
    </derivirana_varijabla>
  </DomainObject.Predmet.OstaliListFormatedWithAdressOIB>
  <DomainObject.Predmet.OstaliListNazivFormated>
    <izvorni_sadrzaj>
      <item>Županijsko državno odvjetništvo u Varaždinu</item>
      <item>Zvonko Hrain, privremeni upravitelj</item>
      <item>Antun Mišanović</item>
    </izvorni_sadrzaj>
    <derivirana_varijabla naziv="DomainObject.Predmet.OstaliListNazivFormated_1">
      <item>Županijsko državno odvjetništvo u Varaždinu</item>
      <item>Zvonko Hrain, privremeni upravitelj</item>
      <item>Antun Mišanović</item>
    </derivirana_varijabla>
  </DomainObject.Predmet.OstaliListNazivFormated>
  <DomainObject.Predmet.OstaliListNazivFormatedOIB>
    <izvorni_sadrzaj>
      <item>Županijsko državno odvjetništvo u Varaždinu</item>
      <item>Zvonko Hrain, privremeni upravitelj, OIB 25731960062</item>
      <item>Antun Mišanović</item>
    </izvorni_sadrzaj>
    <derivirana_varijabla naziv="DomainObject.Predmet.OstaliListNazivFormatedOIB_1">
      <item>Županijsko državno odvjetništvo u Varaždinu</item>
      <item>Zvonko Hrain, privremeni upravitelj, OIB 25731960062</item>
      <item>Antun Mišanović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St-201/2016-41</izvorni_sadrzaj>
    <derivirana_varijabla naziv="DomainObject.PoslovniBrojDokumenta_1">St-201/2016-41</derivirana_varijabla>
  </DomainObject.PoslovniBrojDokumenta>
  <DomainObject.Predmet.StrankaIDrugi>
    <izvorni_sadrzaj>RH MINISTARSTVO FINANCIJA POREZNA UPRAVA PODRUČNI URED SJEVERNA HRVATSKA i dr.</izvorni_sadrzaj>
    <derivirana_varijabla naziv="DomainObject.Predmet.StrankaIDrugi_1">RH MINISTARSTVO FINANCIJA POREZNA UPRAVA PODRUČNI URED SJEVERNA HRVATSKA i dr.</derivirana_varijabla>
  </DomainObject.Predmet.StrankaIDrugi>
  <DomainObject.Predmet.ProtustrankaIDrugi>
    <izvorni_sadrzaj>KON-GRA, društvo s ograničenom odgovornošću za konstrukcijske i građevinske radove u stečaju</izvorni_sadrzaj>
    <derivirana_varijabla naziv="DomainObject.Predmet.ProtustrankaIDrugi_1">KON-GRA, društvo s ograničenom odgovornošću za konstrukcijske i građevinske radove u stečaju</derivirana_varijabla>
  </DomainObject.Predmet.ProtustrankaIDrugi>
  <DomainObject.Predmet.StrankaIDrugiAdressOIB>
    <izvorni_sadrzaj>RH MINISTARSTVO FINANCIJA POREZNA UPRAVA PODRUČNI URED SJEVERNA HRVATSKA, OIB 18683136487, Graberje 1, 42000 Varaždin i dr.</izvorni_sadrzaj>
    <derivirana_varijabla naziv="DomainObject.Predmet.StrankaIDrugiAdressOIB_1">RH MINISTARSTVO FINANCIJA POREZNA UPRAVA PODRUČNI URED SJEVERNA HRVATSKA, OIB 18683136487, Graberje 1, 42000 Varaždin i dr.</derivirana_varijabla>
  </DomainObject.Predmet.StrankaIDrugiAdressOIB>
  <DomainObject.Predmet.ProtustrankaIDrugiAdressOIB>
    <izvorni_sadrzaj>KON-GRA, društvo s ograničenom odgovornošću za konstrukcijske i građevinske radove u stečaju, OIB 29918508603, Varaždinska 34, 40000 Nedelišće</izvorni_sadrzaj>
    <derivirana_varijabla naziv="DomainObject.Predmet.ProtustrankaIDrugiAdressOIB_1">KON-GRA, društvo s ograničenom odgovornošću za konstrukcijske i građevinske radove u stečaju, OIB 29918508603, Varaždinska 34,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KON-GRA, društvo s ograničenom odgovornošću za konstrukcijske i građevinske radove u stečaju</item>
      <item>Županijsko državno odvjetništvo u Varaždinu</item>
      <item>RH MINISTARSTVO FINANCIJA POREZNA UPRAVA PODRUČNI URED SJEVERNA HRVATSKA</item>
      <item>H-ABDUCO društvo s ograničenom odgovornošću za usluge</item>
      <item>Zvonko Hrain, privremeni upravitelj</item>
      <item>Antun Mišanović</item>
    </izvorni_sadrzaj>
    <derivirana_varijabla naziv="DomainObject.Predmet.SudioniciListNaziv_1">
      <item>KON-GRA, društvo s ograničenom odgovornošću za konstrukcijske i građevinske radove u stečaju</item>
      <item>Županijsko državno odvjetništvo u Varaždinu</item>
      <item>RH MINISTARSTVO FINANCIJA POREZNA UPRAVA PODRUČNI URED SJEVERNA HRVATSKA</item>
      <item>H-ABDUCO društvo s ograničenom odgovornošću za usluge</item>
      <item>Zvonko Hrain, privremeni upravitelj</item>
      <item>Antun Mišanović</item>
    </derivirana_varijabla>
  </DomainObject.Predmet.SudioniciListNaziv>
  <DomainObject.Predmet.SudioniciListAdressOIB>
    <izvorni_sadrzaj>
      <item>KON-GRA, društvo s ograničenom odgovornošću za konstrukcijske i građevinske radove u stečaju, OIB 29918508603, Varaždinska 34,40000 Nedelišće</item>
      <item>Županijsko državno odvjetništvo u Varaždinu</item>
      <item>RH MINISTARSTVO FINANCIJA POREZNA UPRAVA PODRUČNI URED SJEVERNA HRVATSKA, OIB 18683136487, Graberje 1,42000 Varaždin</item>
      <item>H-ABDUCO društvo s ograničenom odgovornošću za usluge, OIB 13667298928, Slavonska avenija 6A ,10000 Zagreb</item>
      <item>Zvonko Hrain, privremeni upravitelj, OIB 25731960062, Zagrebačka 51,42000 Varaždin</item>
      <item>Antun Mišanović, Braće Radića 24,42000 Varaždin</item>
    </izvorni_sadrzaj>
    <derivirana_varijabla naziv="DomainObject.Predmet.SudioniciListAdressOIB_1">
      <item>KON-GRA, društvo s ograničenom odgovornošću za konstrukcijske i građevinske radove u stečaju, OIB 29918508603, Varaždinska 34,40000 Nedelišće</item>
      <item>Županijsko državno odvjetništvo u Varaždinu</item>
      <item>RH MINISTARSTVO FINANCIJA POREZNA UPRAVA PODRUČNI URED SJEVERNA HRVATSKA, OIB 18683136487, Graberje 1,42000 Varaždin</item>
      <item>H-ABDUCO društvo s ograničenom odgovornošću za usluge, OIB 13667298928, Slavonska avenija 6A ,10000 Zagreb</item>
      <item>Zvonko Hrain, privremeni upravitelj, OIB 25731960062, Zagrebačka 51,42000 Varaždin</item>
      <item>Antun Mišanović, Braće Radića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D8DA3-AF62-45B5-A5F6-F0E026DE3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696</properties:Characters>
  <properties:Lines>48</properties:Lines>
  <properties:Paragraphs>20</properties:Paragraphs>
  <properties:TotalTime>147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2017-01-19T11:29:00Z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St-201/2016-41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