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66197" w:rsidR="00617553" w:rsidRPr="00617553">
        <w:trPr>
          <w:trHeight w:val="565"/>
        </w:trPr>
        <w:tc>
          <w:tcPr>
            <w:tcW w:type="dxa" w:w="2531"/>
          </w:tcPr>
          <w:p w:rsidRDefault="00617553" w:rsidP="00617553" w:rsidR="00617553" w:rsidRPr="00617553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17553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617553" w:rsidP="00617553" w:rsidR="00617553" w:rsidRPr="0061755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17553">
              <w:rPr>
                <w:rFonts w:hAnsi="Times New Roman" w:ascii="Times New Roman"/>
                <w:sz w:val="24"/>
                <w:szCs w:val="24"/>
              </w:rPr>
              <w:t xml:space="preserve">Split, </w:t>
            </w:r>
            <w:proofErr w:type="spellStart"/>
            <w:r w:rsidRPr="00617553">
              <w:rPr>
                <w:rFonts w:hAnsi="Times New Roman" w:ascii="Times New Roman"/>
                <w:sz w:val="24"/>
                <w:szCs w:val="24"/>
              </w:rPr>
              <w:t>Sukoišanska</w:t>
            </w:r>
            <w:proofErr w:type="spellEnd"/>
            <w:r w:rsidRPr="00617553">
              <w:rPr>
                <w:rFonts w:hAnsi="Times New Roman" w:ascii="Times New Roman"/>
                <w:sz w:val="24"/>
                <w:szCs w:val="24"/>
              </w:rPr>
              <w:t xml:space="preserve"> 6</w:t>
            </w:r>
          </w:p>
        </w:tc>
      </w:tr>
    </w:tbl>
    <w:p w14:textId="10a24ce" w14:paraId="10a24ce" w:rsidRDefault="00617553" w:rsidP="00617553" w:rsidR="00617553" w:rsidRPr="00617553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617553">
        <w:rPr>
          <w:rFonts w:cs="Times New Roman" w:hAnsi="Times New Roman" w:ascii="Times New Roman"/>
          <w:sz w:val="24"/>
          <w:szCs w:val="24"/>
        </w:rPr>
        <w:t>Poslovni broj: 4. St-</w:t>
      </w:r>
      <w:r w:rsidR="00987708">
        <w:rPr>
          <w:rFonts w:cs="Times New Roman" w:hAnsi="Times New Roman" w:ascii="Times New Roman"/>
          <w:sz w:val="24"/>
          <w:szCs w:val="24"/>
        </w:rPr>
        <w:t>47/2019-21</w:t>
      </w:r>
    </w:p>
    <w:p w:rsidRDefault="00617553" w:rsidP="00617553" w:rsidR="00617553" w:rsidRPr="00617553">
      <w:pPr>
        <w:spacing w:after="0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 w:rsidRPr="00617553">
        <w:rPr>
          <w:rFonts w:cs="Times New Roman" w:hAnsi="Times New Roman" w:ascii="Times New Roman"/>
          <w:spacing w:val="100"/>
          <w:sz w:val="24"/>
          <w:szCs w:val="24"/>
        </w:rPr>
        <w:t>REPUBLIKA HRVATSKA</w:t>
      </w:r>
    </w:p>
    <w:p w:rsidRDefault="00617553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</w:p>
    <w:p w:rsidRDefault="003B2128" w:rsidP="00617553" w:rsidR="00617553" w:rsidRPr="00617553">
      <w:pPr>
        <w:spacing w:after="0"/>
        <w:jc w:val="center"/>
        <w:rPr>
          <w:rFonts w:cs="Times New Roman" w:hAnsi="Times New Roman" w:ascii="Times New Roman"/>
          <w:spacing w:val="100"/>
          <w:sz w:val="24"/>
          <w:szCs w:val="24"/>
        </w:rPr>
      </w:pPr>
      <w:r>
        <w:rPr>
          <w:rFonts w:cs="Times New Roman" w:hAnsi="Times New Roman" w:ascii="Times New Roman"/>
          <w:spacing w:val="100"/>
          <w:sz w:val="24"/>
          <w:szCs w:val="24"/>
        </w:rPr>
        <w:t>ZAKLJUČAK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Splitu, po </w:t>
      </w:r>
      <w:r w:rsidR="002E01D9" w:rsidRPr="002E01D9">
        <w:rPr>
          <w:rFonts w:cs="Times New Roman" w:hAnsi="Times New Roman" w:ascii="Times New Roman"/>
          <w:sz w:val="24"/>
          <w:szCs w:val="24"/>
        </w:rPr>
        <w:t>stečajnom sucu tog suda Katarini Mikulić</w:t>
      </w:r>
      <w:r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2B0F4D">
        <w:rPr>
          <w:rFonts w:cs="Times New Roman" w:hAnsi="Times New Roman" w:ascii="Times New Roman"/>
          <w:sz w:val="24"/>
          <w:szCs w:val="24"/>
        </w:rPr>
        <w:t xml:space="preserve">nad </w:t>
      </w:r>
      <w:r w:rsidR="005D18C7">
        <w:rPr>
          <w:rFonts w:cs="Times New Roman" w:hAnsi="Times New Roman" w:ascii="Times New Roman"/>
          <w:sz w:val="24"/>
          <w:szCs w:val="24"/>
        </w:rPr>
        <w:t xml:space="preserve">stečajnim dužnikom </w:t>
      </w:r>
      <w:r w:rsidR="00987708" w:rsidRPr="00987708">
        <w:rPr>
          <w:rFonts w:cs="Times New Roman" w:hAnsi="Times New Roman" w:ascii="Times New Roman"/>
          <w:sz w:val="24"/>
          <w:szCs w:val="24"/>
        </w:rPr>
        <w:t>EREŠ  METALI  j.d.o.o. u stečaju</w:t>
      </w:r>
      <w:r w:rsidR="00987708">
        <w:rPr>
          <w:rFonts w:cs="Times New Roman" w:hAnsi="Times New Roman" w:ascii="Times New Roman"/>
          <w:sz w:val="24"/>
          <w:szCs w:val="24"/>
        </w:rPr>
        <w:t xml:space="preserve">, </w:t>
      </w:r>
      <w:r w:rsidR="00987708" w:rsidRPr="00987708">
        <w:rPr>
          <w:rFonts w:cs="Times New Roman" w:hAnsi="Times New Roman" w:ascii="Times New Roman"/>
          <w:sz w:val="24"/>
          <w:szCs w:val="24"/>
        </w:rPr>
        <w:t>Zrinsko-</w:t>
      </w:r>
      <w:proofErr w:type="spellStart"/>
      <w:r w:rsidR="00987708" w:rsidRPr="00987708">
        <w:rPr>
          <w:rFonts w:cs="Times New Roman" w:hAnsi="Times New Roman" w:ascii="Times New Roman"/>
          <w:sz w:val="24"/>
          <w:szCs w:val="24"/>
        </w:rPr>
        <w:t>Frankopanska</w:t>
      </w:r>
      <w:proofErr w:type="spellEnd"/>
      <w:r w:rsidR="00987708" w:rsidRPr="00987708">
        <w:rPr>
          <w:rFonts w:cs="Times New Roman" w:hAnsi="Times New Roman" w:ascii="Times New Roman"/>
          <w:sz w:val="24"/>
          <w:szCs w:val="24"/>
        </w:rPr>
        <w:t xml:space="preserve"> 39/A</w:t>
      </w:r>
      <w:r w:rsidR="00987708">
        <w:rPr>
          <w:rFonts w:cs="Times New Roman" w:hAnsi="Times New Roman" w:ascii="Times New Roman"/>
          <w:sz w:val="24"/>
          <w:szCs w:val="24"/>
        </w:rPr>
        <w:t xml:space="preserve">, Makarska, OIB: </w:t>
      </w:r>
      <w:r w:rsidR="00987708" w:rsidRPr="00987708">
        <w:rPr>
          <w:rFonts w:cs="Times New Roman" w:hAnsi="Times New Roman" w:ascii="Times New Roman"/>
          <w:sz w:val="24"/>
          <w:szCs w:val="24"/>
        </w:rPr>
        <w:t>42849079312</w:t>
      </w:r>
      <w:r w:rsidR="003A07F3">
        <w:rPr>
          <w:rFonts w:cs="Times New Roman" w:hAnsi="Times New Roman" w:ascii="Times New Roman"/>
          <w:sz w:val="24"/>
          <w:szCs w:val="24"/>
        </w:rPr>
        <w:t xml:space="preserve">, </w:t>
      </w:r>
      <w:r w:rsidR="00F25200">
        <w:rPr>
          <w:rFonts w:cs="Times New Roman" w:hAnsi="Times New Roman" w:ascii="Times New Roman"/>
          <w:sz w:val="24"/>
          <w:szCs w:val="24"/>
        </w:rPr>
        <w:t>16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  <w:r w:rsidR="003A07F3">
        <w:rPr>
          <w:rFonts w:cs="Times New Roman" w:hAnsi="Times New Roman" w:ascii="Times New Roman"/>
          <w:sz w:val="24"/>
          <w:szCs w:val="24"/>
        </w:rPr>
        <w:t xml:space="preserve"> </w:t>
      </w:r>
      <w:r w:rsidRPr="002E01D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7553" w:rsidP="00F25200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članku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 w:rsidR="00F940F8"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 w:rsidR="00F940F8">
        <w:rPr>
          <w:rFonts w:cs="Times New Roman" w:hAnsi="Times New Roman" w:ascii="Times New Roman"/>
          <w:sz w:val="24"/>
          <w:szCs w:val="24"/>
        </w:rPr>
        <w:t xml:space="preserve"> </w:t>
      </w:r>
      <w:r w:rsidR="003A07F3">
        <w:rPr>
          <w:rFonts w:cs="Times New Roman" w:hAnsi="Times New Roman" w:ascii="Times New Roman"/>
          <w:sz w:val="24"/>
          <w:szCs w:val="24"/>
        </w:rPr>
        <w:t xml:space="preserve">i 104/17 </w:t>
      </w:r>
      <w:r w:rsidR="00F940F8"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 w:rsidR="00F940F8">
        <w:rPr>
          <w:rFonts w:cs="Times New Roman" w:hAnsi="Times New Roman" w:ascii="Times New Roman"/>
          <w:sz w:val="24"/>
          <w:szCs w:val="24"/>
        </w:rPr>
        <w:t xml:space="preserve"> danom </w:t>
      </w:r>
      <w:r w:rsidR="00F25200">
        <w:rPr>
          <w:rFonts w:cs="Times New Roman" w:hAnsi="Times New Roman" w:ascii="Times New Roman"/>
          <w:sz w:val="24"/>
          <w:szCs w:val="24"/>
        </w:rPr>
        <w:t>16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A07F3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izlaže se</w:t>
      </w:r>
      <w:r w:rsidR="00EB1B9A">
        <w:rPr>
          <w:rFonts w:cs="Times New Roman" w:hAnsi="Times New Roman" w:ascii="Times New Roman"/>
          <w:sz w:val="24"/>
          <w:szCs w:val="24"/>
        </w:rPr>
        <w:t xml:space="preserve"> </w:t>
      </w:r>
      <w:r w:rsidR="00F25200">
        <w:rPr>
          <w:rFonts w:cs="Times New Roman" w:hAnsi="Times New Roman" w:ascii="Times New Roman"/>
          <w:sz w:val="24"/>
          <w:szCs w:val="24"/>
        </w:rPr>
        <w:t xml:space="preserve">izvješće </w:t>
      </w:r>
      <w:r w:rsidR="002B0F4D">
        <w:rPr>
          <w:rFonts w:cs="Times New Roman" w:hAnsi="Times New Roman" w:ascii="Times New Roman"/>
          <w:sz w:val="24"/>
          <w:szCs w:val="24"/>
        </w:rPr>
        <w:t>o gospodarskom položaju dužnika</w:t>
      </w:r>
      <w:r w:rsidR="00EB1B9A">
        <w:rPr>
          <w:rFonts w:cs="Times New Roman" w:hAnsi="Times New Roman" w:ascii="Times New Roman"/>
          <w:sz w:val="24"/>
          <w:szCs w:val="24"/>
        </w:rPr>
        <w:t xml:space="preserve">, </w:t>
      </w:r>
      <w:r w:rsidR="00987708">
        <w:rPr>
          <w:rFonts w:cs="Times New Roman" w:hAnsi="Times New Roman" w:ascii="Times New Roman"/>
          <w:sz w:val="24"/>
          <w:szCs w:val="24"/>
        </w:rPr>
        <w:t>tablica ispitanih tražbina I i II višeg isplatnog reda</w:t>
      </w:r>
      <w:r w:rsidR="00F25200">
        <w:rPr>
          <w:rFonts w:cs="Times New Roman" w:hAnsi="Times New Roman" w:ascii="Times New Roman"/>
          <w:sz w:val="24"/>
          <w:szCs w:val="24"/>
        </w:rPr>
        <w:t xml:space="preserve">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987708">
        <w:rPr>
          <w:rFonts w:cs="Times New Roman" w:hAnsi="Times New Roman" w:ascii="Times New Roman"/>
          <w:sz w:val="24"/>
          <w:szCs w:val="24"/>
        </w:rPr>
        <w:t>5. lipnja</w:t>
      </w:r>
      <w:r>
        <w:rPr>
          <w:rFonts w:cs="Times New Roman" w:hAnsi="Times New Roman" w:ascii="Times New Roman"/>
          <w:sz w:val="24"/>
          <w:szCs w:val="24"/>
        </w:rPr>
        <w:t xml:space="preserve"> 2019.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2B0F4D">
        <w:rPr>
          <w:rFonts w:cs="Times New Roman" w:hAnsi="Times New Roman" w:ascii="Times New Roman"/>
          <w:sz w:val="24"/>
          <w:szCs w:val="24"/>
        </w:rPr>
        <w:t>09:</w:t>
      </w:r>
      <w:r w:rsidR="00987708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sati, dok se prijave tražbina s prilozima neće dostaviti sudskoj pisarnici već se uvid u iste može izvršiti u referadi </w:t>
      </w:r>
      <w:proofErr w:type="spellStart"/>
      <w:r w:rsidR="002B0F4D">
        <w:rPr>
          <w:rFonts w:cs="Times New Roman" w:hAnsi="Times New Roman" w:ascii="Times New Roman"/>
          <w:sz w:val="24"/>
          <w:szCs w:val="24"/>
        </w:rPr>
        <w:t>uredujućeg</w:t>
      </w:r>
      <w:proofErr w:type="spellEnd"/>
      <w:r w:rsidR="002B0F4D">
        <w:rPr>
          <w:rFonts w:cs="Times New Roman" w:hAnsi="Times New Roman" w:ascii="Times New Roman"/>
          <w:sz w:val="24"/>
          <w:szCs w:val="24"/>
        </w:rPr>
        <w:t xml:space="preserve"> suca do </w:t>
      </w:r>
      <w:r w:rsidR="00987708">
        <w:rPr>
          <w:rFonts w:cs="Times New Roman" w:hAnsi="Times New Roman" w:ascii="Times New Roman"/>
          <w:sz w:val="24"/>
          <w:szCs w:val="24"/>
        </w:rPr>
        <w:t>5. lipnja</w:t>
      </w:r>
      <w:r>
        <w:rPr>
          <w:rFonts w:cs="Times New Roman" w:hAnsi="Times New Roman" w:ascii="Times New Roman"/>
          <w:sz w:val="24"/>
          <w:szCs w:val="24"/>
        </w:rPr>
        <w:t xml:space="preserve"> 2019</w:t>
      </w:r>
      <w:r w:rsidR="003112C5">
        <w:rPr>
          <w:rFonts w:cs="Times New Roman" w:hAnsi="Times New Roman" w:ascii="Times New Roman"/>
          <w:sz w:val="24"/>
          <w:szCs w:val="24"/>
        </w:rPr>
        <w:t>.</w:t>
      </w:r>
      <w:r w:rsidR="002B0F4D">
        <w:rPr>
          <w:rFonts w:cs="Times New Roman" w:hAnsi="Times New Roman" w:ascii="Times New Roman"/>
          <w:sz w:val="24"/>
          <w:szCs w:val="24"/>
        </w:rPr>
        <w:t xml:space="preserve"> u 09:</w:t>
      </w:r>
      <w:r w:rsidR="00987708">
        <w:rPr>
          <w:rFonts w:cs="Times New Roman" w:hAnsi="Times New Roman" w:ascii="Times New Roman"/>
          <w:sz w:val="24"/>
          <w:szCs w:val="24"/>
        </w:rPr>
        <w:t>00</w:t>
      </w:r>
      <w:r w:rsidR="002B0F4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617553">
        <w:rPr>
          <w:rFonts w:cs="Times New Roman" w:hAnsi="Times New Roman" w:ascii="Times New Roman"/>
          <w:sz w:val="24"/>
          <w:szCs w:val="24"/>
        </w:rPr>
        <w:t xml:space="preserve">, </w:t>
      </w:r>
      <w:r w:rsidR="00F25200">
        <w:rPr>
          <w:rFonts w:cs="Times New Roman" w:hAnsi="Times New Roman" w:ascii="Times New Roman"/>
          <w:sz w:val="24"/>
          <w:szCs w:val="24"/>
        </w:rPr>
        <w:t>16</w:t>
      </w:r>
      <w:r w:rsidR="002A78A5">
        <w:rPr>
          <w:rFonts w:cs="Times New Roman" w:hAnsi="Times New Roman" w:ascii="Times New Roman"/>
          <w:sz w:val="24"/>
          <w:szCs w:val="24"/>
        </w:rPr>
        <w:t>. svibnja</w:t>
      </w:r>
      <w:r w:rsidR="00617553">
        <w:rPr>
          <w:rFonts w:cs="Times New Roman" w:hAnsi="Times New Roman" w:ascii="Times New Roman"/>
          <w:sz w:val="24"/>
          <w:szCs w:val="24"/>
        </w:rPr>
        <w:t xml:space="preserve"> 2019. 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A07F3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FF5A9B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Katarina Mikulić</w:t>
      </w:r>
      <w:r w:rsidR="00FF5A9B">
        <w:rPr>
          <w:rFonts w:cs="Times New Roman" w:hAnsi="Times New Roman" w:ascii="Times New Roman"/>
          <w:sz w:val="24"/>
          <w:szCs w:val="24"/>
        </w:rPr>
        <w:t>,v.r.</w:t>
      </w:r>
    </w:p>
    <w:p w:rsidRDefault="00FF5A9B" w:rsidP="0071700F" w:rsidR="00FF5A9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FF5A9B" w:rsidP="00FF5A9B" w:rsidR="00FF5A9B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12C5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A07F3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A78A5"/>
    <w:rsid w:val="002B0F4D"/>
    <w:rsid w:val="002E01D9"/>
    <w:rsid w:val="003112C5"/>
    <w:rsid w:val="003A07F3"/>
    <w:rsid w:val="003B2128"/>
    <w:rsid w:val="003C2F22"/>
    <w:rsid w:val="00417EA6"/>
    <w:rsid w:val="005D18C7"/>
    <w:rsid w:val="00617553"/>
    <w:rsid w:val="0069426F"/>
    <w:rsid w:val="0071519E"/>
    <w:rsid w:val="007F7A84"/>
    <w:rsid w:val="00814EDB"/>
    <w:rsid w:val="00815142"/>
    <w:rsid w:val="00853B3E"/>
    <w:rsid w:val="00854A6D"/>
    <w:rsid w:val="008E3CDD"/>
    <w:rsid w:val="00981D37"/>
    <w:rsid w:val="00987708"/>
    <w:rsid w:val="00A51DE9"/>
    <w:rsid w:val="00B7506F"/>
    <w:rsid w:val="00CD40DF"/>
    <w:rsid w:val="00DD0D50"/>
    <w:rsid w:val="00E977CA"/>
    <w:rsid w:val="00EB1B9A"/>
    <w:rsid w:val="00EB6A52"/>
    <w:rsid w:val="00EF6B29"/>
    <w:rsid w:val="00F25200"/>
    <w:rsid w:val="00F2599E"/>
    <w:rsid w:val="00F574B6"/>
    <w:rsid w:val="00F940F8"/>
    <w:rsid w:val="00FD6A2E"/>
    <w:rsid w:val="00FF5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5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A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5A9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5A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5A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617553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5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A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5A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5A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5A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St-47/2019</izvorni_sadrzaj>
    <derivirana_varijabla naziv="DomainObject.Predmet.OznakaBroj_1">St-47/2019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EREŠ METALI  jednostavno društvo s ograničenom odgovornošću za otkup metala i usluge u stečaju</izvorni_sadrzaj>
    <derivirana_varijabla naziv="DomainObject.Predmet.ProtustrankaFormated_1">  EREŠ METALI  jednostavno društvo s ograničenom odgovornošću za otkup metala i usluge u stečaju</derivirana_varijabla>
  </DomainObject.Predmet.ProtustrankaFormated>
  <DomainObject.Predmet.ProtustrankaFormatedOIB>
    <izvorni_sadrzaj>  EREŠ METALI  jednostavno društvo s ograničenom odgovornošću za otkup metala i usluge u stečaju, OIB 42849079312</izvorni_sadrzaj>
    <derivirana_varijabla naziv="DomainObject.Predmet.ProtustrankaFormatedOIB_1">  EREŠ METALI  jednostavno društvo s ograničenom odgovornošću za otkup metala i usluge u stečaju, OIB 42849079312</derivirana_varijabla>
  </DomainObject.Predmet.ProtustrankaFormatedOIB>
  <DomainObject.Predmet.ProtustrankaFormatedWithAdress>
    <izvorni_sadrzaj> EREŠ METALI  jednostavno društvo s ograničenom odgovornošću za otkup metala i usluge u stečaju, Zrinsko-Frankopanska 39/A, 21300 Makarska</izvorni_sadrzaj>
    <derivirana_varijabla naziv="DomainObject.Predmet.ProtustrankaFormatedWithAdress_1"> EREŠ METALI  jednostavno društvo s ograničenom odgovornošću za otkup metala i usluge u stečaju, Zrinsko-Frankopanska 39/A, 21300 Makarska</derivirana_varijabla>
  </DomainObject.Predmet.ProtustrankaFormatedWithAdress>
  <DomainObject.Predmet.ProtustrankaFormatedWithAdressOIB>
    <izvorni_sadrzaj> EREŠ METALI  jednostavno društvo s ograničenom odgovornošću za otkup metala i usluge u stečaju, OIB 42849079312, Zrinsko-Frankopanska 39/A, 21300 Makarska</izvorni_sadrzaj>
    <derivirana_varijabla naziv="DomainObject.Predmet.ProtustrankaFormatedWithAdressOIB_1"> EREŠ METALI  jednostavno društvo s ograničenom odgovornošću za otkup metala i usluge u stečaju, OIB 42849079312, Zrinsko-Frankopanska 39/A, 21300 Makarska</derivirana_varijabla>
  </DomainObject.Predmet.ProtustrankaFormatedWithAdressOIB>
  <DomainObject.Predmet.ProtustrankaWithAdress>
    <izvorni_sadrzaj>EREŠ METALI  jednostavno društvo s ograničenom odgovornošću za otkup metala i usluge u stečaju Zrinsko-Frankopanska 39/A, 21300 Makarska</izvorni_sadrzaj>
    <derivirana_varijabla naziv="DomainObject.Predmet.ProtustrankaWithAdress_1">EREŠ METALI  jednostavno društvo s ograničenom odgovornošću za otkup metala i usluge u stečaju Zrinsko-Frankopanska 39/A, 21300 Makarska</derivirana_varijabla>
  </DomainObject.Predmet.ProtustrankaWithAdress>
  <DomainObject.Predmet.ProtustrankaWithAdressOIB>
    <izvorni_sadrzaj>EREŠ METALI  jednostavno društvo s ograničenom odgovornošću za otkup metala i usluge u stečaju, OIB 42849079312, Zrinsko-Frankopanska 39/A, 21300 Makarska</izvorni_sadrzaj>
    <derivirana_varijabla naziv="DomainObject.Predmet.ProtustrankaWithAdressOIB_1">EREŠ METALI  jednostavno društvo s ograničenom odgovornošću za otkup metala i usluge u stečaju, OIB 42849079312, Zrinsko-Frankopanska 39/A, 21300 Makarska</derivirana_varijabla>
  </DomainObject.Predmet.ProtustrankaWithAdressOIB>
  <DomainObject.Predmet.ProtustrankaNazivFormated>
    <izvorni_sadrzaj>EREŠ METALI  jednostavno društvo s ograničenom odgovornošću za otkup metala i usluge u stečaju</izvorni_sadrzaj>
    <derivirana_varijabla naziv="DomainObject.Predmet.ProtustrankaNazivFormated_1">EREŠ METALI  jednostavno društvo s ograničenom odgovornošću za otkup metala i usluge u stečaju</derivirana_varijabla>
  </DomainObject.Predmet.ProtustrankaNazivFormated>
  <DomainObject.Predmet.ProtustrankaNazivFormatedOIB>
    <izvorni_sadrzaj>EREŠ METALI  jednostavno društvo s ograničenom odgovornošću za otkup metala i usluge u stečaju, OIB 42849079312</izvorni_sadrzaj>
    <derivirana_varijabla naziv="DomainObject.Predmet.ProtustrankaNazivFormatedOIB_1">EREŠ METALI  jednostavno društvo s ograničenom odgovornošću za otkup metala i usluge u stečaju, OIB 42849079312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17532.15</izvorni_sadrzaj>
    <derivirana_varijabla naziv="DomainObject.Predmet.TrenutnaVrijednost_1">17532.15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EREŠ METALI  jednostavno društvo s ograničenom odgovornošću za otkup metala i usluge u stečaju</item>
    </izvorni_sadrzaj>
    <derivirana_varijabla naziv="DomainObject.Predmet.ProtuStrankaListFormated_1">
      <item>EREŠ METALI  jednostavno društvo s ograničenom odgovornošću za otkup metala i usluge u stečaju</item>
    </derivirana_varijabla>
  </DomainObject.Predmet.ProtuStrankaListFormated>
  <DomainObject.Predmet.ProtuStrankaListFormatedOIB>
    <izvorni_sadrzaj>
      <item>EREŠ METALI  jednostavno društvo s ograničenom odgovornošću za otkup metala i usluge u stečaju, OIB 42849079312</item>
    </izvorni_sadrzaj>
    <derivirana_varijabla naziv="DomainObject.Predmet.ProtuStrankaListFormatedOIB_1">
      <item>EREŠ METALI  jednostavno društvo s ograničenom odgovornošću za otkup metala i usluge u stečaju, OIB 42849079312</item>
    </derivirana_varijabla>
  </DomainObject.Predmet.ProtuStrankaListFormatedOIB>
  <DomainObject.Predmet.ProtuStrankaListFormatedWithAdress>
    <izvorni_sadrzaj>
      <item>EREŠ METALI  jednostavno društvo s ograničenom odgovornošću za otkup metala i usluge u stečaju, Zrinsko-Frankopanska 39/A, 21300 Makarska</item>
    </izvorni_sadrzaj>
    <derivirana_varijabla naziv="DomainObject.Predmet.ProtuStrankaListFormatedWithAdress_1">
      <item>EREŠ METALI  jednostavno društvo s ograničenom odgovornošću za otkup metala i usluge u stečaju, Zrinsko-Frankopanska 39/A, 21300 Makarska</item>
    </derivirana_varijabla>
  </DomainObject.Predmet.ProtuStrankaListFormatedWithAdress>
  <DomainObject.Predmet.ProtuStrankaListFormatedWithAdressOIB>
    <izvorni_sadrzaj>
      <item>EREŠ METALI  jednostavno društvo s ograničenom odgovornošću za otkup metala i usluge u stečaju, OIB 42849079312, Zrinsko-Frankopanska 39/A, 21300 Makarska</item>
    </izvorni_sadrzaj>
    <derivirana_varijabla naziv="DomainObject.Predmet.ProtuStrankaListFormatedWithAdressOIB_1">
      <item>EREŠ METALI  jednostavno društvo s ograničenom odgovornošću za otkup metala i usluge u stečaju, OIB 42849079312, Zrinsko-Frankopanska 39/A, 21300 Makarska</item>
    </derivirana_varijabla>
  </DomainObject.Predmet.ProtuStrankaListFormatedWithAdressOIB>
  <DomainObject.Predmet.ProtuStrankaListNazivFormated>
    <izvorni_sadrzaj>
      <item>EREŠ METALI  jednostavno društvo s ograničenom odgovornošću za otkup metala i usluge u stečaju</item>
    </izvorni_sadrzaj>
    <derivirana_varijabla naziv="DomainObject.Predmet.ProtuStrankaListNazivFormated_1">
      <item>EREŠ METALI  jednostavno društvo s ograničenom odgovornošću za otkup metala i usluge u stečaju</item>
    </derivirana_varijabla>
  </DomainObject.Predmet.ProtuStrankaListNazivFormated>
  <DomainObject.Predmet.ProtuStrankaListNazivFormatedOIB>
    <izvorni_sadrzaj>
      <item>EREŠ METALI  jednostavno društvo s ograničenom odgovornošću za otkup metala i usluge u stečaju, OIB 42849079312</item>
    </izvorni_sadrzaj>
    <derivirana_varijabla naziv="DomainObject.Predmet.ProtuStrankaListNazivFormatedOIB_1">
      <item>EREŠ METALI  jednostavno društvo s ograničenom odgovornošću za otkup metala i usluge u stečaju, OIB 42849079312</item>
    </derivirana_varijabla>
  </DomainObject.Predmet.ProtuStrankaListNazivFormatedOIB>
  <DomainObject.Predmet.OstaliListFormated>
    <izvorni_sadrzaj>
      <item>Vinko Ereš</item>
    </izvorni_sadrzaj>
    <derivirana_varijabla naziv="DomainObject.Predmet.OstaliListFormated_1">
      <item>Vinko Ereš</item>
    </derivirana_varijabla>
  </DomainObject.Predmet.OstaliListFormated>
  <DomainObject.Predmet.OstaliListFormatedOIB>
    <izvorni_sadrzaj>
      <item>Vinko Ereš, OIB 58358396981</item>
    </izvorni_sadrzaj>
    <derivirana_varijabla naziv="DomainObject.Predmet.OstaliListFormatedOIB_1">
      <item>Vinko Ereš, OIB 58358396981</item>
    </derivirana_varijabla>
  </DomainObject.Predmet.OstaliListFormatedOIB>
  <DomainObject.Predmet.OstaliListFormatedWithAdress>
    <izvorni_sadrzaj>
      <item>Vinko Ereš, Zrinsko-Frankopanska 39a, 21300 Makarska</item>
    </izvorni_sadrzaj>
    <derivirana_varijabla naziv="DomainObject.Predmet.OstaliListFormatedWithAdress_1">
      <item>Vinko Ereš, Zrinsko-Frankopanska 39a, 21300 Makarska</item>
    </derivirana_varijabla>
  </DomainObject.Predmet.OstaliListFormatedWithAdress>
  <DomainObject.Predmet.OstaliListFormatedWithAdressOIB>
    <izvorni_sadrzaj>
      <item>Vinko Ereš, OIB 58358396981, Zrinsko-Frankopanska 39a, 21300 Makarska</item>
    </izvorni_sadrzaj>
    <derivirana_varijabla naziv="DomainObject.Predmet.OstaliListFormatedWithAdressOIB_1">
      <item>Vinko Ereš, OIB 58358396981, Zrinsko-Frankopanska 39a, 21300 Makarska</item>
    </derivirana_varijabla>
  </DomainObject.Predmet.OstaliListFormatedWithAdressOIB>
  <DomainObject.Predmet.OstaliListNazivFormated>
    <izvorni_sadrzaj>
      <item>Vinko Ereš</item>
    </izvorni_sadrzaj>
    <derivirana_varijabla naziv="DomainObject.Predmet.OstaliListNazivFormated_1">
      <item>Vinko Ereš</item>
    </derivirana_varijabla>
  </DomainObject.Predmet.OstaliListNazivFormated>
  <DomainObject.Predmet.OstaliListNazivFormatedOIB>
    <izvorni_sadrzaj>
      <item>Vinko Ereš, OIB 58358396981</item>
    </izvorni_sadrzaj>
    <derivirana_varijabla naziv="DomainObject.Predmet.OstaliListNazivFormatedOIB_1">
      <item>Vinko Ereš, OIB 58358396981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EREŠ METALI  jednostavno društvo s ograničenom odgovornošću za otkup metala i usluge u stečaju</izvorni_sadrzaj>
    <derivirana_varijabla naziv="DomainObject.Predmet.ProtustrankaIDrugi_1">EREŠ METALI  jednostavno društvo s ograničenom odgovornošću za otkup metala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EREŠ METALI  jednostavno društvo s ograničenom odgovornošću za otkup metala i usluge u stečaju, OIB 42849079312, Zrinsko-Frankopanska 39/A, 21300 Makarska</izvorni_sadrzaj>
    <derivirana_varijabla naziv="DomainObject.Predmet.ProtustrankaIDrugiAdressOIB_1">EREŠ METALI  jednostavno društvo s ograničenom odgovornošću za otkup metala i usluge u stečaju, OIB 42849079312, Zrinsko-Frankopanska 39/A,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EREŠ METALI  jednostavno društvo s ograničenom odgovornošću za otkup metala i usluge u stečaju</item>
      <item>FINANCIJSKA AGENCIJA, RC SPLIT</item>
      <item>Vinko Ereš</item>
    </izvorni_sadrzaj>
    <derivirana_varijabla naziv="DomainObject.Predmet.SudioniciListNaziv_1">
      <item>EREŠ METALI  jednostavno društvo s ograničenom odgovornošću za otkup metala i usluge u stečaju</item>
      <item>FINANCIJSKA AGENCIJA, RC SPLIT</item>
      <item>Vinko Ereš</item>
    </derivirana_varijabla>
  </DomainObject.Predmet.SudioniciListNaziv>
  <DomainObject.Predmet.SudioniciListAdressOIB>
    <izvorni_sadrzaj>
      <item>EREŠ METALI  jednostavno društvo s ograničenom odgovornošću za otkup metala i usluge u stečaju, OIB 42849079312, Zrinsko-Frankopanska 39/A,21300 Makarska</item>
      <item>FINANCIJSKA AGENCIJA, RC SPLIT, OIB 85821130368, Mažuranićevo šetalište 24 b,21000 Split</item>
      <item>Vinko Ereš, OIB 58358396981, Zrinsko-Frankopanska 39a,21300 Makarska</item>
    </izvorni_sadrzaj>
    <derivirana_varijabla naziv="DomainObject.Predmet.SudioniciListAdressOIB_1">
      <item>EREŠ METALI  jednostavno društvo s ograničenom odgovornošću za otkup metala i usluge u stečaju, OIB 42849079312, Zrinsko-Frankopanska 39/A,21300 Makarska</item>
      <item>FINANCIJSKA AGENCIJA, RC SPLIT, OIB 85821130368, Mažuranićevo šetalište 24 b,21000 Split</item>
      <item>Vinko Ereš, OIB 58358396981, Zrinsko-Frankopanska 39a,21300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42849079312</item>
      <item>, OIB 85821130368</item>
      <item>, OIB 58358396981</item>
    </izvorni_sadrzaj>
    <derivirana_varijabla naziv="DomainObject.Predmet.SudioniciListNazivOIB_1">
      <item>, OIB 42849079312</item>
      <item>, OIB 85821130368</item>
      <item>, OIB 58358396981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St-47/2019-17</izvorni_sadrzaj>
    <derivirana_varijabla naziv="DomainObject.PredzadnjaOdlukaIzPredmeta.Oznaka_1">St-47/2019-17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168</properties:Words>
  <properties:Characters>898</properties:Characters>
  <properties:Lines>38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2019-05-16T12:30:00Z</cp:lastPrinted>
  <dcterms:modified xmlns:xsi="http://www.w3.org/2001/XMLSchema-instance" xsi:type="dcterms:W3CDTF">2019-05-16T12:30:00Z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