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0562" w14:paraId="a270562" w:rsidRDefault="003C5BE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5BEC" w:rsidP="003C5BEC" w:rsidR="003C5BEC">
      <w:pPr>
        <w:pStyle w:val="Bezproreda"/>
      </w:pPr>
      <w:r>
        <w:t xml:space="preserve">    Republika Hrvatska</w:t>
      </w:r>
    </w:p>
    <w:p w:rsidRDefault="003C5BEC" w:rsidP="003C5BEC" w:rsidR="003C5BEC">
      <w:pPr>
        <w:pStyle w:val="Bezproreda"/>
      </w:pPr>
      <w:r>
        <w:t>Trgovački sud u Bjelovaru</w:t>
      </w:r>
    </w:p>
    <w:p w:rsidRDefault="003C5BEC" w:rsidP="003C5BEC" w:rsidR="003C5BEC">
      <w:pPr>
        <w:pStyle w:val="Bezproreda"/>
      </w:pPr>
      <w:r>
        <w:t>Bjelovar, Dr. I. Lebovića 42.</w:t>
      </w:r>
    </w:p>
    <w:p w:rsidRDefault="003C5BEC" w:rsidP="003C5BEC" w:rsidR="003C5BEC">
      <w:pPr>
        <w:pStyle w:val="Bezproreda"/>
      </w:pPr>
    </w:p>
    <w:p w:rsidRDefault="003C5BEC" w:rsidP="003C5BEC" w:rsidR="003C5BEC">
      <w:pPr>
        <w:pStyle w:val="Bezproreda"/>
        <w:ind w:firstLine="708" w:left="4956"/>
      </w:pPr>
      <w:r>
        <w:t>Poslovni broj: 1 St-105/2018-23</w:t>
      </w:r>
    </w:p>
    <w:p w:rsidRDefault="003C5BEC" w:rsidP="003C5BEC" w:rsidR="003C5BEC">
      <w:pPr>
        <w:pStyle w:val="Bezproreda"/>
      </w:pPr>
    </w:p>
    <w:p w:rsidRDefault="003C5BEC" w:rsidP="003C5BEC" w:rsidR="003C5BEC">
      <w:pPr>
        <w:pStyle w:val="Bezproreda"/>
      </w:pPr>
      <w:r>
        <w:tab/>
      </w:r>
    </w:p>
    <w:p w:rsidRDefault="003C5BEC" w:rsidP="003C5BEC" w:rsidR="003C5BEC">
      <w:pPr>
        <w:pStyle w:val="Bezproreda"/>
        <w:ind w:firstLine="708"/>
        <w:jc w:val="both"/>
      </w:pPr>
      <w:r>
        <w:t>Trgovački sud u Bjelovaru, po  sucu Branki Pleskalt, u predmetu stečaja nad Stečajnom  masom iza dužnika DANA d.o.o. za proizvodnju i usluge, u stečaju, Osijek, Kapucinska 27/II, OIB: 52132951430,  5. travnja   2019. godine, donio je slijedeći</w:t>
      </w:r>
    </w:p>
    <w:p w:rsidRDefault="003C5BEC" w:rsidP="003C5BEC" w:rsidR="003C5BEC">
      <w:pPr>
        <w:pStyle w:val="Bezproreda"/>
        <w:jc w:val="both"/>
      </w:pPr>
    </w:p>
    <w:p w:rsidRDefault="003C5BEC" w:rsidP="003C5BEC" w:rsidR="003C5BEC">
      <w:pPr>
        <w:pStyle w:val="Bezproreda"/>
        <w:jc w:val="both"/>
      </w:pPr>
    </w:p>
    <w:p w:rsidRDefault="003C5BEC" w:rsidP="003C5BEC" w:rsidR="003C5BEC">
      <w:pPr>
        <w:pStyle w:val="Bezproreda"/>
        <w:jc w:val="center"/>
      </w:pPr>
      <w:r>
        <w:t>Z A K L J U Č A K</w:t>
      </w:r>
    </w:p>
    <w:p w:rsidRDefault="003C5BEC" w:rsidP="003C5BEC" w:rsidR="003C5BEC">
      <w:pPr>
        <w:pStyle w:val="Bezproreda"/>
        <w:jc w:val="both"/>
      </w:pPr>
    </w:p>
    <w:p w:rsidRDefault="003C5BEC" w:rsidP="003C5BEC" w:rsidR="003C5BEC">
      <w:pPr>
        <w:pStyle w:val="Bezproreda"/>
        <w:jc w:val="both"/>
      </w:pPr>
    </w:p>
    <w:p w:rsidRDefault="003C5BEC" w:rsidP="003C5BEC" w:rsidR="003C5BEC">
      <w:pPr>
        <w:pStyle w:val="Bezproreda"/>
        <w:ind w:firstLine="708"/>
        <w:jc w:val="both"/>
      </w:pPr>
      <w:r>
        <w:t xml:space="preserve">Nalaže se stečajnom upravitelju Zorislavu Novoselac iz Osijeka, Kapucinska 27/II,   izvršiti predaju u posjed nekretnina  koje su bile predmet prodaje u rješenju o dosudi poslovni  broj. 1 St-105/2018-18  od 12. ožujka 2019.  kupcu Goranu Tkalčec iz Virovitice, Trg Krste Frankopana 15, nakon što je kupac uplatio kupovinu. </w:t>
      </w:r>
    </w:p>
    <w:p w:rsidRDefault="003C5BEC" w:rsidP="003C5BEC" w:rsidR="003C5BEC">
      <w:pPr>
        <w:pStyle w:val="Bezproreda"/>
      </w:pPr>
    </w:p>
    <w:p w:rsidRDefault="003C5BEC" w:rsidP="003C5BEC" w:rsidR="003C5BEC">
      <w:pPr>
        <w:pStyle w:val="Bezproreda"/>
        <w:ind w:firstLine="708"/>
      </w:pPr>
      <w:r>
        <w:t>U Bjelovaru  5. travnja  2019.</w:t>
      </w:r>
    </w:p>
    <w:p w:rsidRDefault="003C5BEC" w:rsidP="003C5BEC" w:rsidR="003C5BEC">
      <w:pPr>
        <w:pStyle w:val="Bezproreda"/>
      </w:pPr>
    </w:p>
    <w:p w:rsidRDefault="003C5BEC" w:rsidP="003C5BEC" w:rsidR="003C5BE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3C5BEC" w:rsidP="003C5BEC" w:rsidR="003C5BEC">
      <w:pPr>
        <w:pStyle w:val="Bezproreda"/>
      </w:pPr>
    </w:p>
    <w:p w:rsidRDefault="003C5BEC" w:rsidP="003C5BEC" w:rsidR="003C5BE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 v.r.</w:t>
      </w:r>
    </w:p>
    <w:p w:rsidRDefault="003C5BEC" w:rsidP="003C5BEC" w:rsidR="003C5BEC">
      <w:pPr>
        <w:pStyle w:val="Bezproreda"/>
      </w:pPr>
    </w:p>
    <w:p w:rsidRDefault="003C5BEC" w:rsidP="003C5BEC" w:rsidR="003C5BE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3C5BEC" w:rsidP="003C5BEC" w:rsidR="003C5BE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3C5BEC" w:rsidP="003C5BEC" w:rsidR="003C5BEC">
      <w:pPr>
        <w:pStyle w:val="Bezproreda"/>
      </w:pPr>
    </w:p>
    <w:p w:rsidRDefault="003C5BEC" w:rsidP="003C5BEC" w:rsidR="003C5BEC">
      <w:pPr>
        <w:pStyle w:val="Bezproreda"/>
      </w:pPr>
    </w:p>
    <w:p w:rsidRDefault="003C5BEC" w:rsidP="003C5BEC" w:rsidR="003C5BEC">
      <w:pPr>
        <w:pStyle w:val="Bezproreda"/>
      </w:pPr>
    </w:p>
    <w:p w:rsidRDefault="003C5BEC" w:rsidP="003C5BEC" w:rsidR="003C5BEC">
      <w:pPr>
        <w:pStyle w:val="Bezproreda"/>
      </w:pPr>
    </w:p>
    <w:p w:rsidRDefault="003C5BEC" w:rsidP="003C5BEC" w:rsidR="003C5BEC">
      <w:pPr>
        <w:pStyle w:val="Bezproreda"/>
        <w:ind w:firstLine="708"/>
      </w:pPr>
      <w:r>
        <w:t>Pouka o pravnom lijeku: protiv zaključka nema mjesta pravnom lijeku (čl. 11. Stečajnog zakona).</w:t>
      </w:r>
    </w:p>
    <w:p w:rsidRDefault="00AE649C" w:rsidP="003C5BEC" w:rsidR="00AE649C" w:rsidRPr="00B76F3C">
      <w:pPr>
        <w:pStyle w:val="Bezproreda"/>
      </w:pPr>
    </w:p>
    <w:p w:rsidRDefault="00AE649C" w:rsidP="003C5BEC" w:rsidR="00AE649C">
      <w:pPr>
        <w:pStyle w:val="Bezproreda"/>
      </w:pPr>
    </w:p>
    <w:sectPr w:rsidSect="0032366B" w:rsidR="00AE649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0C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BEC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87E32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993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St-105/2018-23</izvorni_sadrzaj>
    <derivirana_varijabla naziv="DomainObject.Oznaka_1">St-105/2018-23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DANA d.o.o. za proizvodnju, trgovinu i usluge u stečaju</izvorni_sadrzaj>
    <derivirana_varijabla naziv="DomainObject.Predmet.ProtustrankaFormated_1">  Stečajna masa iza DANA d.o.o. za proizvodnju, trgovinu i usluge u stečaju</derivirana_varijabla>
  </DomainObject.Predmet.ProtustrankaFormated>
  <DomainObject.Predmet.ProtustrankaFormatedOIB>
    <izvorni_sadrzaj>  Stečajna masa iza DANA d.o.o. za proizvodnju, trgovinu i usluge u stečaju, OIB 52132951430</izvorni_sadrzaj>
    <derivirana_varijabla naziv="DomainObject.Predmet.ProtustrankaFormatedOIB_1">  Stečajna masa iza DANA d.o.o. za proizvodnju, trgovinu i usluge u stečaju, OIB 52132951430</derivirana_varijabla>
  </DomainObject.Predmet.ProtustrankaFormatedOIB>
  <DomainObject.Predmet.ProtustrankaFormatedWithAdress>
    <izvorni_sadrzaj> Stečajna masa iza DANA d.o.o. za proizvodnju, trgovinu i usluge u stečaju, Kapucinska 27/II, 31000 Osijek</izvorni_sadrzaj>
    <derivirana_varijabla naziv="DomainObject.Predmet.ProtustrankaFormatedWithAdress_1"> Stečajna masa iza DANA d.o.o. za proizvodnju, trgovinu i usluge u stečaju, Kapucinska 27/II, 31000 Osijek</derivirana_varijabla>
  </DomainObject.Predmet.ProtustrankaFormatedWithAdress>
  <DomainObject.Predmet.ProtustrankaFormatedWithAdressOIB>
    <izvorni_sadrzaj> Stečajna masa iza DANA d.o.o. za proizvodnju, trgovinu i usluge u stečaju, OIB 52132951430, Kapucinska 27/II, 31000 Osijek</izvorni_sadrzaj>
    <derivirana_varijabla naziv="DomainObject.Predmet.ProtustrankaFormatedWithAdressOIB_1"> Stečajna masa iza DANA d.o.o. za proizvodnju, trgovinu i usluge u stečaju, OIB 52132951430, Kapucinska 27/II, 31000 Osijek</derivirana_varijabla>
  </DomainObject.Predmet.ProtustrankaFormatedWithAdressOIB>
  <DomainObject.Predmet.ProtustrankaWithAdress>
    <izvorni_sadrzaj>Stečajna masa iza DANA d.o.o. za proizvodnju, trgovinu i usluge u stečaju Kapucinska 27/II, 31000 Osijek</izvorni_sadrzaj>
    <derivirana_varijabla naziv="DomainObject.Predmet.ProtustrankaWithAdress_1">Stečajna masa iza DANA d.o.o. za proizvodnju, trgovinu i usluge u stečaju Kapucinska 27/II, 31000 Osijek</derivirana_varijabla>
  </DomainObject.Predmet.ProtustrankaWithAdress>
  <DomainObject.Predmet.ProtustrankaWithAdressOIB>
    <izvorni_sadrzaj>Stečajna masa iza DANA d.o.o. za proizvodnju, trgovinu i usluge u stečaju, OIB 52132951430, Kapucinska 27/II, 31000 Osijek</izvorni_sadrzaj>
    <derivirana_varijabla naziv="DomainObject.Predmet.ProtustrankaWithAdressOIB_1">Stečajna masa iza DANA d.o.o. za proizvodnju, trgovinu i usluge u stečaju, OIB 52132951430, Kapucinska 27/II, 31000 Osijek</derivirana_varijabla>
  </DomainObject.Predmet.ProtustrankaWithAdressOIB>
  <DomainObject.Predmet.ProtustrankaNazivFormated>
    <izvorni_sadrzaj>Stečajna masa iza DANA d.o.o. za proizvodnju, trgovinu i usluge u stečaju</izvorni_sadrzaj>
    <derivirana_varijabla naziv="DomainObject.Predmet.ProtustrankaNazivFormated_1">Stečajna masa iza DANA d.o.o. za proizvodnju, trgovinu i usluge u stečaju</derivirana_varijabla>
  </DomainObject.Predmet.ProtustrankaNazivFormated>
  <DomainObject.Predmet.ProtustrankaNazivFormatedOIB>
    <izvorni_sadrzaj>Stečajna masa iza DANA d.o.o. za proizvodnju, trgovinu i usluge u stečaju, OIB 52132951430</izvorni_sadrzaj>
    <derivirana_varijabla naziv="DomainObject.Predmet.ProtustrankaNazivFormatedOIB_1">Stečajna masa iza DANA d.o.o. za proizvodnju, trgovinu i usluge u stečaju, OIB 52132951430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poljoprivrede</izvorni_sadrzaj>
    <derivirana_varijabla naziv="DomainObject.Predmet.StrankaFormated_1">  REPUBLIKA HRVATSKA, Ministarstvo poljoprivrede</derivirana_varijabla>
  </DomainObject.Predmet.StrankaFormated>
  <DomainObject.Predmet.StrankaFormatedOIB>
    <izvorni_sadrzaj>  REPUBLIKA HRVATSKA, Ministarstvo poljoprivrede, OIB 52634238587</izvorni_sadrzaj>
    <derivirana_varijabla naziv="DomainObject.Predmet.StrankaFormatedOIB_1">  REPUBLIKA HRVATSKA, Ministarstvo poljoprivrede, OIB 52634238587</derivirana_varijabla>
  </DomainObject.Predmet.StrankaFormatedOIB>
  <DomainObject.Predmet.StrankaFormatedWithAdress>
    <izvorni_sadrzaj> REPUBLIKA HRVATSKA, Ministarstvo poljoprivrede</izvorni_sadrzaj>
    <derivirana_varijabla naziv="DomainObject.Predmet.StrankaFormatedWithAdress_1"> REPUBLIKA HRVATSKA, Ministarstvo poljoprivrede</derivirana_varijabla>
  </DomainObject.Predmet.StrankaFormatedWithAdress>
  <DomainObject.Predmet.StrankaFormatedWithAdressOIB>
    <izvorni_sadrzaj> REPUBLIKA HRVATSKA, Ministarstvo poljoprivrede, OIB 52634238587</izvorni_sadrzaj>
    <derivirana_varijabla naziv="DomainObject.Predmet.StrankaFormatedWithAdressOIB_1"> REPUBLIKA HRVATSKA, Ministarstvo poljoprivrede, OIB 52634238587</derivirana_varijabla>
  </DomainObject.Predmet.StrankaFormatedWithAdressOIB>
  <DomainObject.Predmet.StrankaWithAdress>
    <izvorni_sadrzaj>REPUBLIKA HRVATSKA, Ministarstvo poljoprivrede </izvorni_sadrzaj>
    <derivirana_varijabla naziv="DomainObject.Predmet.StrankaWithAdress_1">REPUBLIKA HRVATSKA, Ministarstvo poljoprivrede </derivirana_varijabla>
  </DomainObject.Predmet.StrankaWithAdress>
  <DomainObject.Predmet.StrankaWithAdressOIB>
    <izvorni_sadrzaj>REPUBLIKA HRVATSKA, Ministarstvo poljoprivrede, OIB 52634238587</izvorni_sadrzaj>
    <derivirana_varijabla naziv="DomainObject.Predmet.StrankaWithAdressOIB_1">REPUBLIKA HRVATSKA, Ministarstvo poljoprivrede, OIB 52634238587</derivirana_varijabla>
  </DomainObject.Predmet.StrankaWithAdressOIB>
  <DomainObject.Predmet.StrankaNazivFormated>
    <izvorni_sadrzaj>REPUBLIKA HRVATSKA, Ministarstvo poljoprivrede</izvorni_sadrzaj>
    <derivirana_varijabla naziv="DomainObject.Predmet.StrankaNazivFormated_1">REPUBLIKA HRVATSKA, Ministarstvo poljoprivrede</derivirana_varijabla>
  </DomainObject.Predmet.StrankaNazivFormated>
  <DomainObject.Predmet.StrankaNazivFormatedOIB>
    <izvorni_sadrzaj>REPUBLIKA HRVATSKA, Ministarstvo poljoprivrede, OIB 52634238587</izvorni_sadrzaj>
    <derivirana_varijabla naziv="DomainObject.Predmet.StrankaNazivFormatedOIB_1">REPUBLIKA HRVATSKA, Ministarstvo poljoprivrede,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poljoprivrede</item>
    </izvorni_sadrzaj>
    <derivirana_varijabla naziv="DomainObject.Predmet.StrankaListFormated_1">
      <item>REPUBLIKA HRVATSKA, Ministarstvo poljoprivrede</item>
    </derivirana_varijabla>
  </DomainObject.Predmet.StrankaListFormated>
  <DomainObject.Predmet.StrankaListFormatedOIB>
    <izvorni_sadrzaj>
      <item>REPUBLIKA HRVATSKA, Ministarstvo poljoprivrede, OIB 52634238587</item>
    </izvorni_sadrzaj>
    <derivirana_varijabla naziv="DomainObject.Predmet.StrankaListFormatedOIB_1">
      <item>REPUBLIKA HRVATSKA, Ministarstvo poljoprivrede, OIB 52634238587</item>
    </derivirana_varijabla>
  </DomainObject.Predmet.StrankaListFormatedOIB>
  <DomainObject.Predmet.StrankaListFormatedWithAdress>
    <izvorni_sadrzaj>
      <item>REPUBLIKA HRVATSKA, Ministarstvo poljoprivrede</item>
    </izvorni_sadrzaj>
    <derivirana_varijabla naziv="DomainObject.Predmet.StrankaListFormatedWithAdress_1">
      <item>REPUBLIKA HRVATSKA, Ministarstvo poljoprivrede</item>
    </derivirana_varijabla>
  </DomainObject.Predmet.StrankaListFormatedWithAdress>
  <DomainObject.Predmet.StrankaListFormatedWithAdressOIB>
    <izvorni_sadrzaj>
      <item>REPUBLIKA HRVATSKA, Ministarstvo poljoprivrede, OIB 52634238587</item>
    </izvorni_sadrzaj>
    <derivirana_varijabla naziv="DomainObject.Predmet.StrankaListFormatedWithAdressOIB_1">
      <item>REPUBLIKA HRVATSKA, Ministarstvo poljoprivrede, OIB 52634238587</item>
    </derivirana_varijabla>
  </DomainObject.Predmet.StrankaListFormatedWithAdressOIB>
  <DomainObject.Predmet.StrankaListNazivFormated>
    <izvorni_sadrzaj>
      <item>REPUBLIKA HRVATSKA, Ministarstvo poljoprivrede</item>
    </izvorni_sadrzaj>
    <derivirana_varijabla naziv="DomainObject.Predmet.StrankaListNazivFormated_1">
      <item>REPUBLIKA HRVATSKA, Ministarstvo poljoprivrede</item>
    </derivirana_varijabla>
  </DomainObject.Predmet.StrankaListNazivFormated>
  <DomainObject.Predmet.StrankaListNazivFormatedOIB>
    <izvorni_sadrzaj>
      <item>REPUBLIKA HRVATSKA, Ministarstvo poljoprivrede, OIB 52634238587</item>
    </izvorni_sadrzaj>
    <derivirana_varijabla naziv="DomainObject.Predmet.StrankaListNazivFormatedOIB_1">
      <item>REPUBLIKA HRVATSKA, Ministarstvo poljoprivrede, OIB 52634238587</item>
    </derivirana_varijabla>
  </DomainObject.Predmet.StrankaListNazivFormatedOIB>
  <DomainObject.Predmet.ProtuStrankaListFormated>
    <izvorni_sadrzaj>
      <item>Stečajna masa iza DANA d.o.o. za proizvodnju, trgovinu i usluge u stečaju</item>
    </izvorni_sadrzaj>
    <derivirana_varijabla naziv="DomainObject.Predmet.ProtuStrankaListFormated_1">
      <item>Stečajna masa iza DANA d.o.o. za proizvodnju, trgovinu i usluge u stečaju</item>
    </derivirana_varijabla>
  </DomainObject.Predmet.ProtuStrankaListFormated>
  <DomainObject.Predmet.ProtuStrankaListFormatedOIB>
    <izvorni_sadrzaj>
      <item>Stečajna masa iza DANA d.o.o. za proizvodnju, trgovinu i usluge u stečaju, OIB 52132951430</item>
    </izvorni_sadrzaj>
    <derivirana_varijabla naziv="DomainObject.Predmet.ProtuStrankaListFormatedOIB_1">
      <item>Stečajna masa iza DANA d.o.o. za proizvodnju, trgovinu i usluge u stečaju, OIB 52132951430</item>
    </derivirana_varijabla>
  </DomainObject.Predmet.ProtuStrankaListFormatedOIB>
  <DomainObject.Predmet.ProtuStrankaListFormatedWithAdress>
    <izvorni_sadrzaj>
      <item>Stečajna masa iza DANA d.o.o. za proizvodnju, trgovinu i usluge u stečaju, Kapucinska 27/II, 31000 Osijek</item>
    </izvorni_sadrzaj>
    <derivirana_varijabla naziv="DomainObject.Predmet.ProtuStrankaListFormatedWithAdress_1">
      <item>Stečajna masa iza DANA d.o.o. za proizvodnju, trgovinu i usluge u stečaju, Kapucinska 27/II, 31000 Osijek</item>
    </derivirana_varijabla>
  </DomainObject.Predmet.ProtuStrankaListFormatedWithAdress>
  <DomainObject.Predmet.ProtuStrankaListFormatedWithAdressOIB>
    <izvorni_sadrzaj>
      <item>Stečajna masa iza DANA d.o.o. za proizvodnju, trgovinu i usluge u stečaju, OIB 52132951430, Kapucinska 27/II, 31000 Osijek</item>
    </izvorni_sadrzaj>
    <derivirana_varijabla naziv="DomainObject.Predmet.ProtuStrankaListFormatedWithAdressOIB_1">
      <item>Stečajna masa iza DANA d.o.o. za proizvodnju, trgovinu i usluge u stečaju, OIB 52132951430, Kapucinska 27/II, 31000 Osijek</item>
    </derivirana_varijabla>
  </DomainObject.Predmet.ProtuStrankaListFormatedWithAdressOIB>
  <DomainObject.Predmet.ProtuStrankaListNazivFormated>
    <izvorni_sadrzaj>
      <item>Stečajna masa iza DANA d.o.o. za proizvodnju, trgovinu i usluge u stečaju</item>
    </izvorni_sadrzaj>
    <derivirana_varijabla naziv="DomainObject.Predmet.ProtuStrankaListNazivFormated_1">
      <item>Stečajna masa iza DANA d.o.o. za proizvodnju, trgovinu i usluge u stečaju</item>
    </derivirana_varijabla>
  </DomainObject.Predmet.ProtuStrankaListNazivFormated>
  <DomainObject.Predmet.ProtuStrankaListNazivFormatedOIB>
    <izvorni_sadrzaj>
      <item>Stečajna masa iza DANA d.o.o. za proizvodnju, trgovinu i usluge u stečaju, OIB 52132951430</item>
    </izvorni_sadrzaj>
    <derivirana_varijabla naziv="DomainObject.Predmet.ProtuStrankaListNazivFormatedOIB_1">
      <item>Stečajna masa iza DANA d.o.o. za proizvodnju, trgovinu i usluge u stečaju, OIB 52132951430</item>
    </derivirana_varijabla>
  </DomainObject.Predmet.ProtuStrankaListNazivFormatedOIB>
  <DomainObject.Predmet.OstaliListFormated>
    <izvorni_sadrzaj>
      <item>Danica Farkaš</item>
      <item>Općinski sud u Virovitici,Zemljišnoknjižni odjel</item>
      <item>FINA BJELOVAR</item>
      <item>Goran Tkalčec</item>
    </izvorni_sadrzaj>
    <derivirana_varijabla naziv="DomainObject.Predmet.OstaliListFormated_1">
      <item>Danica Farkaš</item>
      <item>Općinski sud u Virovitici,Zemljišnoknjižni odjel</item>
      <item>FINA BJELOVAR</item>
      <item>Goran Tkalčec</item>
    </derivirana_varijabla>
  </DomainObject.Predmet.OstaliListFormated>
  <DomainObject.Predmet.OstaliListFormatedOIB>
    <izvorni_sadrzaj>
      <item>Danica Farkaš, OIB 75470076511</item>
      <item>Općinski sud u Virovitici,Zemljišnoknjižni odjel</item>
      <item>FINA BJELOVAR</item>
      <item>Goran Tkalčec, OIB 79034655057</item>
    </izvorni_sadrzaj>
    <derivirana_varijabla naziv="DomainObject.Predmet.OstaliListFormatedOIB_1">
      <item>Danica Farkaš, OIB 75470076511</item>
      <item>Općinski sud u Virovitici,Zemljišnoknjižni odjel</item>
      <item>FINA BJELOVAR</item>
      <item>Goran Tkalčec, OIB 79034655057</item>
    </derivirana_varijabla>
  </DomainObject.Predmet.OstaliListFormatedOIB>
  <DomainObject.Predmet.OstaliListFormatedWithAdress>
    <izvorni_sadrzaj>
      <item>Danica Farkaš, Pivnica 23., 33533 Pivnica Slavonska</item>
      <item>Općinski sud u Virovitici,Zemljišnoknjižni odjel, ., 33000 Virovitica</item>
      <item>FINA BJELOVAR</item>
      <item>Goran Tkalčec, Trg Krste Frankopana 15., 33000 Virovitica</item>
    </izvorni_sadrzaj>
    <derivirana_varijabla naziv="DomainObject.Predmet.OstaliListFormatedWithAdress_1">
      <item>Danica Farkaš, Pivnica 23., 33533 Pivnica Slavonska</item>
      <item>Općinski sud u Virovitici,Zemljišnoknjižni odjel, ., 33000 Virovitica</item>
      <item>FINA BJELOVAR</item>
      <item>Goran Tkalčec, Trg Krste Frankopana 15., 33000 Virovitica</item>
    </derivirana_varijabla>
  </DomainObject.Predmet.OstaliListFormatedWithAdress>
  <DomainObject.Predmet.OstaliListFormatedWithAdressOIB>
    <izvorni_sadrzaj>
      <item>Danica Farkaš, OIB 75470076511, Pivnica 23., 33533 Pivnica Slavonska</item>
      <item>Općinski sud u Virovitici,Zemljišnoknjižni odjel, ., 33000 Virovitica</item>
      <item>FINA BJELOVAR</item>
      <item>Goran Tkalčec, OIB 79034655057, Trg Krste Frankopana 15., 33000 Virovitica</item>
    </izvorni_sadrzaj>
    <derivirana_varijabla naziv="DomainObject.Predmet.OstaliListFormatedWithAdressOIB_1">
      <item>Danica Farkaš, OIB 75470076511, Pivnica 23., 33533 Pivnica Slavonska</item>
      <item>Općinski sud u Virovitici,Zemljišnoknjižni odjel, ., 33000 Virovitica</item>
      <item>FINA BJELOVAR</item>
      <item>Goran Tkalčec, OIB 79034655057, Trg Krste Frankopana 15., 33000 Virovitica</item>
    </derivirana_varijabla>
  </DomainObject.Predmet.OstaliListFormatedWithAdressOIB>
  <DomainObject.Predmet.OstaliListNazivFormated>
    <izvorni_sadrzaj>
      <item>Danica Farkaš</item>
      <item>Općinski sud u Virovitici,Zemljišnoknjižni odjel</item>
      <item>FINA BJELOVAR</item>
      <item>Goran Tkalčec</item>
    </izvorni_sadrzaj>
    <derivirana_varijabla naziv="DomainObject.Predmet.OstaliListNazivFormated_1">
      <item>Danica Farkaš</item>
      <item>Općinski sud u Virovitici,Zemljišnoknjižni odjel</item>
      <item>FINA BJELOVAR</item>
      <item>Goran Tkalčec</item>
    </derivirana_varijabla>
  </DomainObject.Predmet.OstaliListNazivFormated>
  <DomainObject.Predmet.OstaliListNazivFormatedOIB>
    <izvorni_sadrzaj>
      <item>Danica Farkaš, OIB 75470076511</item>
      <item>Općinski sud u Virovitici,Zemljišnoknjižni odjel</item>
      <item>FINA BJELOVAR</item>
      <item>Goran Tkalčec, OIB 79034655057</item>
    </izvorni_sadrzaj>
    <derivirana_varijabla naziv="DomainObject.Predmet.OstaliListNazivFormatedOIB_1">
      <item>Danica Farkaš, OIB 75470076511</item>
      <item>Općinski sud u Virovitici,Zemljišnoknjižni odjel</item>
      <item>FINA BJELOVAR</item>
      <item>Goran Tkalčec, OIB 79034655057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St-105/2018-23</izvorni_sadrzaj>
    <derivirana_varijabla naziv="DomainObject.PoslovniBrojDokumenta_1">St-105/2018-23</derivirana_varijabla>
  </DomainObject.PoslovniBrojDokumenta>
  <DomainObject.Predmet.StrankaIDrugi>
    <izvorni_sadrzaj>REPUBLIKA HRVATSKA, Ministarstvo poljoprivrede</izvorni_sadrzaj>
    <derivirana_varijabla naziv="DomainObject.Predmet.StrankaIDrugi_1">REPUBLIKA HRVATSKA, Ministarstvo poljoprivrede</derivirana_varijabla>
  </DomainObject.Predmet.StrankaIDrugi>
  <DomainObject.Predmet.ProtustrankaIDrugi>
    <izvorni_sadrzaj>Stečajna masa iza DANA d.o.o. za proizvodnju, trgovinu i usluge u stečaju</izvorni_sadrzaj>
    <derivirana_varijabla naziv="DomainObject.Predmet.ProtustrankaIDrugi_1">Stečajna masa iza DANA d.o.o. za proizvodnju, trgovinu i usluge u stečaju</derivirana_varijabla>
  </DomainObject.Predmet.ProtustrankaIDrugi>
  <DomainObject.Predmet.StrankaIDrugiAdressOIB>
    <izvorni_sadrzaj>REPUBLIKA HRVATSKA, Ministarstvo poljoprivrede, OIB 52634238587</izvorni_sadrzaj>
    <derivirana_varijabla naziv="DomainObject.Predmet.StrankaIDrugiAdressOIB_1">REPUBLIKA HRVATSKA, Ministarstvo poljoprivrede, OIB 52634238587</derivirana_varijabla>
  </DomainObject.Predmet.StrankaIDrugiAdressOIB>
  <DomainObject.Predmet.ProtustrankaIDrugiAdressOIB>
    <izvorni_sadrzaj>Stečajna masa iza DANA d.o.o. za proizvodnju, trgovinu i usluge u stečaju, OIB 52132951430, Kapucinska 27/II, 31000 Osijek</izvorni_sadrzaj>
    <derivirana_varijabla naziv="DomainObject.Predmet.ProtustrankaIDrugiAdressOIB_1">Stečajna masa iza DANA d.o.o. za proizvodnju, trgovinu i usluge u stečaju, OIB 52132951430, Kapucinska 27/II,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Danica Farkaš</item>
      <item>REPUBLIKA HRVATSKA, Ministarstvo poljoprivrede</item>
      <item>Stečajna masa iza DANA d.o.o. za proizvodnju, trgovinu i usluge u stečaju</item>
      <item>Općinski sud u Virovitici,Zemljišnoknjižni odjel</item>
      <item>FINA BJELOVAR</item>
      <item>Goran Tkalčec</item>
    </izvorni_sadrzaj>
    <derivirana_varijabla naziv="DomainObject.Predmet.SudioniciListNaziv_1">
      <item>Danica Farkaš</item>
      <item>REPUBLIKA HRVATSKA, Ministarstvo poljoprivrede</item>
      <item>Stečajna masa iza DANA d.o.o. za proizvodnju, trgovinu i usluge u stečaju</item>
      <item>Općinski sud u Virovitici,Zemljišnoknjižni odjel</item>
      <item>FINA BJELOVAR</item>
      <item>Goran Tkalčec</item>
    </derivirana_varijabla>
  </DomainObject.Predmet.SudioniciListNaziv>
  <DomainObject.Predmet.SudioniciListAdressOIB>
    <izvorni_sadrzaj>
      <item>Danica Farkaš, OIB 75470076511, Pivnica 23.,33533 Pivnica Slavonska</item>
      <item>REPUBLIKA HRVATSKA, Ministarstvo poljoprivrede, OIB 52634238587</item>
      <item>Stečajna masa iza DANA d.o.o. za proizvodnju, trgovinu i usluge u stečaju, OIB 52132951430, Kapucinska 27/II,31000 Osijek</item>
      <item>Općinski sud u Virovitici,Zemljišnoknjižni odjel, .,33000 Virovitica</item>
      <item>FINA BJELOVAR</item>
      <item>Goran Tkalčec, OIB 79034655057, Trg Krste Frankopana 15.,33000 Virovitica</item>
    </izvorni_sadrzaj>
    <derivirana_varijabla naziv="DomainObject.Predmet.SudioniciListAdressOIB_1">
      <item>Danica Farkaš, OIB 75470076511, Pivnica 23.,33533 Pivnica Slavonska</item>
      <item>REPUBLIKA HRVATSKA, Ministarstvo poljoprivrede, OIB 52634238587</item>
      <item>Stečajna masa iza DANA d.o.o. za proizvodnju, trgovinu i usluge u stečaju, OIB 52132951430, Kapucinska 27/II,31000 Osijek</item>
      <item>Općinski sud u Virovitici,Zemljišnoknjižni odjel, .,33000 Virovitica</item>
      <item>FINA BJELOVAR</item>
      <item>Goran Tkalčec, OIB 79034655057, Trg Krste Frankopana 15.,33000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ABE15-FD60-4277-872C-FC821E380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753</properties:Characters>
  <properties:Lines>36</properties:Lines>
  <properties:Paragraphs>13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2019-04-05T06:30:00Z</cp:lastPrinted>
  <dcterms:modified xmlns:xsi="http://www.w3.org/2001/XMLSchema-instance" xsi:type="dcterms:W3CDTF">2019-04-05T06:39:00Z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St-105/2018-23 / Odluka - Zaključak (odluka_St-105_2018-23.docx)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