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7ba7" w14:paraId="c807ba7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E70A93" w:rsidP="00E70A93" w:rsidR="00E70A9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RUPA j.d.o.o., Osijek, Bračka 56, MBS: 030151527, OIB: 97151670625</w:t>
      </w:r>
      <w:r>
        <w:rPr>
          <w:color w:val="000000"/>
        </w:rPr>
        <w:t xml:space="preserve">, dana 13. kolovoza 2018. godine </w:t>
      </w:r>
    </w:p>
    <w:p w:rsidRDefault="00AD3F19" w:rsidP="00E70A93" w:rsidR="00AD3F19" w:rsidRPr="00EA7A21">
      <w:pPr>
        <w:jc w:val="both"/>
      </w:pPr>
    </w:p>
    <w:p w:rsidRDefault="00AD3F19" w:rsidP="00AD3F19" w:rsidR="00AD3F19" w:rsidRPr="00EA7A21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proofErr w:type="spellStart"/>
      <w:r w:rsidR="00A971CE">
        <w:t>Mirsadu</w:t>
      </w:r>
      <w:proofErr w:type="spellEnd"/>
      <w:r w:rsidR="00A971CE">
        <w:t xml:space="preserve"> </w:t>
      </w:r>
      <w:proofErr w:type="spellStart"/>
      <w:r w:rsidR="00A971CE">
        <w:t>Demiroviću</w:t>
      </w:r>
      <w:proofErr w:type="spellEnd"/>
      <w:r w:rsidR="00A971CE">
        <w:t>, OIB: 18540805456, Gunja, Kolodvorska 4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>Nalaže se računovodstvu ovoga suda da iz Fonda za namirenje troškova stečajnog postupka izvrši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2362A6">
        <w:rPr>
          <w:lang w:eastAsia="x-none" w:val="x-none"/>
        </w:rPr>
        <w:t xml:space="preserve">broj </w:t>
      </w:r>
      <w:r w:rsidR="00CE5107" w:rsidRPr="002362A6">
        <w:t>HR</w:t>
      </w:r>
      <w:r w:rsidR="002362A6">
        <w:t>4523400093100970206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5B7C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5B7C">
        <w:rPr>
          <w:sz w:val="24"/>
        </w:rPr>
        <w:t xml:space="preserve">Rješenjem ovoga suda broj </w:t>
      </w:r>
      <w:r w:rsidR="002C000F" w:rsidRPr="006A5B7C">
        <w:rPr>
          <w:sz w:val="24"/>
        </w:rPr>
        <w:t>7 St-</w:t>
      </w:r>
      <w:r w:rsidR="00E70A93">
        <w:rPr>
          <w:sz w:val="24"/>
        </w:rPr>
        <w:t>1592</w:t>
      </w:r>
      <w:r w:rsidR="002C000F" w:rsidRPr="006A5B7C">
        <w:rPr>
          <w:sz w:val="24"/>
        </w:rPr>
        <w:t>/</w:t>
      </w:r>
      <w:r w:rsidR="00D34EF0" w:rsidRPr="006A5B7C">
        <w:rPr>
          <w:sz w:val="24"/>
        </w:rPr>
        <w:t>17-</w:t>
      </w:r>
      <w:r w:rsidR="00E70A93">
        <w:rPr>
          <w:sz w:val="24"/>
        </w:rPr>
        <w:t>9</w:t>
      </w:r>
      <w:r w:rsidRPr="006A5B7C">
        <w:rPr>
          <w:sz w:val="24"/>
        </w:rPr>
        <w:t xml:space="preserve"> od </w:t>
      </w:r>
      <w:r w:rsidR="00E70A93">
        <w:rPr>
          <w:sz w:val="24"/>
        </w:rPr>
        <w:t>2. veljače</w:t>
      </w:r>
      <w:r w:rsidR="00D34EF0" w:rsidRPr="006A5B7C">
        <w:rPr>
          <w:sz w:val="24"/>
        </w:rPr>
        <w:t xml:space="preserve"> 2018</w:t>
      </w:r>
      <w:r w:rsidR="002C000F" w:rsidRPr="006A5B7C">
        <w:rPr>
          <w:sz w:val="24"/>
        </w:rPr>
        <w:t>. godine</w:t>
      </w:r>
      <w:r w:rsidRPr="006A5B7C">
        <w:rPr>
          <w:sz w:val="24"/>
        </w:rPr>
        <w:t xml:space="preserve"> pokrenut je prethodni postupak nad dužnikom </w:t>
      </w:r>
      <w:r w:rsidR="001429FF">
        <w:t>RUPA j.d.o.o., Osijek, Bračka 56, MBS: 030151527, OIB: 97151670625</w:t>
      </w:r>
      <w:r w:rsidR="002C000F" w:rsidRPr="006A5B7C">
        <w:rPr>
          <w:sz w:val="24"/>
        </w:rPr>
        <w:t xml:space="preserve"> </w:t>
      </w:r>
      <w:r w:rsidRPr="006A5B7C">
        <w:rPr>
          <w:sz w:val="24"/>
        </w:rPr>
        <w:t xml:space="preserve">i imenovan je </w:t>
      </w:r>
      <w:proofErr w:type="spellStart"/>
      <w:r w:rsidR="00D300DA" w:rsidRPr="006A5B7C">
        <w:rPr>
          <w:sz w:val="24"/>
        </w:rPr>
        <w:t>Mirsad</w:t>
      </w:r>
      <w:proofErr w:type="spellEnd"/>
      <w:r w:rsidR="00D300DA" w:rsidRPr="006A5B7C">
        <w:rPr>
          <w:sz w:val="24"/>
        </w:rPr>
        <w:t xml:space="preserve"> </w:t>
      </w:r>
      <w:proofErr w:type="spellStart"/>
      <w:r w:rsidR="00D300DA" w:rsidRPr="006A5B7C">
        <w:rPr>
          <w:sz w:val="24"/>
        </w:rPr>
        <w:t>Demirović</w:t>
      </w:r>
      <w:proofErr w:type="spellEnd"/>
      <w:r w:rsidR="00D300DA" w:rsidRPr="006A5B7C">
        <w:rPr>
          <w:sz w:val="24"/>
        </w:rPr>
        <w:t>, OIB: 18540805456, Gunja, Kolodvorska 4</w:t>
      </w:r>
      <w:r w:rsidR="00631C7D" w:rsidRPr="006A5B7C">
        <w:rPr>
          <w:sz w:val="24"/>
        </w:rPr>
        <w:t xml:space="preserve"> </w:t>
      </w:r>
      <w:r w:rsidRPr="006A5B7C">
        <w:rPr>
          <w:sz w:val="24"/>
        </w:rPr>
        <w:t>za privremen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stečajn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upravitelj</w:t>
      </w:r>
      <w:r w:rsidR="00631C7D" w:rsidRPr="006A5B7C">
        <w:rPr>
          <w:sz w:val="24"/>
        </w:rPr>
        <w:t>a</w:t>
      </w:r>
      <w:r w:rsidR="00C94EF3" w:rsidRPr="006A5B7C">
        <w:rPr>
          <w:sz w:val="24"/>
        </w:rPr>
        <w:t>, sa zadatkom da u roku 15 dana</w:t>
      </w:r>
      <w:r w:rsidR="00750581" w:rsidRPr="006A5B7C">
        <w:rPr>
          <w:sz w:val="24"/>
        </w:rPr>
        <w:t xml:space="preserve"> </w:t>
      </w:r>
      <w:r w:rsidRPr="006A5B7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5B7C">
        <w:rPr>
          <w:sz w:val="24"/>
        </w:rPr>
        <w:t xml:space="preserve"> </w:t>
      </w:r>
      <w:r w:rsidR="0053133B" w:rsidRPr="006A5B7C">
        <w:rPr>
          <w:sz w:val="24"/>
        </w:rPr>
        <w:t xml:space="preserve"> </w:t>
      </w:r>
    </w:p>
    <w:p w:rsidRDefault="001429FF" w:rsidP="009642D8" w:rsidR="009642D8" w:rsidRPr="006A5B7C">
      <w:pPr>
        <w:pStyle w:val="Tijeloteksta"/>
        <w:rPr>
          <w:sz w:val="24"/>
        </w:rPr>
      </w:pPr>
      <w:r>
        <w:rPr>
          <w:sz w:val="24"/>
        </w:rPr>
        <w:t xml:space="preserve"> </w:t>
      </w:r>
    </w:p>
    <w:p w:rsidRDefault="009642D8" w:rsidP="001E5FA7" w:rsidR="009642D8" w:rsidRPr="006A5B7C">
      <w:pPr>
        <w:pStyle w:val="Tijeloteksta"/>
        <w:ind w:firstLine="708"/>
        <w:rPr>
          <w:sz w:val="24"/>
        </w:rPr>
      </w:pPr>
      <w:r w:rsidRPr="006A5B7C">
        <w:rPr>
          <w:sz w:val="24"/>
        </w:rPr>
        <w:lastRenderedPageBreak/>
        <w:t>Privremen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upravitelj obavi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je sve potrebne radnje, te je sastavi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i dostavi</w:t>
      </w:r>
      <w:r w:rsidR="00AC4FA2" w:rsidRPr="006A5B7C">
        <w:rPr>
          <w:sz w:val="24"/>
        </w:rPr>
        <w:t>o</w:t>
      </w:r>
      <w:r w:rsidR="00064D26" w:rsidRPr="006A5B7C">
        <w:rPr>
          <w:sz w:val="24"/>
        </w:rPr>
        <w:t xml:space="preserve"> </w:t>
      </w:r>
      <w:r w:rsidRPr="006A5B7C">
        <w:rPr>
          <w:sz w:val="24"/>
        </w:rPr>
        <w:t>svoje pisano izvješće i sudjelov</w:t>
      </w:r>
      <w:r w:rsidR="006B71CE" w:rsidRPr="006A5B7C">
        <w:rPr>
          <w:sz w:val="24"/>
        </w:rPr>
        <w:t>a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na ročištu radi izjašnjenja o prijedlogu za otvaranje stečajnog postupka i ročištu radi rasprave o uvjetima z</w:t>
      </w:r>
      <w:r w:rsidR="0053133B" w:rsidRPr="006A5B7C">
        <w:rPr>
          <w:sz w:val="24"/>
        </w:rPr>
        <w:t>a otvaranje stečajnog postupka</w:t>
      </w:r>
      <w:r w:rsidR="000B66E1" w:rsidRPr="006A5B7C">
        <w:rPr>
          <w:sz w:val="24"/>
        </w:rPr>
        <w:t>,</w:t>
      </w:r>
      <w:r w:rsidRPr="006A5B7C">
        <w:rPr>
          <w:sz w:val="24"/>
        </w:rPr>
        <w:t xml:space="preserve"> te je sud vodeći računa o složenosti poslova koje je obavi</w:t>
      </w:r>
      <w:r w:rsidR="00D300DA" w:rsidRPr="006A5B7C">
        <w:rPr>
          <w:sz w:val="24"/>
        </w:rPr>
        <w:t>o</w:t>
      </w:r>
      <w:r w:rsidRPr="006A5B7C">
        <w:rPr>
          <w:sz w:val="24"/>
        </w:rPr>
        <w:t xml:space="preserve"> privremen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upravitelj, odluč</w:t>
      </w:r>
      <w:r w:rsidR="00B27451" w:rsidRPr="006A5B7C">
        <w:rPr>
          <w:sz w:val="24"/>
        </w:rPr>
        <w:t>i</w:t>
      </w:r>
      <w:r w:rsidRPr="006A5B7C">
        <w:rPr>
          <w:sz w:val="24"/>
        </w:rPr>
        <w:t xml:space="preserve">o kao u izreci temeljem čl. 119. st. 6. u vezi s čl. 94. </w:t>
      </w:r>
      <w:r w:rsidR="00D34EF0" w:rsidRPr="006A5B7C">
        <w:rPr>
          <w:sz w:val="24"/>
        </w:rPr>
        <w:t>Stečajnog zakona („Narodne novine“ broj 71/15 i 104/17)</w:t>
      </w:r>
      <w:r w:rsidRPr="006A5B7C">
        <w:rPr>
          <w:sz w:val="24"/>
        </w:rPr>
        <w:t xml:space="preserve"> </w:t>
      </w:r>
      <w:r w:rsidR="00B27451" w:rsidRPr="006A5B7C">
        <w:rPr>
          <w:sz w:val="24"/>
        </w:rPr>
        <w:t>te</w:t>
      </w:r>
      <w:r w:rsidRPr="006A5B7C">
        <w:rPr>
          <w:sz w:val="24"/>
        </w:rPr>
        <w:t xml:space="preserve"> čl. 2.,</w:t>
      </w:r>
      <w:r w:rsidR="00B27451" w:rsidRPr="006A5B7C">
        <w:rPr>
          <w:sz w:val="24"/>
        </w:rPr>
        <w:t xml:space="preserve"> čl. </w:t>
      </w:r>
      <w:r w:rsidRPr="006A5B7C">
        <w:rPr>
          <w:sz w:val="24"/>
        </w:rPr>
        <w:t xml:space="preserve">4. i </w:t>
      </w:r>
      <w:r w:rsidR="00B27451" w:rsidRPr="006A5B7C">
        <w:rPr>
          <w:sz w:val="24"/>
        </w:rPr>
        <w:t xml:space="preserve">čl. </w:t>
      </w:r>
      <w:r w:rsidRPr="006A5B7C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A5B7C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1429FF">
        <w:rPr>
          <w:bCs/>
        </w:rPr>
        <w:t>13. 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591A0A">
      <w:pPr>
        <w:jc w:val="both"/>
      </w:pPr>
      <w:r>
        <w:t xml:space="preserve">1.privremeni stečajni upravitelj </w:t>
      </w:r>
      <w:proofErr w:type="spellStart"/>
      <w:r w:rsidR="00591A0A">
        <w:t>Mirsad</w:t>
      </w:r>
      <w:proofErr w:type="spellEnd"/>
      <w:r w:rsidR="00591A0A">
        <w:t xml:space="preserve"> </w:t>
      </w:r>
      <w:proofErr w:type="spellStart"/>
      <w:r w:rsidR="00591A0A">
        <w:t>Demirović</w:t>
      </w:r>
      <w:proofErr w:type="spellEnd"/>
      <w:r w:rsidR="00591A0A">
        <w:t>, Gunja, Kolodvorska 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</w:t>
      </w:r>
      <w:r w:rsidR="006D6ABC">
        <w:t>kal. 31.10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253" w:rsidR="00203253">
      <w:r>
        <w:separator/>
      </w:r>
    </w:p>
  </w:endnote>
  <w:endnote w:id="0" w:type="continuationSeparator">
    <w:p w:rsidRDefault="00203253" w:rsidR="00203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253" w:rsidR="00203253">
      <w:r>
        <w:separator/>
      </w:r>
    </w:p>
  </w:footnote>
  <w:footnote w:id="0" w:type="continuationSeparator">
    <w:p w:rsidRDefault="00203253" w:rsidR="00203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E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83DC9">
      <w:t>7 St-1592/17-21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83DC9" w:rsidR="00883D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83DC9">
      <w:t>7 St-1592/17-21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3253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3EF6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C3E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C3E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3E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C3E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C3E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3E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St-1592/2017</izvorni_sadrzaj>
    <derivirana_varijabla naziv="DomainObject.Predmet.OznakaBroj_1">St-1592/2017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 zastupanog po punomoćniku Dino Kekez</izvorni_sadrzaj>
    <derivirana_varijabla naziv="DomainObject.Predmet.ProtustrankaFormated_1">  RUPA j.d.o.o. za ugostiteljstvo i usluge zastupanog po punomoćniku Dino Kekez</derivirana_varijabla>
  </DomainObject.Predmet.ProtustrankaFormated>
  <DomainObject.Predmet.ProtustrankaFormatedOIB>
    <izvorni_sadrzaj>  RUPA j.d.o.o. za ugostiteljstvo i usluge, OIB 97151670625 zastupanog po punomoćniku Dino Kekez</izvorni_sadrzaj>
    <derivirana_varijabla naziv="DomainObject.Predmet.ProtustrankaFormatedOIB_1">  RUPA j.d.o.o. za ugostiteljstvo i usluge, OIB 97151670625 zastupanog po punomoćniku Dino Kekez</derivirana_varijabla>
  </DomainObject.Predmet.ProtustrankaFormatedOIB>
  <DomainObject.Predmet.ProtustrankaFormatedWithAdress>
    <izvorni_sadrzaj> RUPA j.d.o.o. za ugostiteljstvo i usluge, Bračka 56, 31000 Osijek zastupanog po punomoćniku Dino Kekez</izvorni_sadrzaj>
    <derivirana_varijabla naziv="DomainObject.Predmet.ProtustrankaFormatedWithAdress_1"> RUPA j.d.o.o. za ugostiteljstvo i usluge, Bračka 56, 31000 Osijek zastupanog po punomoćniku Dino Kekez</derivirana_varijabla>
  </DomainObject.Predmet.ProtustrankaFormatedWithAdress>
  <DomainObject.Predmet.ProtustrankaFormatedWithAdressOIB>
    <izvorni_sadrzaj> RUPA j.d.o.o. za ugostiteljstvo i usluge, OIB 97151670625, Bračka 56, 31000 Osijek zastupanog po punomoćniku Dino Kekez</izvorni_sadrzaj>
    <derivirana_varijabla naziv="DomainObject.Predmet.ProtustrankaFormatedWithAdressOIB_1"> RUPA j.d.o.o. za ugostiteljstvo i usluge, OIB 97151670625, Bračka 56, 31000 Osijek zastupanog po punomoćniku Dino Kekez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FINNCIJA POREZNA UPRAVA zastupanog po punomoćniku Županijsko državno odvjetništvo u Osijeku</izvorni_sadrzaj>
    <derivirana_varijabla naziv="DomainObject.Predmet.StrankaFormated_1">  RH MINISTARSTVO FINNCIJA POREZNA UPRAVA zastupanog po punomoćniku Županijsko državno odvjetništvo u Osijeku</derivirana_varijabla>
  </DomainObject.Predmet.StrankaFormated>
  <DomainObject.Predmet.StrankaFormatedOIB>
    <izvorni_sadrzaj>  RH MINISTARSTVO FINNCIJA POREZNA UPRAVA, OIB 18683136487 zastupanog po punomoćniku Županijsko državno odvjetništvo u Osijeku</izvorni_sadrzaj>
    <derivirana_varijabla naziv="DomainObject.Predmet.StrankaFormatedOIB_1">  RH MINISTARSTVO FINNCIJA POREZNA UPRAVA, OIB 18683136487 zastupanog po punomoćniku Županijsko državno odvjetništvo u Osijeku</derivirana_varijabla>
  </DomainObject.Predmet.StrankaFormatedOIB>
  <DomainObject.Predmet.StrankaFormatedWithAdress>
    <izvorni_sadrzaj> RH MINISTARSTVO FINNCIJA POREZNA UPRAVA zastupanog po punomoćniku Županijsko državno odvjetništvo u Osijeku</izvorni_sadrzaj>
    <derivirana_varijabla naziv="DomainObject.Predmet.StrankaFormatedWithAdress_1"> RH MINISTARSTVO FINNCIJA POREZNA UPRAVA zastupanog po punomoćniku Županijsko državno odvjetništvo u Osijeku</derivirana_varijabla>
  </DomainObject.Predmet.StrankaFormatedWithAdress>
  <DomainObject.Predmet.StrankaFormatedWithAdressOIB>
    <izvorni_sadrzaj> RH MINISTARSTVO FINNCIJA POREZNA UPRAVA, OIB 18683136487 zastupanog po punomoćniku Županijsko državno odvjetništvo u Osijeku</izvorni_sadrzaj>
    <derivirana_varijabla naziv="DomainObject.Predmet.StrankaFormatedWithAdressOIB_1"> RH MINISTARSTVO FINNCIJA POREZNA UPRAVA, OIB 18683136487 zastupanog po punomoćniku Županijsko državno odvjetništvo u Osijeku</derivirana_varijabla>
  </DomainObject.Predmet.StrankaFormatedWithAdressOIB>
  <DomainObject.Predmet.StrankaWithAdress>
    <izvorni_sadrzaj>RH MINISTARSTVO FINNCIJA POREZNA UPRAVA </izvorni_sadrzaj>
    <derivirana_varijabla naziv="DomainObject.Predmet.StrankaWithAdress_1">RH MINISTARSTVO FINNCIJA POREZNA UPRAVA </derivirana_varijabla>
  </DomainObject.Predmet.StrankaWithAdress>
  <DomainObject.Predmet.StrankaWithAdressOIB>
    <izvorni_sadrzaj>RH MINISTARSTVO FINNCIJA POREZNA UPRAVA, OIB 18683136487</izvorni_sadrzaj>
    <derivirana_varijabla naziv="DomainObject.Predmet.StrankaWithAdressOIB_1">RH MINISTARSTVO FINNCIJA POREZNA UPRAVA, OIB 18683136487</derivirana_varijabla>
  </DomainObject.Predmet.StrankaWithAdressOIB>
  <DomainObject.Predmet.StrankaNazivFormated>
    <izvorni_sadrzaj>RH MINISTARSTVO FINNCIJA POREZNA UPRAVA</izvorni_sadrzaj>
    <derivirana_varijabla naziv="DomainObject.Predmet.StrankaNazivFormated_1">RH MINISTARSTVO FINNCIJA POREZNA UPRAVA</derivirana_varijabla>
  </DomainObject.Predmet.StrankaNazivFormated>
  <DomainObject.Predmet.StrankaNazivFormatedOIB>
    <izvorni_sadrzaj>RH MINISTARSTVO FINNCIJA POREZNA UPRAVA, OIB 18683136487</izvorni_sadrzaj>
    <derivirana_varijabla naziv="DomainObject.Predmet.StrankaNazivFormatedOIB_1">RH MINISTARSTVO FINNCIJA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FINNCIJA POREZNA UPRAVA zastupanog po punomoćniku Županijsko državno odvjetništvo u Osijeku</item>
    </izvorni_sadrzaj>
    <derivirana_varijabla naziv="DomainObject.Predmet.StrankaListFormated_1">
      <item>RH MINISTARSTVO FINNCIJA POREZNA UPRAVA zastupanog po punomoćniku Županijsko državno odvjetništvo u Osijeku</item>
    </derivirana_varijabla>
  </DomainObject.Predmet.StrankaListFormated>
  <DomainObject.Predmet.StrankaListFormatedOIB>
    <izvorni_sadrzaj>
      <item>RH MINISTARSTVO FINNCIJA POREZNA UPRAVA, OIB 18683136487 zastupanog po punomoćniku Županijsko državno odvjetništvo u Osijeku</item>
    </izvorni_sadrzaj>
    <derivirana_varijabla naziv="DomainObject.Predmet.StrankaListFormatedOIB_1">
      <item>RH MINISTARSTVO FINNCIJA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FINNCIJA POREZNA UPRAVA zastupanog po punomoćniku Županijsko državno odvjetništvo u Osijeku</item>
    </izvorni_sadrzaj>
    <derivirana_varijabla naziv="DomainObject.Predmet.StrankaListFormatedWithAdress_1">
      <item>RH MINISTARSTVO FINNCIJA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FINNCIJA POREZNA UPRAVA, OIB 18683136487 zastupanog po punomoćniku Županijsko državno odvjetništvo u Osijeku</item>
    </izvorni_sadrzaj>
    <derivirana_varijabla naziv="DomainObject.Predmet.StrankaListFormatedWithAdressOIB_1">
      <item>RH MINISTARSTVO FINNCIJA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FINNCIJA POREZNA UPRAVA</item>
    </izvorni_sadrzaj>
    <derivirana_varijabla naziv="DomainObject.Predmet.StrankaListNazivFormated_1">
      <item>RH MINISTARSTVO FINNCIJA POREZNA UPRAVA</item>
    </derivirana_varijabla>
  </DomainObject.Predmet.StrankaListNazivFormated>
  <DomainObject.Predmet.StrankaListNazivFormatedOIB>
    <izvorni_sadrzaj>
      <item>RH MINISTARSTVO FINNCIJA POREZNA UPRAVA, OIB 18683136487</item>
    </izvorni_sadrzaj>
    <derivirana_varijabla naziv="DomainObject.Predmet.StrankaListNazivFormatedOIB_1">
      <item>RH MINISTARSTVO FINNCIJA POREZNA UPRAVA, OIB 18683136487</item>
    </derivirana_varijabla>
  </DomainObject.Predmet.StrankaListNazivFormatedOIB>
  <DomainObject.Predmet.ProtuStrankaListFormated>
    <izvorni_sadrzaj>
      <item>RUPA j.d.o.o. za ugostiteljstvo i usluge zastupanog po punomoćniku Dino Kekez</item>
    </izvorni_sadrzaj>
    <derivirana_varijabla naziv="DomainObject.Predmet.ProtuStrankaListFormated_1">
      <item>RUPA j.d.o.o. za ugostiteljstvo i usluge zastupanog po punomoćniku Dino Kekez</item>
    </derivirana_varijabla>
  </DomainObject.Predmet.ProtuStrankaListFormated>
  <DomainObject.Predmet.ProtuStrankaListFormatedOIB>
    <izvorni_sadrzaj>
      <item>RUPA j.d.o.o. za ugostiteljstvo i usluge, OIB 97151670625 zastupanog po punomoćniku Dino Kekez</item>
    </izvorni_sadrzaj>
    <derivirana_varijabla naziv="DomainObject.Predmet.ProtuStrankaListFormatedOIB_1">
      <item>RUPA j.d.o.o. za ugostiteljstvo i usluge, OIB 97151670625 zastupanog po punomoćniku Dino Kekez</item>
    </derivirana_varijabla>
  </DomainObject.Predmet.ProtuStrankaListFormatedOIB>
  <DomainObject.Predmet.ProtuStrankaListFormatedWithAdress>
    <izvorni_sadrzaj>
      <item>RUPA j.d.o.o. za ugostiteljstvo i usluge, Bračka 56, 31000 Osijek zastupanog po punomoćniku Dino Kekez</item>
    </izvorni_sadrzaj>
    <derivirana_varijabla naziv="DomainObject.Predmet.ProtuStrankaListFormatedWithAdress_1">
      <item>RUPA j.d.o.o. za ugostiteljstvo i usluge, Bračka 56, 31000 Osijek zastupanog po punomoćniku Dino Kekez</item>
    </derivirana_varijabla>
  </DomainObject.Predmet.ProtuStrankaListFormatedWithAdress>
  <DomainObject.Predmet.ProtuStrankaListFormatedWithAdressOIB>
    <izvorni_sadrzaj>
      <item>RUPA j.d.o.o. za ugostiteljstvo i usluge, OIB 97151670625, Bračka 56, 31000 Osijek zastupanog po punomoćniku Dino Kekez</item>
    </izvorni_sadrzaj>
    <derivirana_varijabla naziv="DomainObject.Predmet.ProtuStrankaListFormatedWithAdressOIB_1">
      <item>RUPA j.d.o.o. za ugostiteljstvo i usluge, OIB 97151670625, Bračka 56, 31000 Osijek zastupanog po punomoćniku Dino Kekez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>
      <item>Županijsko državno odvjetništvo u Osijeku punomoćnik sudionika u postupku RH MINISTARSTVO FINNCIJA POREZNA UPRAVA</item>
      <item>Dino Kekez punomoćnik sudionika u postupku RUPA j.d.o.o. za ugostiteljstvo i usluge</item>
    </izvorni_sadrzaj>
    <derivirana_varijabla naziv="DomainObject.Predmet.OstaliListFormated_1">
      <item>Županijsko državno odvjetništvo u Osijeku punomoćnik sudionika u postupku RH MINISTARSTVO FINNCIJA POREZNA UPRAVA</item>
      <item>Dino Kekez punomoćnik sudionika u postupku RUPA j.d.o.o. za ugostiteljstvo i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izvorni_sadrzaj>
    <derivirana_varijabla naziv="DomainObject.Predmet.OstaliListFormatedOIB_1"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izvorni_sadrzaj>
    <derivirana_varijabla naziv="DomainObject.Predmet.OstaliListFormatedWithAdress_1"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derivirana_varijabla>
  </DomainObject.Predmet.OstaliListFormatedWithAdressOIB>
  <DomainObject.Predmet.OstaliListNazivFormated>
    <izvorni_sadrzaj>
      <item>Županijsko državno odvjetništvo u Osijeku</item>
      <item>Dino Kekez</item>
    </izvorni_sadrzaj>
    <derivirana_varijabla naziv="DomainObject.Predmet.OstaliListNazivFormated_1">
      <item>Županijsko državno odvjetništvo u Osijeku</item>
      <item>Dino Kekez</item>
    </derivirana_varijabla>
  </DomainObject.Predmet.OstaliListNazivFormated>
  <DomainObject.Predmet.OstaliListNazivFormatedOIB>
    <izvorni_sadrzaj>
      <item>Županijsko državno odvjetništvo u Osijeku, OIB 61379160880</item>
      <item>Dino Kekez, OIB 83054082184</item>
    </izvorni_sadrzaj>
    <derivirana_varijabla naziv="DomainObject.Predmet.OstaliListNazivFormatedOIB_1">
      <item>Županijsko državno odvjetništvo u Osijeku, OIB 61379160880</item>
      <item>Dino Kekez, OIB 83054082184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FINNCIJA POREZNA UPRAVA</izvorni_sadrzaj>
    <derivirana_varijabla naziv="DomainObject.Predmet.StrankaIDrugi_1">RH MINISTARSTVO FINNCIJA POREZNA UPRAVA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RH MINISTARSTVO FINNCIJA POREZNA UPRAVA, OIB 18683136487</izvorni_sadrzaj>
    <derivirana_varijabla naziv="DomainObject.Predmet.StrankaIDrugiAdressOIB_1">RH MINISTARSTVO FINNCIJA POREZNA UPRAVA, OIB 18683136487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RUPA j.d.o.o. za ugostiteljstvo i usluge</item>
      <item>RH MINISTARSTVO FINNCIJA POREZNA UPRAVA</item>
      <item>Županijsko državno odvjetništvo u Osijeku</item>
      <item>Dino Kekez</item>
    </izvorni_sadrzaj>
    <derivirana_varijabla naziv="DomainObject.Predmet.SudioniciListNaziv_1">
      <item>RUPA j.d.o.o. za ugostiteljstvo i usluge</item>
      <item>RH MINISTARSTVO FINNCIJA POREZNA UPRAVA</item>
      <item>Županijsko državno odvjetništvo u Osijeku</item>
      <item>Dino Kekez</item>
    </derivirana_varijabla>
  </DomainObject.Predmet.SudioniciListNaziv>
  <DomainObject.Predmet.SudioniciListAdressOIB>
    <izvorni_sadrzaj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izvorni_sadrzaj>
    <derivirana_varijabla naziv="DomainObject.Predmet.SudioniciListAdressOIB_1"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97151670625</item>
      <item>, OIB 18683136487</item>
      <item>, OIB 61379160880</item>
      <item>, OIB 83054082184</item>
    </izvorni_sadrzaj>
    <derivirana_varijabla naziv="DomainObject.Predmet.SudioniciListNazivOIB_1">
      <item>, OIB 97151670625</item>
      <item>, OIB 18683136487</item>
      <item>, OIB 61379160880</item>
      <item>, OIB 83054082184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8E1D2-EC5A-4850-8428-CD31BAA11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420</properties:Words>
  <properties:Characters>2380</properties:Characters>
  <properties:Lines>142</properties:Lines>
  <properties:Paragraphs>23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2018-08-13T08:20:00Z</cp:lastPrinted>
  <dcterms:modified xmlns:xsi="http://www.w3.org/2001/XMLSchema-instance" xsi:type="dcterms:W3CDTF">2018-08-13T08:20:00Z</dcterms:modified>
  <cp:revision>497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(1592-17 (21) FOND 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