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2b9d4" w14:paraId="342b9d4" w:rsidRDefault="006E0E33" w:rsidP="006E0E33" w:rsidR="006E0E33">
      <w:pPr>
        <w:jc w:val="right"/>
        <w15:collapsed w:val="false"/>
      </w:pPr>
      <w:r w:rsidRPr="001C0EEF">
        <w:t>Poslovni broj: 6 St-</w:t>
      </w:r>
      <w:r w:rsidR="00AB13DD">
        <w:t>1759/18-10</w:t>
      </w:r>
    </w:p>
    <w:p w:rsidRDefault="006E0E33" w:rsidP="006E0E33" w:rsidR="006E0E33" w:rsidRPr="001C0EEF">
      <w:pPr>
        <w:jc w:val="right"/>
      </w:pPr>
    </w:p>
    <w:p w:rsidRDefault="006E0E33" w:rsidP="006E0E33" w:rsidR="006E0E33" w:rsidRPr="001C0EEF">
      <w:pPr>
        <w:tabs>
          <w:tab w:pos="5910" w:val="left"/>
        </w:tabs>
        <w:jc w:val="both"/>
      </w:pPr>
      <w:r w:rsidRPr="001C0EEF">
        <w:rPr>
          <w:bCs/>
          <w:noProof/>
        </w:rPr>
        <w:drawing>
          <wp:anchor allowOverlap="true" layoutInCell="true" locked="false" behindDoc="false" relativeHeight="251659264" simplePos="false" distR="114300" distL="114300" distB="0" distT="0">
            <wp:simplePos y="0" x="0"/>
            <wp:positionH relativeFrom="column">
              <wp:align>left</wp:align>
            </wp:positionH>
            <wp:positionV relativeFrom="paragraph">
              <wp:align>top</wp:align>
            </wp:positionV>
            <wp:extent cy="800100" cx="685800"/>
            <wp:effectExtent b="0" r="0" t="0" l="0"/>
            <wp:wrapSquare wrapText="bothSides"/>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anchor>
        </w:drawing>
      </w:r>
      <w:r w:rsidRPr="001C0EEF">
        <w:tab/>
      </w:r>
      <w:r w:rsidRPr="001C0EEF">
        <w:br w:clear="all" w:type="textWrapping"/>
      </w:r>
    </w:p>
    <w:p w:rsidRDefault="006E0E33" w:rsidP="006E0E33" w:rsidR="006E0E33" w:rsidRPr="001C0EEF">
      <w:pPr>
        <w:jc w:val="both"/>
      </w:pPr>
    </w:p>
    <w:p w:rsidRDefault="006E0E33" w:rsidP="006E0E33" w:rsidR="006E0E33" w:rsidRPr="001C0EEF">
      <w:pPr>
        <w:ind w:hanging="720" w:left="360"/>
        <w:jc w:val="both"/>
      </w:pPr>
      <w:r w:rsidRPr="001C0EEF">
        <w:t xml:space="preserve">  Republika Hrvatska</w:t>
      </w:r>
    </w:p>
    <w:p w:rsidRDefault="006E0E33" w:rsidP="006E0E33" w:rsidR="006E0E33" w:rsidRPr="001C0EEF">
      <w:pPr>
        <w:ind w:hanging="720" w:left="360"/>
        <w:jc w:val="both"/>
        <w:rPr>
          <w:sz w:val="22"/>
          <w:szCs w:val="22"/>
        </w:rPr>
      </w:pPr>
      <w:r w:rsidRPr="001C0EEF">
        <w:rPr>
          <w:sz w:val="22"/>
          <w:szCs w:val="22"/>
        </w:rPr>
        <w:t>Trgovački sud u Osijeku</w:t>
      </w:r>
    </w:p>
    <w:p w:rsidRDefault="006E0E33" w:rsidP="006E0E33" w:rsidR="006E0E33" w:rsidRPr="001C0EEF">
      <w:pPr>
        <w:ind w:hanging="720" w:left="360"/>
        <w:jc w:val="both"/>
        <w:rPr>
          <w:sz w:val="22"/>
          <w:szCs w:val="22"/>
        </w:rPr>
      </w:pPr>
      <w:r w:rsidRPr="001C0EEF">
        <w:rPr>
          <w:sz w:val="22"/>
          <w:szCs w:val="22"/>
        </w:rPr>
        <w:t xml:space="preserve"> Osijek, Zagrebačka 2</w:t>
      </w:r>
    </w:p>
    <w:p w:rsidRDefault="006E0E33" w:rsidP="006E0E33" w:rsidR="006E0E33" w:rsidRPr="001C0EEF">
      <w:pPr>
        <w:jc w:val="both"/>
      </w:pPr>
    </w:p>
    <w:p w:rsidRDefault="006E0E33" w:rsidP="006E0E33" w:rsidR="006E0E33">
      <w:pPr>
        <w:jc w:val="both"/>
      </w:pPr>
    </w:p>
    <w:p w:rsidRDefault="006E0E33" w:rsidP="006E0E33" w:rsidR="006E0E33">
      <w:pPr>
        <w:jc w:val="both"/>
      </w:pPr>
    </w:p>
    <w:p w:rsidRDefault="006E0E33" w:rsidP="006E0E33" w:rsidR="006E0E33">
      <w:pPr>
        <w:jc w:val="both"/>
      </w:pPr>
    </w:p>
    <w:p w:rsidRDefault="006E0E33" w:rsidP="006E0E33" w:rsidR="006E0E33" w:rsidRPr="001C0EEF">
      <w:pPr>
        <w:jc w:val="both"/>
      </w:pPr>
    </w:p>
    <w:p w:rsidRDefault="006E0E33" w:rsidP="006E0E33" w:rsidR="006E0E33">
      <w:pPr>
        <w:jc w:val="center"/>
      </w:pPr>
      <w:r>
        <w:t>R E P U B L I K A  H R V A T S K A</w:t>
      </w:r>
    </w:p>
    <w:p w:rsidRDefault="006E0E33" w:rsidP="006E0E33" w:rsidR="006E0E33">
      <w:pPr>
        <w:jc w:val="center"/>
      </w:pPr>
    </w:p>
    <w:p w:rsidRDefault="006E0E33" w:rsidP="006E0E33" w:rsidR="006E0E33">
      <w:pPr>
        <w:jc w:val="center"/>
      </w:pPr>
      <w:r>
        <w:t>R J E Š E N J E</w:t>
      </w:r>
    </w:p>
    <w:p w:rsidRDefault="004E7587" w:rsidP="004E7587" w:rsidR="004E7587">
      <w:pPr>
        <w:pStyle w:val="Tijeloteksta"/>
        <w:jc w:val="center"/>
        <w:rPr>
          <w:b/>
          <w:bCs/>
        </w:rPr>
      </w:pPr>
      <w:r>
        <w:tab/>
      </w:r>
    </w:p>
    <w:p w:rsidRDefault="004E7587" w:rsidP="004E7587" w:rsidR="004E7587">
      <w:pPr>
        <w:ind w:firstLine="708"/>
        <w:jc w:val="both"/>
      </w:pPr>
      <w:r>
        <w:t xml:space="preserve">Trgovački sud u Osijeku, po stečajnoj sutkinji Nadi Roso, u stečajnom predmetu predlagatelja </w:t>
      </w:r>
      <w:r w:rsidR="00AB13DD">
        <w:t xml:space="preserve">Lovačko društvo "Dubovac" u likvidaciji, Karlovac, Borlin 57 za otvaranje stečajnog postupka nad dužnikom: </w:t>
      </w:r>
      <w:r w:rsidR="00AB13DD">
        <w:rPr>
          <w:b/>
        </w:rPr>
        <w:t>Lovačko društvo "Dubovac" u likvidaciji, Karlovac, Borlin 57, OIB: 68278537131, registarski broj 04000095</w:t>
      </w:r>
      <w:r>
        <w:t xml:space="preserve">, dana </w:t>
      </w:r>
      <w:r w:rsidR="00AB13DD">
        <w:t>23. siječnja 2019. g.,</w:t>
      </w:r>
    </w:p>
    <w:p w:rsidRDefault="004E7587" w:rsidP="004E7587" w:rsidR="004E7587">
      <w:pPr>
        <w:tabs>
          <w:tab w:pos="5220" w:val="left"/>
        </w:tabs>
        <w:jc w:val="both"/>
      </w:pPr>
      <w:r>
        <w:tab/>
      </w:r>
    </w:p>
    <w:p w:rsidRDefault="004E7587" w:rsidP="004E7587" w:rsidR="004E7587">
      <w:pPr>
        <w:jc w:val="center"/>
      </w:pPr>
      <w:r>
        <w:t>r i j e š i o    j e :</w:t>
      </w:r>
    </w:p>
    <w:p w:rsidRDefault="004E7587" w:rsidP="004E7587" w:rsidR="004E7587">
      <w:pPr>
        <w:jc w:val="center"/>
        <w:rPr>
          <w:b/>
        </w:rPr>
      </w:pPr>
    </w:p>
    <w:p w:rsidRDefault="004E7587" w:rsidP="00AB13DD" w:rsidR="004E7587">
      <w:pPr>
        <w:numPr>
          <w:ilvl w:val="0"/>
          <w:numId w:val="21"/>
        </w:numPr>
        <w:jc w:val="both"/>
        <w:rPr>
          <w:b/>
        </w:rPr>
      </w:pPr>
      <w:r>
        <w:rPr>
          <w:b/>
        </w:rPr>
        <w:t>Otvara se</w:t>
      </w:r>
      <w:r>
        <w:t xml:space="preserve"> stečajni postupak nad dužnikom </w:t>
      </w:r>
      <w:r w:rsidR="00AB13DD" w:rsidRPr="00AB13DD">
        <w:rPr>
          <w:b/>
        </w:rPr>
        <w:t>Lovačko društvo "Dubovac" u likvidaciji, Karlovac, Borlin 57, OIB: 68278537131, registarski broj 04000095</w:t>
      </w:r>
      <w:r>
        <w:rPr>
          <w:b/>
        </w:rPr>
        <w:t>.</w:t>
      </w:r>
    </w:p>
    <w:p w:rsidRDefault="004E7587" w:rsidP="004E7587" w:rsidR="004E7587">
      <w:pPr>
        <w:ind w:left="1080"/>
        <w:jc w:val="both"/>
        <w:rPr>
          <w:b/>
        </w:rPr>
      </w:pPr>
    </w:p>
    <w:p w:rsidRDefault="004E7587" w:rsidP="00AB13DD" w:rsidR="004E7587">
      <w:pPr>
        <w:numPr>
          <w:ilvl w:val="0"/>
          <w:numId w:val="21"/>
        </w:numPr>
        <w:jc w:val="both"/>
        <w:rPr>
          <w:b/>
        </w:rPr>
      </w:pPr>
      <w:r>
        <w:t xml:space="preserve">Za stečajnog upravitelja određuje se </w:t>
      </w:r>
      <w:r w:rsidR="00AB13DD" w:rsidRPr="00AB13DD">
        <w:rPr>
          <w:b/>
        </w:rPr>
        <w:t>Boja Stanković  iz Osijeka, Ilirska 48, OIB 96757479881</w:t>
      </w:r>
      <w:r>
        <w:rPr>
          <w:b/>
        </w:rPr>
        <w:t>.</w:t>
      </w:r>
    </w:p>
    <w:p w:rsidRDefault="004E7587" w:rsidP="004E7587" w:rsidR="004E7587">
      <w:pPr>
        <w:tabs>
          <w:tab w:pos="4830" w:val="left"/>
        </w:tabs>
        <w:jc w:val="both"/>
        <w:rPr>
          <w:b/>
        </w:rPr>
      </w:pPr>
      <w:r>
        <w:rPr>
          <w:b/>
        </w:rPr>
        <w:tab/>
      </w:r>
    </w:p>
    <w:p w:rsidRDefault="004E7587" w:rsidP="00AB13DD" w:rsidR="004E7587">
      <w:pPr>
        <w:numPr>
          <w:ilvl w:val="0"/>
          <w:numId w:val="21"/>
        </w:numPr>
        <w:jc w:val="both"/>
        <w:rPr>
          <w:b/>
        </w:rPr>
      </w:pPr>
      <w:r>
        <w:rPr>
          <w:b/>
        </w:rPr>
        <w:t>Zaključuje se</w:t>
      </w:r>
      <w:r>
        <w:t xml:space="preserve"> stečajni postupak nad dužnikom </w:t>
      </w:r>
      <w:r w:rsidR="00AB13DD" w:rsidRPr="00AB13DD">
        <w:rPr>
          <w:b/>
        </w:rPr>
        <w:t>Lovačko društvo "Dubovac" u likvidaciji, Karlovac, Borlin 57, OIB: 68278537131, registarski broj 04000095</w:t>
      </w:r>
      <w:r>
        <w:rPr>
          <w:b/>
        </w:rPr>
        <w:t>.</w:t>
      </w:r>
    </w:p>
    <w:p w:rsidRDefault="004E7587" w:rsidP="004E7587" w:rsidR="004E7587">
      <w:pPr>
        <w:tabs>
          <w:tab w:pos="5265" w:val="left"/>
          <w:tab w:pos="6765" w:val="left"/>
        </w:tabs>
        <w:jc w:val="both"/>
        <w:rPr>
          <w:b/>
        </w:rPr>
      </w:pPr>
      <w:r>
        <w:rPr>
          <w:b/>
        </w:rPr>
        <w:tab/>
      </w:r>
      <w:r>
        <w:rPr>
          <w:b/>
        </w:rPr>
        <w:tab/>
      </w:r>
    </w:p>
    <w:p w:rsidRDefault="004E7587" w:rsidP="004E7587" w:rsidR="004E7587">
      <w:pPr>
        <w:numPr>
          <w:ilvl w:val="0"/>
          <w:numId w:val="21"/>
        </w:numPr>
        <w:jc w:val="both"/>
      </w:pPr>
      <w:r>
        <w:t xml:space="preserve">Rješenje će se objaviti na e-oglasnoj ploči suda. </w:t>
      </w:r>
    </w:p>
    <w:p w:rsidRDefault="004E7587" w:rsidP="004E7587" w:rsidR="004E7587">
      <w:pPr>
        <w:jc w:val="both"/>
      </w:pPr>
    </w:p>
    <w:p w:rsidRDefault="004E7587" w:rsidP="004E7587" w:rsidR="004E7587">
      <w:pPr>
        <w:numPr>
          <w:ilvl w:val="0"/>
          <w:numId w:val="21"/>
        </w:numPr>
        <w:jc w:val="both"/>
      </w:pPr>
      <w:r>
        <w:t xml:space="preserve">Primjerak rješenja, nakon pravomoćnosti, dostavit će se registru Trgovačkog suda u Osijeku, radi upisa brisanja dužnika. </w:t>
      </w:r>
    </w:p>
    <w:p w:rsidRDefault="004E7587" w:rsidP="004E7587" w:rsidR="004E7587"/>
    <w:p w:rsidRDefault="004E7587" w:rsidP="004E7587" w:rsidR="004E7587">
      <w:pPr>
        <w:jc w:val="both"/>
        <w:rPr>
          <w:rFonts w:eastAsia="Calibri"/>
          <w:szCs w:val="22"/>
          <w:lang w:eastAsia="en-US" w:val="en-US"/>
        </w:rPr>
      </w:pPr>
    </w:p>
    <w:p w:rsidRDefault="006E0E33" w:rsidP="004E7587" w:rsidR="006E0E33">
      <w:pPr>
        <w:jc w:val="both"/>
      </w:pPr>
    </w:p>
    <w:p w:rsidRDefault="004E7587" w:rsidP="004E7587" w:rsidR="004E7587">
      <w:pPr>
        <w:jc w:val="center"/>
      </w:pPr>
      <w:r>
        <w:lastRenderedPageBreak/>
        <w:t>Obrazloženje</w:t>
      </w:r>
    </w:p>
    <w:p w:rsidRDefault="004E7587" w:rsidP="004E7587" w:rsidR="004E7587">
      <w:pPr>
        <w:jc w:val="center"/>
      </w:pPr>
    </w:p>
    <w:p w:rsidRDefault="006E0E33" w:rsidP="004E7587" w:rsidR="006E0E33">
      <w:pPr>
        <w:jc w:val="center"/>
      </w:pPr>
    </w:p>
    <w:p w:rsidRDefault="001B5450" w:rsidP="004E7587" w:rsidR="001B5450">
      <w:pPr>
        <w:ind w:firstLine="720"/>
        <w:jc w:val="both"/>
      </w:pPr>
      <w:r>
        <w:t xml:space="preserve">Predlagatelj koji je ujedno i dužnik dana 9. ožujka 2018. g. podnio je Trgovačkom sudu u Zagrebu Stalna služba Karlovac prijedlog za otvaranje stečajnog postupka nad dužnikom </w:t>
      </w:r>
      <w:r w:rsidRPr="00AB13DD">
        <w:rPr>
          <w:b/>
        </w:rPr>
        <w:t>Lovačko društvo "Dubovac" u likvidaciji, Karlovac, Borlin 57, OIB: 68278537131, registarski broj 04000095</w:t>
      </w:r>
      <w:r>
        <w:rPr>
          <w:b/>
        </w:rPr>
        <w:t xml:space="preserve"> </w:t>
      </w:r>
      <w:r w:rsidRPr="006A048A">
        <w:t>navodeći da</w:t>
      </w:r>
      <w:r>
        <w:t xml:space="preserve"> je tijekom provođenja likvidacijskog postupka utvrđeno da imovina dužnika nije dovoljna za namirenje obveza te u spis dostavlja materijalnu dokumentaciju Rješenje Ureda Državne uprave od 28. prosinca 2017. g. te izvješća likvidatora Uredu Državne uprave od 5.3.2018. g. s prilozima.</w:t>
      </w:r>
    </w:p>
    <w:p w:rsidRDefault="001B5450" w:rsidP="004E7587" w:rsidR="001B5450">
      <w:pPr>
        <w:ind w:firstLine="720"/>
        <w:jc w:val="both"/>
      </w:pPr>
    </w:p>
    <w:p w:rsidRDefault="001B5450" w:rsidP="004E7587" w:rsidR="001B5450">
      <w:pPr>
        <w:ind w:firstLine="720"/>
        <w:jc w:val="both"/>
      </w:pPr>
      <w:r>
        <w:t>Rješenjem RH VTS Zagreb od 11. listopada 2018. g. Trgovački sud u Osijeku je određen kao drugi stvarno nadležni sud za postupanje u stečajnim predmetima TS Zagreb te je predmet ustupljen ovome sudu na daljnje postupanje dana 15.11.2018. g.</w:t>
      </w:r>
    </w:p>
    <w:p w:rsidRDefault="004E7587" w:rsidP="004E7587" w:rsidR="004E7587">
      <w:pPr>
        <w:ind w:firstLine="720"/>
        <w:jc w:val="both"/>
      </w:pPr>
      <w:r>
        <w:t xml:space="preserve"> </w:t>
      </w:r>
    </w:p>
    <w:p w:rsidRDefault="001B5450" w:rsidP="001B5450" w:rsidR="001B5450">
      <w:pPr>
        <w:ind w:firstLine="720"/>
        <w:jc w:val="both"/>
      </w:pPr>
      <w:r>
        <w:t>Zaključkom ovoga suda broj 6 St-1759/18-4 od 12.12.2018. g. sud je pozvao likvidatora dužnika da sukladno čl. 16 st. 3 Stečajnog zakona (NN 71/15) u roku od 8 dana dostavi popis imovine i obveza dužnika – prokazni popis imovine  te pisano izvješće o financijsko-gospodarskom stanju dužnika.</w:t>
      </w:r>
    </w:p>
    <w:p w:rsidRDefault="001B5450" w:rsidP="001B5450" w:rsidR="001B5450">
      <w:pPr>
        <w:ind w:firstLine="720"/>
        <w:jc w:val="both"/>
      </w:pPr>
    </w:p>
    <w:p w:rsidRDefault="001B5450" w:rsidP="001B5450" w:rsidR="001B5450">
      <w:pPr>
        <w:ind w:firstLine="720"/>
        <w:jc w:val="both"/>
      </w:pPr>
      <w:r>
        <w:t>Dužnik je dana 27. prosinca 2018. g. u spis dostavio izvješće o financijsko-gospodarskom stanju dužnika te Godišnja financijska izvješća za 2017. g., zahtjeve za izravnu naplatu temeljem ovršnih isprava – Presuda Općinskog suda u Karlovcu, Trgovačkog suda u Zagrebu, prokazni popis imovine ovjerovljena kod javnog bilježnika Blanka Žaja iz Karlovca broj OV-5418/18 od 24.12.2018. g. (str. 60-144 spisa).</w:t>
      </w:r>
    </w:p>
    <w:p w:rsidRDefault="001B5450" w:rsidP="001B5450" w:rsidR="001B5450">
      <w:pPr>
        <w:ind w:firstLine="720"/>
        <w:jc w:val="both"/>
      </w:pPr>
    </w:p>
    <w:p w:rsidRDefault="001B5450" w:rsidP="001B5450" w:rsidR="001B5450">
      <w:pPr>
        <w:ind w:firstLine="578" w:left="142"/>
        <w:jc w:val="both"/>
      </w:pPr>
      <w:r>
        <w:t>Iz izvješća o financijsko gospodarskom stanju dužnika od 27.12.2018. g. proizlazi da 2018. g. dužnik nije bio aktivan te je izvršena blokada računa dužnika od strane Euroherc osiguranja d.d. temeljem Presude TS Zagreb Povrv-784/12 od 8. veljače 2017. g. i Domagoja Protulipac temeljem Presude OS Karlovac broj P-284/15 od 29.5.2018. g. te OS Karlovac SS u Ogulinu temeljem Rješenja 16 Pn-164/15 od 22.1.2018. g.</w:t>
      </w:r>
    </w:p>
    <w:p w:rsidRDefault="001B5450" w:rsidP="001B5450" w:rsidR="001B5450">
      <w:pPr>
        <w:ind w:firstLine="578" w:left="142"/>
        <w:jc w:val="both"/>
      </w:pPr>
    </w:p>
    <w:p w:rsidRDefault="001B5450" w:rsidP="001B5450" w:rsidR="001B5450" w:rsidRPr="00B521A0">
      <w:pPr>
        <w:ind w:firstLine="578" w:left="142"/>
        <w:jc w:val="both"/>
      </w:pPr>
      <w:r>
        <w:t>Ujedno iz prokaznog popisa imovine dužnika ovjerovljenog kod javnog bilježnika  Blanka Žaja iz Karlovca broj OV-5418/18 od 24.12.2018. g. utvrđeno je da dužnik nema nikakvu imovinu (str. 141 i 142 spisa).</w:t>
      </w:r>
    </w:p>
    <w:p w:rsidRDefault="001B5450" w:rsidP="001B5450" w:rsidR="001B5450">
      <w:pPr>
        <w:jc w:val="both"/>
      </w:pPr>
    </w:p>
    <w:p w:rsidRDefault="001B5450" w:rsidP="001B5450" w:rsidR="001B5450">
      <w:pPr>
        <w:ind w:firstLine="720"/>
        <w:jc w:val="both"/>
      </w:pPr>
      <w:r>
        <w:t>Rješenjem ovoga suda broj 6 St-1759/18-8 od 4. siječnja 2019. g. sud je pozvao osobe koje imaju pravni interes za provedbom stečajnog postupka nad dužnikom da se u roku od 15 dana od dana objave rješenja na e-oglasnoj ploči ovoga suda solidarno uplate na sudski depozit 20.000,00 kn na ime predujma za pokriće troškova kako prethodnog tako i otvorenog stečajnog postupka u protivnom će sud donijeti odluku o otvaranju i zaključenju stečajnog postupka sukladno čl. 132 Stečajnog zakona (NN 71/15).</w:t>
      </w:r>
    </w:p>
    <w:p w:rsidRDefault="001B5450" w:rsidP="001B5450" w:rsidR="001B5450">
      <w:pPr>
        <w:jc w:val="both"/>
      </w:pPr>
    </w:p>
    <w:p w:rsidRDefault="001B5450" w:rsidP="001B5450" w:rsidR="001B5450">
      <w:pPr>
        <w:ind w:firstLine="720"/>
        <w:jc w:val="both"/>
      </w:pPr>
      <w:r>
        <w:t>Navedeno rješenje objavljeno je na mrežnim stranicama e-oglasna ploča Trgovačkog suda u Osijeku dana 4. siječnja 2019. g.</w:t>
      </w:r>
    </w:p>
    <w:p w:rsidRDefault="001B5450" w:rsidP="001B5450" w:rsidR="001B5450">
      <w:pPr>
        <w:jc w:val="both"/>
      </w:pPr>
      <w:r>
        <w:lastRenderedPageBreak/>
        <w:t xml:space="preserve"> </w:t>
      </w:r>
    </w:p>
    <w:p w:rsidRDefault="001B5450" w:rsidP="001B5450" w:rsidR="001B5450">
      <w:pPr>
        <w:ind w:firstLine="720"/>
        <w:jc w:val="both"/>
      </w:pPr>
      <w:r>
        <w:t>Po pozivu suda na gore navedeno rješenje u zadanom roku nitko od zainteresiranih osoba nije uplatio predujam za pokriće troškova stečajnog postupka.</w:t>
      </w:r>
    </w:p>
    <w:p w:rsidRDefault="001B5450" w:rsidP="001B5450" w:rsidR="001B5450">
      <w:pPr>
        <w:jc w:val="both"/>
      </w:pPr>
    </w:p>
    <w:p w:rsidRDefault="001B5450" w:rsidP="001B5450" w:rsidR="001B5450">
      <w:pPr>
        <w:ind w:firstLine="720"/>
        <w:jc w:val="both"/>
      </w:pPr>
      <w:r>
        <w:t>Sud je proveo uvid u materijalnu dokumentaciju u spisu i to prijedlog dužnika za otvaranje stečajnog postupka nad dužnikom od 9.3.2018. g., Rješenje Ureda Državne uprave u Karlovačkoj županiji – Služba za opću upravu od 28.12.2017. g., Izvješća likvidatora Ureda Državne uprave od 5.3.2018. g. s prilozima: financijska izvješća za 2017. g. sa bilješkama te ovršne isprave TS Zagreb i OS Karlovac i to izvješće o financijsko-gospodarskom stanju dužnika te Godišnja financijska izvješća za 2017. g., zahtjeve za izravnu naplatu temeljem ovršnih isprava – Presuda Općinskog suda u Karlovcu, Trgovačkog suda u Zagrebu, prokazni popis imovine ovjerovljena kod javnog bilježnika Blanka Žaja iz Karlovca broj OV-5418/18 od 24.12.2018. g. (str. 60-144 spisa), ispis iz registra udruga na dan 11.12.2018. g., 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1B5450" w:rsidP="001B5450" w:rsidR="001B5450">
      <w:pPr>
        <w:ind w:firstLine="720"/>
        <w:jc w:val="both"/>
      </w:pPr>
    </w:p>
    <w:p w:rsidRDefault="001B5450" w:rsidP="001B5450" w:rsidR="001B5450">
      <w:pPr>
        <w:ind w:firstLine="720"/>
        <w:jc w:val="both"/>
      </w:pPr>
      <w:r>
        <w:t>Za stečajnog upravitelja, automatskim odabirom, imenovan</w:t>
      </w:r>
      <w:r w:rsidR="006D7B75">
        <w:t>a</w:t>
      </w:r>
      <w:r>
        <w:t xml:space="preserve"> je, Boja </w:t>
      </w:r>
      <w:r w:rsidR="006D7B75">
        <w:t>Stanković</w:t>
      </w:r>
      <w:r>
        <w:t xml:space="preserve"> iz Osijeka s liste A stečajnih upravitelja za područje nadležnosti ovoga suda a sukladno čl. 84 st. 1 u vezi s čl. 85 st. 2 SZ.</w:t>
      </w:r>
    </w:p>
    <w:p w:rsidRDefault="004E7587" w:rsidP="004E7587" w:rsidR="004E7587">
      <w:pPr>
        <w:jc w:val="both"/>
      </w:pPr>
    </w:p>
    <w:p w:rsidRDefault="004E7587" w:rsidP="004E7587" w:rsidR="004E7587">
      <w:pPr>
        <w:jc w:val="both"/>
      </w:pPr>
    </w:p>
    <w:p w:rsidRDefault="004E7587" w:rsidP="004E7587" w:rsidR="004E7587">
      <w:pPr>
        <w:jc w:val="center"/>
      </w:pPr>
      <w:r>
        <w:t xml:space="preserve">U Osijeku </w:t>
      </w:r>
      <w:r w:rsidR="006E0E33">
        <w:t>23. siječnja 2019. g.</w:t>
      </w:r>
    </w:p>
    <w:p w:rsidRDefault="006E0E33" w:rsidP="006E0E33" w:rsidR="004E7587">
      <w:pPr>
        <w:tabs>
          <w:tab w:pos="5895" w:val="left"/>
        </w:tabs>
      </w:pPr>
      <w:r>
        <w:tab/>
      </w:r>
    </w:p>
    <w:p w:rsidRDefault="004E7587" w:rsidP="004E7587" w:rsidR="004E7587">
      <w:pPr>
        <w:tabs>
          <w:tab w:pos="1065" w:val="left"/>
        </w:tabs>
      </w:pPr>
    </w:p>
    <w:p w:rsidRDefault="004E7587" w:rsidP="004E7587" w:rsidR="004E7587">
      <w:pPr>
        <w:ind w:hanging="5760" w:left="5760"/>
      </w:pPr>
      <w:r>
        <w:t>Zapisničar: Danijela Sekulić</w:t>
      </w:r>
      <w:r>
        <w:tab/>
      </w:r>
      <w:r>
        <w:tab/>
      </w:r>
      <w:r>
        <w:tab/>
      </w:r>
      <w:r>
        <w:tab/>
        <w:t xml:space="preserve">                  STEČAJNA SUTKINJA    </w:t>
      </w:r>
    </w:p>
    <w:p w:rsidRDefault="004E7587" w:rsidP="004E7587" w:rsidR="004E7587">
      <w:r>
        <w:tab/>
      </w:r>
      <w:r>
        <w:tab/>
      </w:r>
      <w:r>
        <w:tab/>
      </w:r>
      <w:r>
        <w:tab/>
      </w:r>
      <w:r>
        <w:tab/>
      </w:r>
      <w:r>
        <w:tab/>
      </w:r>
      <w:r>
        <w:tab/>
      </w:r>
      <w:r>
        <w:tab/>
      </w:r>
      <w:r>
        <w:tab/>
        <w:t xml:space="preserve">Nada Roso    </w:t>
      </w:r>
    </w:p>
    <w:p w:rsidRDefault="00FA0C16" w:rsidP="004E7587" w:rsidR="00FA0C16"/>
    <w:p w:rsidRDefault="00FA0C16" w:rsidP="004E7587" w:rsidR="00FA0C16"/>
    <w:p w:rsidRDefault="004E7587" w:rsidP="004E7587" w:rsidR="004E7587">
      <w:r>
        <w:rPr>
          <w:b/>
        </w:rPr>
        <w:t>POUKA O PRAVNOM LIJEKU:</w:t>
      </w:r>
    </w:p>
    <w:p w:rsidRDefault="004E7587" w:rsidP="004E7587" w:rsidR="004E7587">
      <w:pPr>
        <w:jc w:val="both"/>
      </w:pPr>
      <w:r>
        <w:t>Protiv ovog rješenja nezadovoljna stranka može uložiti žalbu Visokom trgovačkom sudu Republike Hrvatske u Zagrebu u roku od 8 dana pismeno u 3 primjerka putem ovog suda.</w:t>
      </w:r>
    </w:p>
    <w:p w:rsidRDefault="00FA0C16" w:rsidP="004E7587" w:rsidR="00FA0C16">
      <w:pPr>
        <w:jc w:val="both"/>
      </w:pPr>
    </w:p>
    <w:p w:rsidRDefault="004E7587" w:rsidP="004E7587" w:rsidR="004E7587">
      <w:pPr>
        <w:jc w:val="both"/>
      </w:pPr>
    </w:p>
    <w:p w:rsidRDefault="004E7587" w:rsidP="004E7587" w:rsidR="004E7587">
      <w:pPr>
        <w:jc w:val="both"/>
      </w:pPr>
      <w:r>
        <w:t>DNA:</w:t>
      </w:r>
    </w:p>
    <w:p w:rsidRDefault="00FA0C16" w:rsidP="004E7587" w:rsidR="00071ADA">
      <w:pPr>
        <w:pStyle w:val="Odlomakpopisa"/>
        <w:numPr>
          <w:ilvl w:val="0"/>
          <w:numId w:val="29"/>
        </w:numPr>
        <w:tabs>
          <w:tab w:pos="3225" w:val="left"/>
          <w:tab w:pos="6105" w:val="left"/>
        </w:tabs>
        <w:jc w:val="both"/>
      </w:pPr>
      <w:r>
        <w:t>FINA</w:t>
      </w:r>
      <w:r w:rsidR="006D7B75">
        <w:t xml:space="preserve"> Osijek</w:t>
      </w:r>
    </w:p>
    <w:p w:rsidRDefault="004E7587" w:rsidP="004E7587" w:rsidR="004E7587">
      <w:pPr>
        <w:pStyle w:val="Odlomakpopisa"/>
        <w:numPr>
          <w:ilvl w:val="0"/>
          <w:numId w:val="29"/>
        </w:numPr>
        <w:tabs>
          <w:tab w:pos="3225" w:val="left"/>
          <w:tab w:pos="6105" w:val="left"/>
        </w:tabs>
        <w:jc w:val="both"/>
      </w:pPr>
      <w:r>
        <w:t>dužnik</w:t>
      </w:r>
    </w:p>
    <w:p w:rsidRDefault="004E7587" w:rsidP="004E7587" w:rsidR="004E7587">
      <w:pPr>
        <w:pStyle w:val="Odlomakpopisa"/>
        <w:numPr>
          <w:ilvl w:val="0"/>
          <w:numId w:val="29"/>
        </w:numPr>
        <w:tabs>
          <w:tab w:pos="3225" w:val="left"/>
          <w:tab w:pos="6105" w:val="left"/>
        </w:tabs>
        <w:jc w:val="both"/>
      </w:pPr>
      <w:r>
        <w:t xml:space="preserve"> e-ogl. pl.</w:t>
      </w:r>
    </w:p>
    <w:p w:rsidRDefault="00910DAA" w:rsidP="004E7587" w:rsidR="004E7587">
      <w:pPr>
        <w:pStyle w:val="Odlomakpopisa"/>
        <w:numPr>
          <w:ilvl w:val="0"/>
          <w:numId w:val="29"/>
        </w:numPr>
        <w:tabs>
          <w:tab w:pos="3225" w:val="left"/>
          <w:tab w:pos="6105" w:val="left"/>
        </w:tabs>
        <w:jc w:val="both"/>
      </w:pPr>
      <w:r>
        <w:t>Služba za opću upravu registar udruga Karlovac – nakon pravomoćnosti</w:t>
      </w:r>
    </w:p>
    <w:p w:rsidRDefault="004E7587" w:rsidP="004E7587" w:rsidR="004E7587">
      <w:pPr>
        <w:pStyle w:val="Odlomakpopisa"/>
        <w:numPr>
          <w:ilvl w:val="0"/>
          <w:numId w:val="29"/>
        </w:numPr>
        <w:tabs>
          <w:tab w:pos="3225" w:val="left"/>
          <w:tab w:pos="6105" w:val="left"/>
        </w:tabs>
        <w:jc w:val="both"/>
      </w:pPr>
      <w:r>
        <w:t xml:space="preserve"> kal. </w:t>
      </w:r>
      <w:r w:rsidR="006E0E33">
        <w:t>23.2.</w:t>
      </w:r>
    </w:p>
    <w:p w:rsidRDefault="004E7587" w:rsidP="004E7587" w:rsidR="004E7587">
      <w:pPr>
        <w:jc w:val="both"/>
        <w:rPr>
          <w:sz w:val="20"/>
          <w:szCs w:val="20"/>
        </w:rPr>
      </w:pPr>
    </w:p>
    <w:p w:rsidRDefault="004E7587" w:rsidP="004E7587" w:rsidR="004E7587">
      <w:pPr>
        <w:jc w:val="both"/>
        <w:rPr>
          <w:sz w:val="20"/>
          <w:szCs w:val="20"/>
        </w:rPr>
      </w:pPr>
    </w:p>
    <w:p w:rsidRDefault="004E7587" w:rsidP="004E7587" w:rsidR="004E7587">
      <w:pPr>
        <w:jc w:val="both"/>
        <w:rPr>
          <w:sz w:val="20"/>
          <w:szCs w:val="20"/>
        </w:rPr>
      </w:pPr>
    </w:p>
    <w:p w:rsidRDefault="004E7587" w:rsidP="004E7587" w:rsidR="004E7587">
      <w:pPr>
        <w:jc w:val="both"/>
        <w:rPr>
          <w:sz w:val="20"/>
          <w:szCs w:val="20"/>
        </w:rPr>
      </w:pPr>
    </w:p>
    <w:p w:rsidRDefault="004E7587" w:rsidP="004E7587" w:rsidR="004E7587">
      <w:pPr>
        <w:jc w:val="both"/>
        <w:rPr>
          <w:sz w:val="20"/>
          <w:szCs w:val="20"/>
        </w:rPr>
      </w:pPr>
    </w:p>
    <w:p w:rsidRDefault="004E7587" w:rsidP="004E7587" w:rsidR="004E7587">
      <w:pPr>
        <w:jc w:val="both"/>
        <w:rPr>
          <w:sz w:val="20"/>
          <w:szCs w:val="20"/>
        </w:rPr>
      </w:pPr>
    </w:p>
    <w:p w:rsidRDefault="004E7587" w:rsidP="004E7587" w:rsidR="004E7587">
      <w:pPr>
        <w:jc w:val="both"/>
        <w:rPr>
          <w:sz w:val="20"/>
          <w:szCs w:val="20"/>
        </w:rPr>
      </w:pPr>
    </w:p>
    <w:p w:rsidRDefault="004E7587" w:rsidP="004E7587" w:rsidR="004E7587">
      <w:pPr>
        <w:jc w:val="both"/>
        <w:rPr>
          <w:sz w:val="20"/>
          <w:szCs w:val="20"/>
        </w:rPr>
      </w:pPr>
    </w:p>
    <w:p w:rsidRDefault="004E7587" w:rsidP="004E7587" w:rsidR="004E7587">
      <w:pPr>
        <w:jc w:val="both"/>
        <w:rPr>
          <w:sz w:val="20"/>
          <w:szCs w:val="20"/>
        </w:rPr>
      </w:pPr>
    </w:p>
    <w:p w:rsidRDefault="004E7587" w:rsidP="004E7587" w:rsidR="004E7587">
      <w:pPr>
        <w:jc w:val="both"/>
        <w:rPr>
          <w:sz w:val="20"/>
          <w:szCs w:val="20"/>
        </w:rPr>
      </w:pPr>
    </w:p>
    <w:p w:rsidRDefault="004E7587" w:rsidP="004E7587" w:rsidR="004E7587">
      <w:pPr>
        <w:jc w:val="both"/>
        <w:rPr>
          <w:sz w:val="20"/>
          <w:szCs w:val="20"/>
        </w:rPr>
      </w:pPr>
    </w:p>
    <w:p w:rsidRDefault="004E7587" w:rsidP="004E7587" w:rsidR="004E7587">
      <w:pPr>
        <w:jc w:val="both"/>
        <w:rPr>
          <w:sz w:val="20"/>
          <w:szCs w:val="20"/>
        </w:rPr>
      </w:pPr>
    </w:p>
    <w:p w:rsidRDefault="004E7587" w:rsidP="004E7587" w:rsidR="004E7587">
      <w:pPr>
        <w:jc w:val="both"/>
        <w:rPr>
          <w:sz w:val="20"/>
          <w:szCs w:val="20"/>
        </w:rPr>
      </w:pPr>
    </w:p>
    <w:p w:rsidRDefault="004E7587" w:rsidP="004E7587" w:rsidR="004E7587">
      <w:pPr>
        <w:jc w:val="both"/>
        <w:rPr>
          <w:sz w:val="20"/>
          <w:szCs w:val="20"/>
        </w:rPr>
      </w:pPr>
    </w:p>
    <w:p w:rsidRDefault="004E7587" w:rsidP="004E7587" w:rsidR="004E7587">
      <w:pPr>
        <w:jc w:val="both"/>
        <w:rPr>
          <w:sz w:val="20"/>
          <w:szCs w:val="20"/>
        </w:rPr>
      </w:pPr>
    </w:p>
    <w:p w:rsidRDefault="004E7587" w:rsidP="004E7587" w:rsidR="004E7587">
      <w:pPr>
        <w:jc w:val="both"/>
        <w:rPr>
          <w:sz w:val="20"/>
          <w:szCs w:val="20"/>
        </w:rPr>
      </w:pPr>
    </w:p>
    <w:p w:rsidRDefault="004E7587" w:rsidP="004E7587" w:rsidR="004E7587">
      <w:pPr>
        <w:jc w:val="both"/>
        <w:rPr>
          <w:sz w:val="20"/>
          <w:szCs w:val="20"/>
        </w:rPr>
      </w:pPr>
    </w:p>
    <w:p w:rsidRDefault="004E7587" w:rsidP="004E7587" w:rsidR="004E7587">
      <w:pPr>
        <w:jc w:val="both"/>
        <w:rPr>
          <w:sz w:val="20"/>
          <w:szCs w:val="20"/>
        </w:rPr>
      </w:pPr>
    </w:p>
    <w:p w:rsidRDefault="004E7587" w:rsidP="004E7587" w:rsidR="004E7587">
      <w:pPr>
        <w:jc w:val="both"/>
        <w:rPr>
          <w:sz w:val="20"/>
          <w:szCs w:val="20"/>
        </w:rPr>
      </w:pPr>
    </w:p>
    <w:p w:rsidRDefault="004E7587" w:rsidP="004E7587" w:rsidR="004E7587">
      <w:pPr>
        <w:jc w:val="both"/>
        <w:rPr>
          <w:sz w:val="20"/>
          <w:szCs w:val="20"/>
        </w:rPr>
      </w:pPr>
    </w:p>
    <w:p w:rsidRDefault="004E7587" w:rsidP="004E7587" w:rsidR="004E7587">
      <w:pPr>
        <w:jc w:val="both"/>
        <w:rPr>
          <w:sz w:val="20"/>
          <w:szCs w:val="20"/>
        </w:rPr>
      </w:pPr>
    </w:p>
    <w:p w:rsidRDefault="004E7587" w:rsidP="004E7587" w:rsidR="004E7587">
      <w:pPr>
        <w:jc w:val="both"/>
        <w:rPr>
          <w:sz w:val="20"/>
          <w:szCs w:val="20"/>
        </w:rPr>
      </w:pPr>
    </w:p>
    <w:p w:rsidRDefault="004E7587" w:rsidP="004E7587" w:rsidR="004E7587">
      <w:pPr>
        <w:jc w:val="both"/>
        <w:rPr>
          <w:sz w:val="20"/>
          <w:szCs w:val="20"/>
        </w:rPr>
      </w:pPr>
    </w:p>
    <w:p w:rsidRDefault="004E7587" w:rsidP="004E7587" w:rsidR="004E7587">
      <w:pPr>
        <w:jc w:val="both"/>
        <w:rPr>
          <w:sz w:val="20"/>
          <w:szCs w:val="20"/>
        </w:rPr>
      </w:pPr>
    </w:p>
    <w:p w:rsidRDefault="004E7587" w:rsidP="004E7587" w:rsidR="004E7587">
      <w:pPr>
        <w:jc w:val="both"/>
        <w:rPr>
          <w:sz w:val="20"/>
          <w:szCs w:val="20"/>
        </w:rPr>
      </w:pPr>
    </w:p>
    <w:p w:rsidRDefault="004E7587" w:rsidP="004E7587" w:rsidR="004E7587">
      <w:pPr>
        <w:jc w:val="both"/>
        <w:rPr>
          <w:sz w:val="20"/>
          <w:szCs w:val="20"/>
        </w:rPr>
      </w:pPr>
    </w:p>
    <w:p w:rsidRDefault="004E7587" w:rsidP="004E7587" w:rsidR="004E7587">
      <w:pPr>
        <w:jc w:val="both"/>
        <w:rPr>
          <w:sz w:val="20"/>
          <w:szCs w:val="20"/>
        </w:rPr>
      </w:pPr>
    </w:p>
    <w:p w:rsidRDefault="004E7587" w:rsidP="004E7587" w:rsidR="004E7587">
      <w:pPr>
        <w:jc w:val="both"/>
        <w:rPr>
          <w:sz w:val="20"/>
          <w:szCs w:val="20"/>
        </w:rPr>
      </w:pPr>
    </w:p>
    <w:p w:rsidRDefault="004E7587" w:rsidP="004E7587" w:rsidR="004E7587">
      <w:pPr>
        <w:jc w:val="both"/>
        <w:rPr>
          <w:sz w:val="20"/>
          <w:szCs w:val="20"/>
        </w:rPr>
      </w:pPr>
    </w:p>
    <w:p w:rsidRDefault="004E7587" w:rsidP="004E7587" w:rsidR="004E7587">
      <w:pPr>
        <w:jc w:val="both"/>
        <w:rPr>
          <w:sz w:val="20"/>
          <w:szCs w:val="20"/>
        </w:rPr>
      </w:pPr>
    </w:p>
    <w:p w:rsidRDefault="004E7587" w:rsidP="004E7587" w:rsidR="004E7587">
      <w:pPr>
        <w:jc w:val="both"/>
        <w:rPr>
          <w:sz w:val="20"/>
          <w:szCs w:val="20"/>
        </w:rPr>
      </w:pPr>
    </w:p>
    <w:p w:rsidRDefault="004E7587" w:rsidP="004E7587" w:rsidR="004E7587">
      <w:pPr>
        <w:jc w:val="both"/>
        <w:rPr>
          <w:sz w:val="20"/>
          <w:szCs w:val="20"/>
        </w:rPr>
      </w:pPr>
    </w:p>
    <w:p w:rsidRDefault="004E7587" w:rsidP="004E7587" w:rsidR="004E7587">
      <w:pPr>
        <w:jc w:val="both"/>
        <w:rPr>
          <w:sz w:val="20"/>
          <w:szCs w:val="20"/>
        </w:rPr>
      </w:pPr>
    </w:p>
    <w:p w:rsidRDefault="004E7587" w:rsidP="004E7587" w:rsidR="004E7587">
      <w:pPr>
        <w:jc w:val="both"/>
        <w:rPr>
          <w:sz w:val="20"/>
          <w:szCs w:val="20"/>
        </w:rPr>
      </w:pPr>
    </w:p>
    <w:p w:rsidRDefault="004E7587" w:rsidP="004E7587" w:rsidR="004E7587">
      <w:pPr>
        <w:jc w:val="both"/>
        <w:rPr>
          <w:sz w:val="20"/>
          <w:szCs w:val="20"/>
        </w:rPr>
      </w:pPr>
    </w:p>
    <w:p w:rsidRDefault="004E7587" w:rsidP="004E7587" w:rsidR="004E7587">
      <w:pPr>
        <w:jc w:val="both"/>
        <w:rPr>
          <w:sz w:val="20"/>
          <w:szCs w:val="20"/>
        </w:rPr>
      </w:pPr>
    </w:p>
    <w:p w:rsidRDefault="004E7587" w:rsidP="004E7587" w:rsidR="004E7587">
      <w:pPr>
        <w:jc w:val="both"/>
        <w:rPr>
          <w:sz w:val="20"/>
          <w:szCs w:val="20"/>
        </w:rPr>
      </w:pPr>
    </w:p>
    <w:p w:rsidRDefault="004E7587" w:rsidP="004E7587" w:rsidR="004E7587">
      <w:pPr>
        <w:jc w:val="both"/>
        <w:rPr>
          <w:sz w:val="20"/>
          <w:szCs w:val="20"/>
        </w:rPr>
      </w:pPr>
    </w:p>
    <w:p w:rsidRDefault="004E7587" w:rsidP="004E7587" w:rsidR="004E7587">
      <w:pPr>
        <w:jc w:val="both"/>
        <w:rPr>
          <w:sz w:val="20"/>
          <w:szCs w:val="20"/>
        </w:rPr>
      </w:pPr>
    </w:p>
    <w:p w:rsidRDefault="004E7587" w:rsidP="004E7587" w:rsidR="004E7587">
      <w:pPr>
        <w:jc w:val="both"/>
        <w:rPr>
          <w:sz w:val="20"/>
          <w:szCs w:val="20"/>
        </w:rPr>
      </w:pPr>
    </w:p>
    <w:p w:rsidRDefault="004E7587" w:rsidP="004E7587" w:rsidR="004E7587">
      <w:pPr>
        <w:jc w:val="both"/>
        <w:rPr>
          <w:sz w:val="20"/>
          <w:szCs w:val="20"/>
        </w:rPr>
      </w:pPr>
    </w:p>
    <w:p w:rsidRDefault="004E7587" w:rsidP="004E7587" w:rsidR="004E7587">
      <w:pPr>
        <w:jc w:val="both"/>
        <w:rPr>
          <w:sz w:val="20"/>
          <w:szCs w:val="20"/>
        </w:rPr>
      </w:pPr>
    </w:p>
    <w:p w:rsidRDefault="004E7587" w:rsidP="004E7587" w:rsidR="004E7587">
      <w:pPr>
        <w:jc w:val="both"/>
        <w:rPr>
          <w:sz w:val="20"/>
          <w:szCs w:val="20"/>
        </w:rPr>
      </w:pPr>
    </w:p>
    <w:p w:rsidRDefault="004E7587" w:rsidP="004E7587" w:rsidR="004E7587">
      <w:pPr>
        <w:jc w:val="both"/>
        <w:rPr>
          <w:sz w:val="20"/>
          <w:szCs w:val="20"/>
        </w:rPr>
      </w:pPr>
    </w:p>
    <w:p w:rsidRDefault="004E7587" w:rsidP="004E7587" w:rsidR="004E7587">
      <w:pPr>
        <w:jc w:val="both"/>
        <w:rPr>
          <w:sz w:val="20"/>
          <w:szCs w:val="20"/>
        </w:rPr>
      </w:pPr>
    </w:p>
    <w:p w:rsidRDefault="004E7587" w:rsidP="004E7587" w:rsidR="004E7587">
      <w:pPr>
        <w:jc w:val="both"/>
        <w:rPr>
          <w:sz w:val="20"/>
          <w:szCs w:val="20"/>
        </w:rPr>
      </w:pPr>
    </w:p>
    <w:p w:rsidRDefault="004E7587" w:rsidP="004E7587" w:rsidR="004E7587">
      <w:pPr>
        <w:jc w:val="both"/>
        <w:rPr>
          <w:sz w:val="20"/>
          <w:szCs w:val="20"/>
        </w:rPr>
      </w:pPr>
    </w:p>
    <w:p w:rsidRDefault="002138EF" w:rsidP="00F058D9" w:rsidR="002138EF">
      <w:pPr>
        <w:jc w:val="both"/>
        <w:rPr>
          <w:sz w:val="20"/>
          <w:szCs w:val="20"/>
        </w:rPr>
      </w:pPr>
    </w:p>
    <w:p w:rsidRDefault="002138EF" w:rsidP="00F058D9" w:rsidR="002138EF">
      <w:pPr>
        <w:jc w:val="both"/>
        <w:rPr>
          <w:sz w:val="20"/>
          <w:szCs w:val="20"/>
        </w:rPr>
      </w:pPr>
    </w:p>
    <w:p w:rsidRDefault="007D7E9A" w:rsidP="008E435F" w:rsidR="007D7E9A">
      <w:pPr>
        <w:ind w:firstLine="720"/>
        <w:jc w:val="both"/>
        <w:rPr>
          <w:sz w:val="20"/>
          <w:szCs w:val="20"/>
        </w:rPr>
      </w:pPr>
      <w:bookmarkStart w:name="_GoBack" w:id="0"/>
      <w:bookmarkEnd w:id="0"/>
    </w:p>
    <w:sectPr w:rsidSect="00F058D9" w:rsidR="007D7E9A">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3188F" w:rsidR="0013188F">
      <w:r>
        <w:separator/>
      </w:r>
    </w:p>
  </w:endnote>
  <w:endnote w:id="0" w:type="continuationSeparator">
    <w:p w:rsidRDefault="0013188F" w:rsidR="0013188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3188F" w:rsidR="0013188F">
      <w:r>
        <w:separator/>
      </w:r>
    </w:p>
  </w:footnote>
  <w:footnote w:id="0" w:type="continuationSeparator">
    <w:p w:rsidRDefault="0013188F" w:rsidR="0013188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97537">
      <w:rPr>
        <w:rStyle w:val="Brojstranice"/>
        <w:noProof/>
      </w:rPr>
      <w:t>- 3 -</w:t>
    </w:r>
    <w:r>
      <w:rPr>
        <w:rStyle w:val="Brojstranice"/>
      </w:rPr>
      <w:fldChar w:fldCharType="end"/>
    </w:r>
  </w:p>
  <w:p w:rsidRDefault="00A13DD3" w:rsidP="00A13DD3" w:rsidR="00A13DD3">
    <w:pPr>
      <w:jc w:val="right"/>
    </w:pPr>
    <w:r w:rsidRPr="001C0EEF">
      <w:t>Poslovni broj: 6 St-</w:t>
    </w:r>
    <w:r>
      <w:t>1759/18-10</w:t>
    </w:r>
  </w:p>
  <w:p w:rsidRDefault="0092156A" w:rsidP="006E0E33"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1C871B6A"/>
    <w:multiLevelType w:val="hybridMultilevel"/>
    <w:tmpl w:val="1428BA7E"/>
    <w:lvl w:tplc="C2D28E4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9085EC1"/>
    <w:multiLevelType w:val="hybridMultilevel"/>
    <w:tmpl w:val="5AFA91AA"/>
    <w:lvl w:tplc="041A000F" w:ilvl="0">
      <w:start w:val="1"/>
      <w:numFmt w:val="decimal"/>
      <w:lvlText w:val="%1."/>
      <w:lvlJc w:val="left"/>
      <w:pPr>
        <w:ind w:hanging="360" w:left="644"/>
      </w:pPr>
    </w:lvl>
    <w:lvl w:tplc="041A0019" w:ilvl="1">
      <w:start w:val="1"/>
      <w:numFmt w:val="lowerLetter"/>
      <w:lvlText w:val="%2."/>
      <w:lvlJc w:val="left"/>
      <w:pPr>
        <w:ind w:hanging="360" w:left="1364"/>
      </w:pPr>
    </w:lvl>
    <w:lvl w:tplc="041A001B" w:ilvl="2">
      <w:start w:val="1"/>
      <w:numFmt w:val="lowerRoman"/>
      <w:lvlText w:val="%3."/>
      <w:lvlJc w:val="right"/>
      <w:pPr>
        <w:ind w:hanging="180" w:left="2084"/>
      </w:pPr>
    </w:lvl>
    <w:lvl w:tplc="041A000F" w:ilvl="3">
      <w:start w:val="1"/>
      <w:numFmt w:val="decimal"/>
      <w:lvlText w:val="%4."/>
      <w:lvlJc w:val="left"/>
      <w:pPr>
        <w:ind w:hanging="360" w:left="2804"/>
      </w:pPr>
    </w:lvl>
    <w:lvl w:tplc="041A0019" w:ilvl="4">
      <w:start w:val="1"/>
      <w:numFmt w:val="lowerLetter"/>
      <w:lvlText w:val="%5."/>
      <w:lvlJc w:val="left"/>
      <w:pPr>
        <w:ind w:hanging="360" w:left="3524"/>
      </w:pPr>
    </w:lvl>
    <w:lvl w:tplc="041A001B" w:ilvl="5">
      <w:start w:val="1"/>
      <w:numFmt w:val="lowerRoman"/>
      <w:lvlText w:val="%6."/>
      <w:lvlJc w:val="right"/>
      <w:pPr>
        <w:ind w:hanging="180" w:left="4244"/>
      </w:pPr>
    </w:lvl>
    <w:lvl w:tplc="041A000F" w:ilvl="6">
      <w:start w:val="1"/>
      <w:numFmt w:val="decimal"/>
      <w:lvlText w:val="%7."/>
      <w:lvlJc w:val="left"/>
      <w:pPr>
        <w:ind w:hanging="360" w:left="4964"/>
      </w:pPr>
    </w:lvl>
    <w:lvl w:tplc="041A0019" w:ilvl="7">
      <w:start w:val="1"/>
      <w:numFmt w:val="lowerLetter"/>
      <w:lvlText w:val="%8."/>
      <w:lvlJc w:val="left"/>
      <w:pPr>
        <w:ind w:hanging="360" w:left="5684"/>
      </w:pPr>
    </w:lvl>
    <w:lvl w:tplc="041A001B" w:ilvl="8">
      <w:start w:val="1"/>
      <w:numFmt w:val="lowerRoman"/>
      <w:lvlText w:val="%9."/>
      <w:lvlJc w:val="right"/>
      <w:pPr>
        <w:ind w:hanging="180" w:left="6404"/>
      </w:pPr>
    </w:lvl>
  </w:abstractNum>
  <w:abstractNum w:abstractNumId="10">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1">
    <w:nsid w:val="349E606E"/>
    <w:multiLevelType w:val="hybridMultilevel"/>
    <w:tmpl w:val="44500C16"/>
    <w:lvl w:tplc="8F3ED704"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4">
    <w:nsid w:val="4533673A"/>
    <w:multiLevelType w:val="hybridMultilevel"/>
    <w:tmpl w:val="D92275BA"/>
    <w:lvl w:tplc="E31AEBDC" w:ilvl="0">
      <w:start w:val="4"/>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5">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6">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9">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0">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7E8C0828"/>
    <w:multiLevelType w:val="hybridMultilevel"/>
    <w:tmpl w:val="1FD216EA"/>
    <w:lvl w:tplc="9C9443EC"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4">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2"/>
  </w:num>
  <w:num w:numId="3">
    <w:abstractNumId w:val="17"/>
  </w:num>
  <w:num w:numId="4">
    <w:abstractNumId w:val="10"/>
  </w:num>
  <w:num w:numId="5">
    <w:abstractNumId w:val="20"/>
  </w:num>
  <w:num w:numId="6">
    <w:abstractNumId w:val="24"/>
  </w:num>
  <w:num w:numId="7">
    <w:abstractNumId w:val="16"/>
  </w:num>
  <w:num w:numId="8">
    <w:abstractNumId w:val="19"/>
  </w:num>
  <w:num w:numId="9">
    <w:abstractNumId w:val="3"/>
  </w:num>
  <w:num w:numId="10">
    <w:abstractNumId w:val="1"/>
  </w:num>
  <w:num w:numId="11">
    <w:abstractNumId w:val="21"/>
  </w:num>
  <w:num w:numId="12">
    <w:abstractNumId w:val="5"/>
  </w:num>
  <w:num w:numId="13">
    <w:abstractNumId w:val="8"/>
  </w:num>
  <w:num w:numId="14">
    <w:abstractNumId w:val="18"/>
  </w:num>
  <w:num w:numId="15">
    <w:abstractNumId w:val="23"/>
  </w:num>
  <w:num w:numId="16">
    <w:abstractNumId w:val="0"/>
  </w:num>
  <w:num w:numId="17">
    <w:abstractNumId w:val="6"/>
  </w:num>
  <w:num w:numId="18">
    <w:abstractNumId w:val="13"/>
  </w:num>
  <w:num w:numId="19">
    <w:abstractNumId w:val="15"/>
  </w:num>
  <w:num w:numId="20">
    <w:abstractNumId w:val="4"/>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14"/>
  </w:num>
  <w:num w:numId="27">
    <w:abstractNumId w:val="11"/>
  </w:num>
  <w:num w:numId="28">
    <w:abstractNumId w:val="22"/>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0687B"/>
    <w:rsid w:val="00011AD3"/>
    <w:rsid w:val="00031C53"/>
    <w:rsid w:val="00032427"/>
    <w:rsid w:val="00032615"/>
    <w:rsid w:val="000472C0"/>
    <w:rsid w:val="0005033A"/>
    <w:rsid w:val="00051280"/>
    <w:rsid w:val="0005324C"/>
    <w:rsid w:val="000549DC"/>
    <w:rsid w:val="00054BF6"/>
    <w:rsid w:val="000569DB"/>
    <w:rsid w:val="000714CD"/>
    <w:rsid w:val="00071ADA"/>
    <w:rsid w:val="00076B1B"/>
    <w:rsid w:val="00080341"/>
    <w:rsid w:val="00092546"/>
    <w:rsid w:val="00097849"/>
    <w:rsid w:val="00097EDD"/>
    <w:rsid w:val="000A0A06"/>
    <w:rsid w:val="000A36A9"/>
    <w:rsid w:val="000C1C6D"/>
    <w:rsid w:val="000C2EBA"/>
    <w:rsid w:val="000E4DA4"/>
    <w:rsid w:val="000E532B"/>
    <w:rsid w:val="000F332B"/>
    <w:rsid w:val="0010057F"/>
    <w:rsid w:val="0010241A"/>
    <w:rsid w:val="001146A9"/>
    <w:rsid w:val="001154A0"/>
    <w:rsid w:val="0013188F"/>
    <w:rsid w:val="0013537E"/>
    <w:rsid w:val="001473BF"/>
    <w:rsid w:val="00154D2B"/>
    <w:rsid w:val="00163859"/>
    <w:rsid w:val="00163993"/>
    <w:rsid w:val="00164709"/>
    <w:rsid w:val="00171423"/>
    <w:rsid w:val="0017695F"/>
    <w:rsid w:val="00185ABA"/>
    <w:rsid w:val="001940BD"/>
    <w:rsid w:val="001956E6"/>
    <w:rsid w:val="001B5450"/>
    <w:rsid w:val="001C39D1"/>
    <w:rsid w:val="001C68B7"/>
    <w:rsid w:val="001D04A7"/>
    <w:rsid w:val="001D68C3"/>
    <w:rsid w:val="001D771B"/>
    <w:rsid w:val="001F1BA6"/>
    <w:rsid w:val="001F7662"/>
    <w:rsid w:val="002138EF"/>
    <w:rsid w:val="002306B4"/>
    <w:rsid w:val="00240917"/>
    <w:rsid w:val="00243617"/>
    <w:rsid w:val="002526D3"/>
    <w:rsid w:val="00271876"/>
    <w:rsid w:val="00271F61"/>
    <w:rsid w:val="00272432"/>
    <w:rsid w:val="002743AC"/>
    <w:rsid w:val="002859AC"/>
    <w:rsid w:val="002936B3"/>
    <w:rsid w:val="002B0559"/>
    <w:rsid w:val="002B0D71"/>
    <w:rsid w:val="002B215E"/>
    <w:rsid w:val="002B7A2F"/>
    <w:rsid w:val="002C25B5"/>
    <w:rsid w:val="002C5B24"/>
    <w:rsid w:val="002D7A99"/>
    <w:rsid w:val="002E06A8"/>
    <w:rsid w:val="002E2CA7"/>
    <w:rsid w:val="002F1901"/>
    <w:rsid w:val="00312A95"/>
    <w:rsid w:val="003136DB"/>
    <w:rsid w:val="003220B8"/>
    <w:rsid w:val="00324E7F"/>
    <w:rsid w:val="003360FB"/>
    <w:rsid w:val="00340DDA"/>
    <w:rsid w:val="00341F20"/>
    <w:rsid w:val="003443ED"/>
    <w:rsid w:val="00344AAE"/>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14910"/>
    <w:rsid w:val="00415EA9"/>
    <w:rsid w:val="0042088B"/>
    <w:rsid w:val="00421F7D"/>
    <w:rsid w:val="00425304"/>
    <w:rsid w:val="00426D87"/>
    <w:rsid w:val="004275EC"/>
    <w:rsid w:val="004305DA"/>
    <w:rsid w:val="004319DA"/>
    <w:rsid w:val="004508DE"/>
    <w:rsid w:val="00456F1B"/>
    <w:rsid w:val="00460DFD"/>
    <w:rsid w:val="004752F0"/>
    <w:rsid w:val="004832DB"/>
    <w:rsid w:val="004843FB"/>
    <w:rsid w:val="0048660A"/>
    <w:rsid w:val="004929A7"/>
    <w:rsid w:val="004A2B09"/>
    <w:rsid w:val="004A3B17"/>
    <w:rsid w:val="004B2427"/>
    <w:rsid w:val="004B64D1"/>
    <w:rsid w:val="004C6676"/>
    <w:rsid w:val="004D036D"/>
    <w:rsid w:val="004D6DB6"/>
    <w:rsid w:val="004E58C3"/>
    <w:rsid w:val="004E68DD"/>
    <w:rsid w:val="004E7587"/>
    <w:rsid w:val="004F16D5"/>
    <w:rsid w:val="00506A8F"/>
    <w:rsid w:val="00511E05"/>
    <w:rsid w:val="0052238B"/>
    <w:rsid w:val="00523EB3"/>
    <w:rsid w:val="00536767"/>
    <w:rsid w:val="00542326"/>
    <w:rsid w:val="0054540B"/>
    <w:rsid w:val="005456F8"/>
    <w:rsid w:val="0055174B"/>
    <w:rsid w:val="00563C8E"/>
    <w:rsid w:val="005643D4"/>
    <w:rsid w:val="00567EF6"/>
    <w:rsid w:val="00575A6C"/>
    <w:rsid w:val="00581F83"/>
    <w:rsid w:val="00590AC7"/>
    <w:rsid w:val="005A1622"/>
    <w:rsid w:val="005A609C"/>
    <w:rsid w:val="005B2397"/>
    <w:rsid w:val="005B4BD9"/>
    <w:rsid w:val="005B570E"/>
    <w:rsid w:val="005C035C"/>
    <w:rsid w:val="005D023F"/>
    <w:rsid w:val="005D49B4"/>
    <w:rsid w:val="005E0664"/>
    <w:rsid w:val="005E7F8B"/>
    <w:rsid w:val="005F38B0"/>
    <w:rsid w:val="00631AD2"/>
    <w:rsid w:val="00631B6D"/>
    <w:rsid w:val="00631F0C"/>
    <w:rsid w:val="006451E7"/>
    <w:rsid w:val="00665935"/>
    <w:rsid w:val="0066649B"/>
    <w:rsid w:val="00670C39"/>
    <w:rsid w:val="006810E9"/>
    <w:rsid w:val="0068151D"/>
    <w:rsid w:val="00682B7E"/>
    <w:rsid w:val="00697537"/>
    <w:rsid w:val="006A3974"/>
    <w:rsid w:val="006A3F79"/>
    <w:rsid w:val="006A6E09"/>
    <w:rsid w:val="006A7184"/>
    <w:rsid w:val="006B2371"/>
    <w:rsid w:val="006B2E64"/>
    <w:rsid w:val="006C0D3B"/>
    <w:rsid w:val="006C6387"/>
    <w:rsid w:val="006D7B75"/>
    <w:rsid w:val="006E0E33"/>
    <w:rsid w:val="006E1A97"/>
    <w:rsid w:val="006E1E8F"/>
    <w:rsid w:val="00701A3C"/>
    <w:rsid w:val="00707F70"/>
    <w:rsid w:val="00717103"/>
    <w:rsid w:val="00721F9E"/>
    <w:rsid w:val="00730917"/>
    <w:rsid w:val="007326F3"/>
    <w:rsid w:val="00741717"/>
    <w:rsid w:val="0074545C"/>
    <w:rsid w:val="00746576"/>
    <w:rsid w:val="007520FE"/>
    <w:rsid w:val="007560B9"/>
    <w:rsid w:val="00756159"/>
    <w:rsid w:val="00770FAC"/>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690"/>
    <w:rsid w:val="00837349"/>
    <w:rsid w:val="008444F3"/>
    <w:rsid w:val="008527DE"/>
    <w:rsid w:val="008824CC"/>
    <w:rsid w:val="008E435F"/>
    <w:rsid w:val="008F4139"/>
    <w:rsid w:val="00902E6B"/>
    <w:rsid w:val="00910DAA"/>
    <w:rsid w:val="00910E67"/>
    <w:rsid w:val="009149BB"/>
    <w:rsid w:val="00916F61"/>
    <w:rsid w:val="0092156A"/>
    <w:rsid w:val="00930DC2"/>
    <w:rsid w:val="00934AD2"/>
    <w:rsid w:val="00936CFF"/>
    <w:rsid w:val="0096085B"/>
    <w:rsid w:val="009703E4"/>
    <w:rsid w:val="00970C9E"/>
    <w:rsid w:val="009746E5"/>
    <w:rsid w:val="00984C3D"/>
    <w:rsid w:val="00985A43"/>
    <w:rsid w:val="009A4342"/>
    <w:rsid w:val="009C32E6"/>
    <w:rsid w:val="009E6851"/>
    <w:rsid w:val="009F264A"/>
    <w:rsid w:val="00A13DD3"/>
    <w:rsid w:val="00A2140D"/>
    <w:rsid w:val="00A25984"/>
    <w:rsid w:val="00A27BAA"/>
    <w:rsid w:val="00A371A9"/>
    <w:rsid w:val="00A439AF"/>
    <w:rsid w:val="00A43B04"/>
    <w:rsid w:val="00A502D2"/>
    <w:rsid w:val="00A52B20"/>
    <w:rsid w:val="00A531D3"/>
    <w:rsid w:val="00A61F6B"/>
    <w:rsid w:val="00A72D36"/>
    <w:rsid w:val="00A76741"/>
    <w:rsid w:val="00A832BA"/>
    <w:rsid w:val="00A8473B"/>
    <w:rsid w:val="00A87261"/>
    <w:rsid w:val="00A91021"/>
    <w:rsid w:val="00A94CD6"/>
    <w:rsid w:val="00AA278D"/>
    <w:rsid w:val="00AA4050"/>
    <w:rsid w:val="00AA6F28"/>
    <w:rsid w:val="00AB13DD"/>
    <w:rsid w:val="00AB2B8B"/>
    <w:rsid w:val="00AC3944"/>
    <w:rsid w:val="00AC65C6"/>
    <w:rsid w:val="00AE36D5"/>
    <w:rsid w:val="00AF7CD3"/>
    <w:rsid w:val="00B0663D"/>
    <w:rsid w:val="00B21D21"/>
    <w:rsid w:val="00B26081"/>
    <w:rsid w:val="00B27C9F"/>
    <w:rsid w:val="00B4614D"/>
    <w:rsid w:val="00B46556"/>
    <w:rsid w:val="00B519EB"/>
    <w:rsid w:val="00B654E2"/>
    <w:rsid w:val="00B74B5C"/>
    <w:rsid w:val="00B76E05"/>
    <w:rsid w:val="00B80806"/>
    <w:rsid w:val="00BA2914"/>
    <w:rsid w:val="00BA5E31"/>
    <w:rsid w:val="00BA7BA2"/>
    <w:rsid w:val="00BB0D72"/>
    <w:rsid w:val="00BB4534"/>
    <w:rsid w:val="00BB776B"/>
    <w:rsid w:val="00BC1A8C"/>
    <w:rsid w:val="00BD0C63"/>
    <w:rsid w:val="00BD5E44"/>
    <w:rsid w:val="00BF27D4"/>
    <w:rsid w:val="00BF2B91"/>
    <w:rsid w:val="00BF30CF"/>
    <w:rsid w:val="00BF63E8"/>
    <w:rsid w:val="00C032AD"/>
    <w:rsid w:val="00C1549A"/>
    <w:rsid w:val="00C30F2B"/>
    <w:rsid w:val="00C30F2F"/>
    <w:rsid w:val="00C35C1B"/>
    <w:rsid w:val="00C41AEF"/>
    <w:rsid w:val="00C510C6"/>
    <w:rsid w:val="00C6028A"/>
    <w:rsid w:val="00C64080"/>
    <w:rsid w:val="00C66EC6"/>
    <w:rsid w:val="00C85EA2"/>
    <w:rsid w:val="00C913B6"/>
    <w:rsid w:val="00C933D7"/>
    <w:rsid w:val="00C94FC2"/>
    <w:rsid w:val="00C974C8"/>
    <w:rsid w:val="00CA1D43"/>
    <w:rsid w:val="00CB4985"/>
    <w:rsid w:val="00CC10AB"/>
    <w:rsid w:val="00CD2BF9"/>
    <w:rsid w:val="00CD3F22"/>
    <w:rsid w:val="00D032F3"/>
    <w:rsid w:val="00D04D17"/>
    <w:rsid w:val="00D2596C"/>
    <w:rsid w:val="00D269B5"/>
    <w:rsid w:val="00D31877"/>
    <w:rsid w:val="00D458C8"/>
    <w:rsid w:val="00D5134B"/>
    <w:rsid w:val="00D54CA6"/>
    <w:rsid w:val="00D73E4D"/>
    <w:rsid w:val="00D8612A"/>
    <w:rsid w:val="00D95EBD"/>
    <w:rsid w:val="00DA062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60E30"/>
    <w:rsid w:val="00E6574D"/>
    <w:rsid w:val="00E90EDE"/>
    <w:rsid w:val="00E91D99"/>
    <w:rsid w:val="00E93865"/>
    <w:rsid w:val="00E95409"/>
    <w:rsid w:val="00EA4040"/>
    <w:rsid w:val="00EB066B"/>
    <w:rsid w:val="00EB20E7"/>
    <w:rsid w:val="00ED72C6"/>
    <w:rsid w:val="00EE1979"/>
    <w:rsid w:val="00EE283C"/>
    <w:rsid w:val="00EE60C5"/>
    <w:rsid w:val="00EF29B1"/>
    <w:rsid w:val="00EF330B"/>
    <w:rsid w:val="00F00605"/>
    <w:rsid w:val="00F01EE1"/>
    <w:rsid w:val="00F058D9"/>
    <w:rsid w:val="00F11DAD"/>
    <w:rsid w:val="00F21871"/>
    <w:rsid w:val="00F41C45"/>
    <w:rsid w:val="00F43FEE"/>
    <w:rsid w:val="00F47B74"/>
    <w:rsid w:val="00F63463"/>
    <w:rsid w:val="00F82A78"/>
    <w:rsid w:val="00F914E7"/>
    <w:rsid w:val="00F944F7"/>
    <w:rsid w:val="00F9515B"/>
    <w:rsid w:val="00FA0C16"/>
    <w:rsid w:val="00FA29C3"/>
    <w:rsid w:val="00FB43E2"/>
    <w:rsid w:val="00FB4667"/>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Body Text 2"/>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uiPriority w:val="99"/>
    <w:rsid w:val="00BF30CF"/>
    <w:pPr>
      <w:jc w:val="both"/>
    </w:pPr>
    <w:rPr>
      <w:rFonts w:cs="Tahoma" w:hAnsi="Tahoma" w:ascii="Tahoma"/>
      <w:noProof/>
      <w:szCs w:val="20"/>
    </w:rPr>
  </w:style>
  <w:style w:customStyle="true" w:styleId="Tijeloteksta2Char" w:type="character">
    <w:name w:val="Tijelo teksta 2 Char"/>
    <w:link w:val="Tijeloteksta2"/>
    <w:uiPriority w:val="99"/>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Reetkatablice" w:type="table">
    <w:name w:val="Table Grid"/>
    <w:basedOn w:val="Obinatablica"/>
    <w:rsid w:val="00AC3944"/>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unhideWhenUsed/>
    <w:rsid w:val="000C1C6D"/>
    <w:pPr>
      <w:spacing w:afterAutospacing="true" w:after="100" w:beforeAutospacing="true" w:before="100"/>
    </w:pPr>
  </w:style>
  <w:style w:styleId="Tekstrezerviranogmjesta" w:type="character">
    <w:name w:val="Placeholder Text"/>
    <w:basedOn w:val="Zadanifontodlomka"/>
    <w:uiPriority w:val="99"/>
    <w:semiHidden/>
    <w:rsid w:val="00697537"/>
    <w:rPr>
      <w:color w:val="808080"/>
      <w:bdr w:space="0" w:sz="0" w:color="auto" w:val="none"/>
      <w:shd w:fill="CCFFFF" w:color="auto" w:val="clear"/>
    </w:rPr>
  </w:style>
  <w:style w:customStyle="true" w:styleId="eSPISCCParagraphDefaultFont" w:type="character">
    <w:name w:val="eSPIS_CC_Paragraph Default Font"/>
    <w:basedOn w:val="Zadanifontodlomka"/>
    <w:rsid w:val="0069753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97537"/>
    <w:rPr>
      <w:bdr w:space="0" w:sz="0" w:color="auto" w:val="none"/>
      <w:shd w:fill="FFFFCC" w:color="auto" w:val="clear"/>
      <w:lang w:val="hr-HR"/>
    </w:rPr>
  </w:style>
  <w:style w:customStyle="true" w:styleId="PozadinaSvijetloCrvena" w:type="character">
    <w:name w:val="Pozadina_SvijetloCrvena"/>
    <w:basedOn w:val="eSPISCCParagraphDefaultFont"/>
    <w:rsid w:val="0069753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9753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Body Text 2" w:uiPriority="99"/>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uiPriority w:val="99"/>
    <w:rsid w:val="00BF30CF"/>
    <w:pPr>
      <w:jc w:val="both"/>
    </w:pPr>
    <w:rPr>
      <w:rFonts w:ascii="Tahoma" w:cs="Tahoma" w:hAnsi="Tahoma"/>
      <w:noProof/>
      <w:szCs w:val="20"/>
    </w:rPr>
  </w:style>
  <w:style w:customStyle="1" w:styleId="Tijeloteksta2Char" w:type="character">
    <w:name w:val="Tijelo teksta 2 Char"/>
    <w:link w:val="Tijeloteksta2"/>
    <w:uiPriority w:val="99"/>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Reetkatablice" w:type="table">
    <w:name w:val="Table Grid"/>
    <w:basedOn w:val="Obinatablica"/>
    <w:rsid w:val="00AC3944"/>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unhideWhenUsed/>
    <w:rsid w:val="000C1C6D"/>
    <w:pPr>
      <w:spacing w:after="100" w:afterAutospacing="1" w:before="100" w:beforeAutospacing="1"/>
    </w:pPr>
  </w:style>
  <w:style w:styleId="Tekstrezerviranogmjesta" w:type="character">
    <w:name w:val="Placeholder Text"/>
    <w:basedOn w:val="Zadanifontodlomka"/>
    <w:uiPriority w:val="99"/>
    <w:semiHidden/>
    <w:rsid w:val="00697537"/>
    <w:rPr>
      <w:color w:val="808080"/>
      <w:bdr w:color="auto" w:space="0" w:sz="0" w:val="none"/>
      <w:shd w:color="auto" w:fill="CCFFFF" w:val="clear"/>
    </w:rPr>
  </w:style>
  <w:style w:customStyle="1" w:styleId="eSPISCCParagraphDefaultFont" w:type="character">
    <w:name w:val="eSPIS_CC_Paragraph Default Font"/>
    <w:basedOn w:val="Zadanifontodlomka"/>
    <w:rsid w:val="0069753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97537"/>
    <w:rPr>
      <w:bdr w:color="auto" w:space="0" w:sz="0" w:val="none"/>
      <w:shd w:color="auto" w:fill="FFFFCC" w:val="clear"/>
      <w:lang w:val="hr-HR"/>
    </w:rPr>
  </w:style>
  <w:style w:customStyle="1" w:styleId="PozadinaSvijetloCrvena" w:type="character">
    <w:name w:val="Pozadina_SvijetloCrvena"/>
    <w:basedOn w:val="eSPISCCParagraphDefaultFont"/>
    <w:rsid w:val="0069753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9753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2733991">
      <w:bodyDiv w:val="true"/>
      <w:marLeft w:val="0"/>
      <w:marRight w:val="0"/>
      <w:marTop w:val="0"/>
      <w:marBottom w:val="0"/>
      <w:divBdr>
        <w:top w:space="0" w:sz="0" w:color="auto" w:val="none"/>
        <w:left w:space="0" w:sz="0" w:color="auto" w:val="none"/>
        <w:bottom w:space="0" w:sz="0" w:color="auto" w:val="none"/>
        <w:right w:space="0" w:sz="0" w:color="auto" w:val="none"/>
      </w:divBdr>
    </w:div>
    <w:div w:id="272321135">
      <w:bodyDiv w:val="true"/>
      <w:marLeft w:val="0"/>
      <w:marRight w:val="0"/>
      <w:marTop w:val="0"/>
      <w:marBottom w:val="0"/>
      <w:divBdr>
        <w:top w:space="0" w:sz="0" w:color="auto" w:val="none"/>
        <w:left w:space="0" w:sz="0" w:color="auto" w:val="none"/>
        <w:bottom w:space="0" w:sz="0" w:color="auto" w:val="none"/>
        <w:right w:space="0" w:sz="0" w:color="auto" w:val="none"/>
      </w:divBdr>
    </w:div>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467937229">
      <w:bodyDiv w:val="true"/>
      <w:marLeft w:val="0"/>
      <w:marRight w:val="0"/>
      <w:marTop w:val="0"/>
      <w:marBottom w:val="0"/>
      <w:divBdr>
        <w:top w:space="0" w:sz="0" w:color="auto" w:val="none"/>
        <w:left w:space="0" w:sz="0" w:color="auto" w:val="none"/>
        <w:bottom w:space="0" w:sz="0" w:color="auto" w:val="none"/>
        <w:right w:space="0" w:sz="0" w:color="auto" w:val="none"/>
      </w:divBdr>
    </w:div>
    <w:div w:id="675960312">
      <w:bodyDiv w:val="true"/>
      <w:marLeft w:val="0"/>
      <w:marRight w:val="0"/>
      <w:marTop w:val="0"/>
      <w:marBottom w:val="0"/>
      <w:divBdr>
        <w:top w:space="0" w:sz="0" w:color="auto" w:val="none"/>
        <w:left w:space="0" w:sz="0" w:color="auto" w:val="none"/>
        <w:bottom w:space="0" w:sz="0" w:color="auto" w:val="none"/>
        <w:right w:space="0" w:sz="0" w:color="auto" w:val="none"/>
      </w:divBdr>
    </w:div>
    <w:div w:id="1043209091">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166169545">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1777213046">
      <w:bodyDiv w:val="true"/>
      <w:marLeft w:val="0"/>
      <w:marRight w:val="0"/>
      <w:marTop w:val="0"/>
      <w:marBottom w:val="0"/>
      <w:divBdr>
        <w:top w:space="0" w:sz="0" w:color="auto" w:val="none"/>
        <w:left w:space="0" w:sz="0" w:color="auto" w:val="none"/>
        <w:bottom w:space="0" w:sz="0" w:color="auto" w:val="none"/>
        <w:right w:space="0" w:sz="0" w:color="auto" w:val="none"/>
      </w:divBdr>
    </w:div>
    <w:div w:id="20561550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2019.</izvorni_sadrzaj>
    <derivirana_varijabla naziv="DomainObject.DatumDonosenjaOdluke_1">23.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1759</izvorni_sadrzaj>
    <derivirana_varijabla naziv="DomainObject.Predmet.Broj_1">1759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2018.</izvorni_sadrzaj>
    <derivirana_varijabla naziv="DomainObject.Predmet.DatumOsnivanja_1">28.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St-1759/2018</izvorni_sadrzaj>
    <derivirana_varijabla naziv="DomainObject.Predmet.OznakaBroj_1">St-1759/2018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Lovačko društvo DUBOVAC  u likvidaciji</izvorni_sadrzaj>
    <derivirana_varijabla naziv="DomainObject.Predmet.ProtustrankaFormated_1">  Lovačko društvo DUBOVAC  u likvidaciji</derivirana_varijabla>
  </DomainObject.Predmet.ProtustrankaFormated>
  <DomainObject.Predmet.ProtustrankaFormatedOIB>
    <izvorni_sadrzaj>  Lovačko društvo DUBOVAC  u likvidaciji, OIB 68278537131</izvorni_sadrzaj>
    <derivirana_varijabla naziv="DomainObject.Predmet.ProtustrankaFormatedOIB_1">  Lovačko društvo DUBOVAC  u likvidaciji, OIB 68278537131</derivirana_varijabla>
  </DomainObject.Predmet.ProtustrankaFormatedOIB>
  <DomainObject.Predmet.ProtustrankaFormatedWithAdress>
    <izvorni_sadrzaj> Lovačko društvo DUBOVAC  u likvidaciji, Borlin 57, 47000 Karlovac</izvorni_sadrzaj>
    <derivirana_varijabla naziv="DomainObject.Predmet.ProtustrankaFormatedWithAdress_1"> Lovačko društvo DUBOVAC  u likvidaciji, Borlin 57, 47000 Karlovac</derivirana_varijabla>
  </DomainObject.Predmet.ProtustrankaFormatedWithAdress>
  <DomainObject.Predmet.ProtustrankaFormatedWithAdressOIB>
    <izvorni_sadrzaj> Lovačko društvo DUBOVAC  u likvidaciji, OIB 68278537131, Borlin 57, 47000 Karlovac</izvorni_sadrzaj>
    <derivirana_varijabla naziv="DomainObject.Predmet.ProtustrankaFormatedWithAdressOIB_1"> Lovačko društvo DUBOVAC  u likvidaciji, OIB 68278537131, Borlin 57, 47000 Karlovac</derivirana_varijabla>
  </DomainObject.Predmet.ProtustrankaFormatedWithAdressOIB>
  <DomainObject.Predmet.ProtustrankaWithAdress>
    <izvorni_sadrzaj>Lovačko društvo DUBOVAC  u likvidaciji Borlin 57, 47000 Karlovac</izvorni_sadrzaj>
    <derivirana_varijabla naziv="DomainObject.Predmet.ProtustrankaWithAdress_1">Lovačko društvo DUBOVAC  u likvidaciji Borlin 57, 47000 Karlovac</derivirana_varijabla>
  </DomainObject.Predmet.ProtustrankaWithAdress>
  <DomainObject.Predmet.ProtustrankaWithAdressOIB>
    <izvorni_sadrzaj>Lovačko društvo DUBOVAC  u likvidaciji, OIB 68278537131, Borlin 57, 47000 Karlovac</izvorni_sadrzaj>
    <derivirana_varijabla naziv="DomainObject.Predmet.ProtustrankaWithAdressOIB_1">Lovačko društvo DUBOVAC  u likvidaciji, OIB 68278537131, Borlin 57, 47000 Karlovac</derivirana_varijabla>
  </DomainObject.Predmet.ProtustrankaWithAdressOIB>
  <DomainObject.Predmet.ProtustrankaNazivFormated>
    <izvorni_sadrzaj>Lovačko društvo DUBOVAC  u likvidaciji</izvorni_sadrzaj>
    <derivirana_varijabla naziv="DomainObject.Predmet.ProtustrankaNazivFormated_1">Lovačko društvo DUBOVAC  u likvidaciji</derivirana_varijabla>
  </DomainObject.Predmet.ProtustrankaNazivFormated>
  <DomainObject.Predmet.ProtustrankaNazivFormatedOIB>
    <izvorni_sadrzaj>Lovačko društvo DUBOVAC  u likvidaciji, OIB 68278537131</izvorni_sadrzaj>
    <derivirana_varijabla naziv="DomainObject.Predmet.ProtustrankaNazivFormatedOIB_1">Lovačko društvo DUBOVAC  u likvidaciji, OIB 68278537131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 Uđbinac</izvorni_sadrzaj>
    <derivirana_varijabla naziv="DomainObject.Predmet.StrankaFormated_1">  Ivan Uđbinac</derivirana_varijabla>
  </DomainObject.Predmet.StrankaFormated>
  <DomainObject.Predmet.StrankaFormatedOIB>
    <izvorni_sadrzaj>  Ivan Uđbinac, OIB 13862845625</izvorni_sadrzaj>
    <derivirana_varijabla naziv="DomainObject.Predmet.StrankaFormatedOIB_1">  Ivan Uđbinac, OIB 13862845625</derivirana_varijabla>
  </DomainObject.Predmet.StrankaFormatedOIB>
  <DomainObject.Predmet.StrankaFormatedWithAdress>
    <izvorni_sadrzaj> Ivan Uđbinac, Miroslava Krleže 2B, 47000 Karlovac</izvorni_sadrzaj>
    <derivirana_varijabla naziv="DomainObject.Predmet.StrankaFormatedWithAdress_1"> Ivan Uđbinac, Miroslava Krleže 2B, 47000 Karlovac</derivirana_varijabla>
  </DomainObject.Predmet.StrankaFormatedWithAdress>
  <DomainObject.Predmet.StrankaFormatedWithAdressOIB>
    <izvorni_sadrzaj> Ivan Uđbinac, OIB 13862845625, Miroslava Krleže 2B, 47000 Karlovac</izvorni_sadrzaj>
    <derivirana_varijabla naziv="DomainObject.Predmet.StrankaFormatedWithAdressOIB_1"> Ivan Uđbinac, OIB 13862845625, Miroslava Krleže 2B, 47000 Karlovac</derivirana_varijabla>
  </DomainObject.Predmet.StrankaFormatedWithAdressOIB>
  <DomainObject.Predmet.StrankaWithAdress>
    <izvorni_sadrzaj>Ivan Uđbinac Miroslava Krleže 2B,47000 Karlovac</izvorni_sadrzaj>
    <derivirana_varijabla naziv="DomainObject.Predmet.StrankaWithAdress_1">Ivan Uđbinac Miroslava Krleže 2B,47000 Karlovac</derivirana_varijabla>
  </DomainObject.Predmet.StrankaWithAdress>
  <DomainObject.Predmet.StrankaWithAdressOIB>
    <izvorni_sadrzaj>Ivan Uđbinac, OIB 13862845625, Miroslava Krleže 2B,47000 Karlovac</izvorni_sadrzaj>
    <derivirana_varijabla naziv="DomainObject.Predmet.StrankaWithAdressOIB_1">Ivan Uđbinac, OIB 13862845625, Miroslava Krleže 2B,47000 Karlovac</derivirana_varijabla>
  </DomainObject.Predmet.StrankaWithAdressOIB>
  <DomainObject.Predmet.StrankaNazivFormated>
    <izvorni_sadrzaj>Ivan Uđbinac</izvorni_sadrzaj>
    <derivirana_varijabla naziv="DomainObject.Predmet.StrankaNazivFormated_1">Ivan Uđbinac</derivirana_varijabla>
  </DomainObject.Predmet.StrankaNazivFormated>
  <DomainObject.Predmet.StrankaNazivFormatedOIB>
    <izvorni_sadrzaj>Ivan Uđbinac, OIB 13862845625</izvorni_sadrzaj>
    <derivirana_varijabla naziv="DomainObject.Predmet.StrankaNazivFormatedOIB_1">Ivan Uđbinac, OIB 13862845625</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Ivan Uđbinac</item>
    </izvorni_sadrzaj>
    <derivirana_varijabla naziv="DomainObject.Predmet.StrankaListFormated_1">
      <item>Ivan Uđbinac</item>
    </derivirana_varijabla>
  </DomainObject.Predmet.StrankaListFormated>
  <DomainObject.Predmet.StrankaListFormatedOIB>
    <izvorni_sadrzaj>
      <item>Ivan Uđbinac, OIB 13862845625</item>
    </izvorni_sadrzaj>
    <derivirana_varijabla naziv="DomainObject.Predmet.StrankaListFormatedOIB_1">
      <item>Ivan Uđbinac, OIB 13862845625</item>
    </derivirana_varijabla>
  </DomainObject.Predmet.StrankaListFormatedOIB>
  <DomainObject.Predmet.StrankaListFormatedWithAdress>
    <izvorni_sadrzaj>
      <item>Ivan Uđbinac, Miroslava Krleže 2B, 47000 Karlovac</item>
    </izvorni_sadrzaj>
    <derivirana_varijabla naziv="DomainObject.Predmet.StrankaListFormatedWithAdress_1">
      <item>Ivan Uđbinac, Miroslava Krleže 2B, 47000 Karlovac</item>
    </derivirana_varijabla>
  </DomainObject.Predmet.StrankaListFormatedWithAdress>
  <DomainObject.Predmet.StrankaListFormatedWithAdressOIB>
    <izvorni_sadrzaj>
      <item>Ivan Uđbinac, OIB 13862845625, Miroslava Krleže 2B, 47000 Karlovac</item>
    </izvorni_sadrzaj>
    <derivirana_varijabla naziv="DomainObject.Predmet.StrankaListFormatedWithAdressOIB_1">
      <item>Ivan Uđbinac, OIB 13862845625, Miroslava Krleže 2B, 47000 Karlovac</item>
    </derivirana_varijabla>
  </DomainObject.Predmet.StrankaListFormatedWithAdressOIB>
  <DomainObject.Predmet.StrankaListNazivFormated>
    <izvorni_sadrzaj>
      <item>Ivan Uđbinac</item>
    </izvorni_sadrzaj>
    <derivirana_varijabla naziv="DomainObject.Predmet.StrankaListNazivFormated_1">
      <item>Ivan Uđbinac</item>
    </derivirana_varijabla>
  </DomainObject.Predmet.StrankaListNazivFormated>
  <DomainObject.Predmet.StrankaListNazivFormatedOIB>
    <izvorni_sadrzaj>
      <item>Ivan Uđbinac, OIB 13862845625</item>
    </izvorni_sadrzaj>
    <derivirana_varijabla naziv="DomainObject.Predmet.StrankaListNazivFormatedOIB_1">
      <item>Ivan Uđbinac, OIB 13862845625</item>
    </derivirana_varijabla>
  </DomainObject.Predmet.StrankaListNazivFormatedOIB>
  <DomainObject.Predmet.ProtuStrankaListFormated>
    <izvorni_sadrzaj>
      <item>Lovačko društvo DUBOVAC  u likvidaciji</item>
    </izvorni_sadrzaj>
    <derivirana_varijabla naziv="DomainObject.Predmet.ProtuStrankaListFormated_1">
      <item>Lovačko društvo DUBOVAC  u likvidaciji</item>
    </derivirana_varijabla>
  </DomainObject.Predmet.ProtuStrankaListFormated>
  <DomainObject.Predmet.ProtuStrankaListFormatedOIB>
    <izvorni_sadrzaj>
      <item>Lovačko društvo DUBOVAC  u likvidaciji, OIB 68278537131</item>
    </izvorni_sadrzaj>
    <derivirana_varijabla naziv="DomainObject.Predmet.ProtuStrankaListFormatedOIB_1">
      <item>Lovačko društvo DUBOVAC  u likvidaciji, OIB 68278537131</item>
    </derivirana_varijabla>
  </DomainObject.Predmet.ProtuStrankaListFormatedOIB>
  <DomainObject.Predmet.ProtuStrankaListFormatedWithAdress>
    <izvorni_sadrzaj>
      <item>Lovačko društvo DUBOVAC  u likvidaciji, Borlin 57, 47000 Karlovac</item>
    </izvorni_sadrzaj>
    <derivirana_varijabla naziv="DomainObject.Predmet.ProtuStrankaListFormatedWithAdress_1">
      <item>Lovačko društvo DUBOVAC  u likvidaciji, Borlin 57, 47000 Karlovac</item>
    </derivirana_varijabla>
  </DomainObject.Predmet.ProtuStrankaListFormatedWithAdress>
  <DomainObject.Predmet.ProtuStrankaListFormatedWithAdressOIB>
    <izvorni_sadrzaj>
      <item>Lovačko društvo DUBOVAC  u likvidaciji, OIB 68278537131, Borlin 57, 47000 Karlovac</item>
    </izvorni_sadrzaj>
    <derivirana_varijabla naziv="DomainObject.Predmet.ProtuStrankaListFormatedWithAdressOIB_1">
      <item>Lovačko društvo DUBOVAC  u likvidaciji, OIB 68278537131, Borlin 57, 47000 Karlovac</item>
    </derivirana_varijabla>
  </DomainObject.Predmet.ProtuStrankaListFormatedWithAdressOIB>
  <DomainObject.Predmet.ProtuStrankaListNazivFormated>
    <izvorni_sadrzaj>
      <item>Lovačko društvo DUBOVAC  u likvidaciji</item>
    </izvorni_sadrzaj>
    <derivirana_varijabla naziv="DomainObject.Predmet.ProtuStrankaListNazivFormated_1">
      <item>Lovačko društvo DUBOVAC  u likvidaciji</item>
    </derivirana_varijabla>
  </DomainObject.Predmet.ProtuStrankaListNazivFormated>
  <DomainObject.Predmet.ProtuStrankaListNazivFormatedOIB>
    <izvorni_sadrzaj>
      <item>Lovačko društvo DUBOVAC  u likvidaciji, OIB 68278537131</item>
    </izvorni_sadrzaj>
    <derivirana_varijabla naziv="DomainObject.Predmet.ProtuStrankaListNazivFormatedOIB_1">
      <item>Lovačko društvo DUBOVAC  u likvidaciji, OIB 68278537131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2019.</izvorni_sadrzaj>
    <derivirana_varijabla naziv="DomainObject.Datum_1">23. siječnja 2019.</derivirana_varijabla>
  </DomainObject.Datum>
  <DomainObject.PoslovniBrojDokumenta>
    <izvorni_sadrzaj/>
    <derivirana_varijabla naziv="DomainObject.PoslovniBrojDokumenta_1"/>
  </DomainObject.PoslovniBrojDokumenta>
  <DomainObject.Predmet.StrankaIDrugi>
    <izvorni_sadrzaj>Ivan Uđbinac</izvorni_sadrzaj>
    <derivirana_varijabla naziv="DomainObject.Predmet.StrankaIDrugi_1">Ivan Uđbinac</derivirana_varijabla>
  </DomainObject.Predmet.StrankaIDrugi>
  <DomainObject.Predmet.ProtustrankaIDrugi>
    <izvorni_sadrzaj>Lovačko društvo DUBOVAC  u likvidaciji</izvorni_sadrzaj>
    <derivirana_varijabla naziv="DomainObject.Predmet.ProtustrankaIDrugi_1">Lovačko društvo DUBOVAC  u likvidaciji</derivirana_varijabla>
  </DomainObject.Predmet.ProtustrankaIDrugi>
  <DomainObject.Predmet.StrankaIDrugiAdressOIB>
    <izvorni_sadrzaj>Ivan Uđbinac, OIB 13862845625, Miroslava Krleže 2B, 47000 Karlovac</izvorni_sadrzaj>
    <derivirana_varijabla naziv="DomainObject.Predmet.StrankaIDrugiAdressOIB_1">Ivan Uđbinac, OIB 13862845625, Miroslava Krleže 2B, 47000 Karlovac</derivirana_varijabla>
  </DomainObject.Predmet.StrankaIDrugiAdressOIB>
  <DomainObject.Predmet.ProtustrankaIDrugiAdressOIB>
    <izvorni_sadrzaj>Lovačko društvo DUBOVAC  u likvidaciji, OIB 68278537131, Borlin 57, 47000 Karlovac</izvorni_sadrzaj>
    <derivirana_varijabla naziv="DomainObject.Predmet.ProtustrankaIDrugiAdressOIB_1">Lovačko društvo DUBOVAC  u likvidaciji, OIB 68278537131, Borlin 57,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Lovačko društvo DUBOVAC  u likvidaciji</item>
      <item>Ivan Uđbinac</item>
    </izvorni_sadrzaj>
    <derivirana_varijabla naziv="DomainObject.Predmet.SudioniciListNaziv_1">
      <item>Lovačko društvo DUBOVAC  u likvidaciji</item>
      <item>Ivan Uđbinac</item>
    </derivirana_varijabla>
  </DomainObject.Predmet.SudioniciListNaziv>
  <DomainObject.Predmet.SudioniciListAdressOIB>
    <izvorni_sadrzaj>
      <item>Lovačko društvo DUBOVAC  u likvidaciji, OIB 68278537131, Borlin 57,47000 Karlovac</item>
      <item>Ivan Uđbinac, OIB 13862845625, Miroslava Krleže 2B,47000 Karlovac</item>
    </izvorni_sadrzaj>
    <derivirana_varijabla naziv="DomainObject.Predmet.SudioniciListAdressOIB_1">
      <item>Lovačko društvo DUBOVAC  u likvidaciji, OIB 68278537131, Borlin 57,47000 Karlovac</item>
      <item>Ivan Uđbinac, OIB 13862845625, Miroslava Krleže 2B,47000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68278537131</item>
      <item>, OIB 13862845625</item>
    </izvorni_sadrzaj>
    <derivirana_varijabla naziv="DomainObject.Predmet.SudioniciListNazivOIB_1">
      <item>, OIB 68278537131</item>
      <item>, OIB 13862845625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 Stanković, OIB 96757479881, Ilirska 48 Osijek</item>
    </izvorni_sadrzaj>
    <derivirana_varijabla naziv="DomainObject.Predmet.StecajniUpraviteljiListAddressOIB_1">
      <item>Boja Stanković, OIB 96757479881, Ilirska 48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12. prosinca 2018.</izvorni_sadrzaj>
    <derivirana_varijabla naziv="DomainObject.PredzadnjaOdlukaIzPredmeta.DatumDonosenjaOdluke_1">12. prosinca 2018.</derivirana_varijabla>
  </DomainObject.PredzadnjaOdlukaIzPredmeta.DatumDonosenjaOdluke>
  <DomainObject.PredzadnjaOdlukaIzPredmeta.Oznaka>
    <izvorni_sadrzaj>St-1759/2018-4</izvorni_sadrzaj>
    <derivirana_varijabla naziv="DomainObject.PredzadnjaOdlukaIzPredmeta.Oznaka_1">St-1759/2018-4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FF8951-5AEB-430A-9521-DFF33896A5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917</properties:Words>
  <properties:Characters>5028</properties:Characters>
  <properties:Lines>184</properties:Lines>
  <properties:Paragraphs>36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5977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2019-01-23T09:20:00Z</dcterms:created>
  <dc:creator>dsekulic</dc:creator>
  <cp:lastModifiedBy>Danijela Sekulić</cp:lastModifiedBy>
  <cp:lastPrinted>2019-01-23T09:17:00Z</cp:lastPrinted>
  <dcterms:modified xmlns:xsi="http://www.w3.org/2001/XMLSchema-instance" xsi:type="dcterms:W3CDTF">2019-01-23T09:21:00Z</dcterms:modified>
  <cp:revision>3</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(LOVAČKO DRUŠTVO DUBOVAC - BOJA.docx)</vt:lpwstr>
  </prop:property>
  <prop:property name="CC_coloring" pid="4" fmtid="{D5CDD505-2E9C-101B-9397-08002B2CF9AE}">
    <vt:bool>true</vt:bool>
  </prop:property>
  <prop:property name="BrojStranica" pid="5" fmtid="{D5CDD505-2E9C-101B-9397-08002B2CF9AE}">
    <vt:i4>4</vt:i4>
  </prop:property>
</prop:Properties>
</file>