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e97b6" w14:paraId="6ae97b6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>
        <w:t xml:space="preserve">od </w:t>
      </w:r>
      <w:r w:rsidR="003667C7">
        <w:t>21</w:t>
      </w:r>
      <w:r w:rsidR="00C572D2">
        <w:t xml:space="preserve">. </w:t>
      </w:r>
      <w:r w:rsidR="00741367">
        <w:t xml:space="preserve">studenog </w:t>
      </w:r>
      <w:r w:rsidR="00C572D2">
        <w:t>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3667C7">
        <w:t xml:space="preserve">PETROSKOP </w:t>
      </w:r>
      <w:r w:rsidR="00741367">
        <w:t xml:space="preserve">d.o.o., </w:t>
      </w:r>
      <w:r w:rsidR="003667C7">
        <w:t>Obrovac</w:t>
      </w:r>
      <w:r w:rsidR="00741367">
        <w:t xml:space="preserve">, </w:t>
      </w:r>
      <w:r w:rsidR="003667C7">
        <w:t>Obala Hrvatskog časnika Senada Župana 13</w:t>
      </w:r>
      <w:r w:rsidR="00741367">
        <w:t xml:space="preserve">, OIB: </w:t>
      </w:r>
      <w:r w:rsidR="003667C7">
        <w:t>38134224616</w:t>
      </w:r>
      <w:r w:rsidR="0039437A" w:rsidRPr="0039437A">
        <w:t>,</w:t>
      </w:r>
      <w:r w:rsidR="00EF3F9E">
        <w:t xml:space="preserve"> </w:t>
      </w:r>
      <w:r w:rsidR="003667C7">
        <w:t>3</w:t>
      </w:r>
      <w:r w:rsidR="003825AE">
        <w:t xml:space="preserve">. </w:t>
      </w:r>
      <w:r w:rsidR="003667C7">
        <w:t>travnja</w:t>
      </w:r>
      <w:r w:rsidR="00640FE9">
        <w:t xml:space="preserve">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3667C7">
        <w:t>PETROSKOP d.o.o., Obrovac, Obala Hrvatskog časnika Senada Župana 13, OIB: 38134224616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3667C7">
        <w:t>3</w:t>
      </w:r>
      <w:r w:rsidR="003825AE">
        <w:t xml:space="preserve">. </w:t>
      </w:r>
      <w:r w:rsidR="003667C7">
        <w:t>travnja</w:t>
      </w:r>
      <w:r w:rsidR="00640FE9">
        <w:t xml:space="preserve">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DC228A">
        <w:rPr>
          <w:color w:themeColor="text1" w:val="000000"/>
        </w:rPr>
        <w:t>1</w:t>
      </w:r>
      <w:r w:rsidR="003667C7">
        <w:rPr>
          <w:color w:themeColor="text1" w:val="000000"/>
        </w:rPr>
        <w:t>4</w:t>
      </w:r>
      <w:r w:rsidR="00741367">
        <w:rPr>
          <w:color w:themeColor="text1" w:val="000000"/>
        </w:rPr>
        <w:t>,</w:t>
      </w:r>
      <w:r w:rsidR="003667C7">
        <w:rPr>
          <w:color w:themeColor="text1" w:val="000000"/>
        </w:rPr>
        <w:t>0</w:t>
      </w:r>
      <w:r w:rsidR="004B06FE">
        <w:rPr>
          <w:color w:themeColor="text1" w:val="000000"/>
        </w:rPr>
        <w:t>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473ACA">
        <w:t>Domagoj Repač iz Zagreba, Đorđićeva 24, OIB: 24977406612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3667C7">
        <w:t>PETROSKOP d.o.o., Obrovac, Obala Hrvatskog časnika Senada Župana 13, OIB: 38134224616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3667C7">
        <w:t>21</w:t>
      </w:r>
      <w:r w:rsidR="00C572D2">
        <w:t xml:space="preserve">. </w:t>
      </w:r>
      <w:r w:rsidR="00741367">
        <w:t xml:space="preserve">studenog </w:t>
      </w:r>
      <w:r w:rsidR="00C572D2">
        <w:t>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3667C7">
        <w:t>16</w:t>
      </w:r>
      <w:r w:rsidR="0079567A" w:rsidRPr="00EF3F9E">
        <w:t>.</w:t>
      </w:r>
      <w:r w:rsidR="00E34074">
        <w:t xml:space="preserve"> </w:t>
      </w:r>
      <w:r w:rsidR="003667C7">
        <w:t>studenog</w:t>
      </w:r>
      <w:r w:rsidR="00741367">
        <w:t xml:space="preserve"> </w:t>
      </w:r>
      <w:r w:rsidR="0079567A" w:rsidRPr="00EF3F9E">
        <w:t>201</w:t>
      </w:r>
      <w:r w:rsidR="000B20D2">
        <w:t>6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3667C7">
        <w:t>47</w:t>
      </w:r>
      <w:r w:rsidR="00741367">
        <w:t>.</w:t>
      </w:r>
      <w:r w:rsidR="003667C7">
        <w:t>083</w:t>
      </w:r>
      <w:r w:rsidR="00741367">
        <w:t>,</w:t>
      </w:r>
      <w:r w:rsidR="003667C7">
        <w:t>82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741367">
        <w:t>jedan</w:t>
      </w:r>
      <w:r w:rsidR="008F0E0D">
        <w:t xml:space="preserve"> </w:t>
      </w:r>
      <w:r w:rsidR="00BE620C">
        <w:t xml:space="preserve">otvoren račun </w:t>
      </w:r>
      <w:r w:rsidR="001518F5">
        <w:t xml:space="preserve">i to </w:t>
      </w:r>
      <w:r w:rsidR="00BE620C">
        <w:t xml:space="preserve">u </w:t>
      </w:r>
      <w:r w:rsidR="003667C7">
        <w:t>Addiko Bank d.d.</w:t>
      </w:r>
      <w:r w:rsidR="004B06FE">
        <w:t xml:space="preserve"> </w:t>
      </w:r>
      <w:r w:rsidR="00193657" w:rsidRPr="00EF3F9E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3667C7">
        <w:t>15</w:t>
      </w:r>
      <w:r w:rsidR="00131DF8">
        <w:t xml:space="preserve">. </w:t>
      </w:r>
      <w:r w:rsidR="00741367">
        <w:t xml:space="preserve">prosinca </w:t>
      </w:r>
      <w:r>
        <w:t xml:space="preserve">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>S obzirom da</w:t>
      </w:r>
      <w:r w:rsidR="00B030C8">
        <w:t xml:space="preserve"> je</w:t>
      </w:r>
      <w:r>
        <w:t xml:space="preserve"> </w:t>
      </w:r>
      <w:r w:rsidR="003667C7">
        <w:t>osoba</w:t>
      </w:r>
      <w:r w:rsidR="00B030C8">
        <w:t xml:space="preserve"> ovlaštena</w:t>
      </w:r>
      <w:r w:rsidR="00B030C8" w:rsidRPr="00B030C8">
        <w:t xml:space="preserve"> za zastupanje dužnika po zakonu</w:t>
      </w:r>
      <w:r w:rsidR="00B030C8">
        <w:t xml:space="preserve"> dostavila</w:t>
      </w:r>
      <w:r>
        <w:t xml:space="preserve"> ovom sudu popis imovine i obveza dužnika </w:t>
      </w:r>
      <w:r w:rsidR="00B030C8">
        <w:t xml:space="preserve">iz kojeg </w:t>
      </w:r>
      <w:r w:rsidR="00B030C8" w:rsidRPr="00B030C8">
        <w:t xml:space="preserve">proizlazi da dužnik </w:t>
      </w:r>
      <w:r w:rsidR="00B030C8">
        <w:t xml:space="preserve">nema imovinu koja </w:t>
      </w:r>
      <w:r w:rsidR="00B030C8" w:rsidRPr="00B030C8">
        <w:t>je dostatna za namirenje predvidivih troškova stečajnoga postupka</w:t>
      </w:r>
      <w:r>
        <w:t xml:space="preserve">, </w:t>
      </w:r>
      <w:r w:rsidRPr="00131DF8">
        <w:t xml:space="preserve">te da iz potvrde Financijske agencije od </w:t>
      </w:r>
      <w:r w:rsidR="003667C7">
        <w:t>31</w:t>
      </w:r>
      <w:r w:rsidR="008F0E0D">
        <w:t>.</w:t>
      </w:r>
      <w:r w:rsidRPr="00131DF8">
        <w:t xml:space="preserve"> </w:t>
      </w:r>
      <w:r w:rsidR="003767D7">
        <w:t xml:space="preserve">ožujka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3667C7">
        <w:t>50</w:t>
      </w:r>
      <w:r w:rsidR="00741367">
        <w:t>.</w:t>
      </w:r>
      <w:r w:rsidR="003667C7">
        <w:t>029</w:t>
      </w:r>
      <w:r w:rsidR="00741367">
        <w:t>,</w:t>
      </w:r>
      <w:r w:rsidR="003667C7">
        <w:t>93</w:t>
      </w:r>
      <w:r w:rsidR="00DC228A">
        <w:t xml:space="preserve"> </w:t>
      </w:r>
      <w:r w:rsidR="00EF3F9E">
        <w:t xml:space="preserve">kuna </w:t>
      </w:r>
      <w:r w:rsidR="00EE0861">
        <w:t xml:space="preserve">u neprekinutom razdoblju od </w:t>
      </w:r>
      <w:r w:rsidR="003667C7">
        <w:t>254</w:t>
      </w:r>
      <w:r w:rsidR="00EF3F9E">
        <w:t xml:space="preserve"> </w:t>
      </w:r>
      <w:r w:rsidR="00EE0861">
        <w:t>dan</w:t>
      </w:r>
      <w:r w:rsidR="0043755F">
        <w:t>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3667C7">
        <w:t>3</w:t>
      </w:r>
      <w:r>
        <w:t xml:space="preserve">. </w:t>
      </w:r>
      <w:r w:rsidR="003667C7">
        <w:t>travnja</w:t>
      </w:r>
      <w:r w:rsidR="00640FE9">
        <w:t xml:space="preserve"> </w:t>
      </w:r>
      <w:r w:rsidR="0039437A">
        <w:t>2017</w:t>
      </w:r>
      <w:r>
        <w:t xml:space="preserve">.  </w:t>
      </w:r>
    </w:p>
    <w:p w:rsidRDefault="00A45777" w:rsidP="00A45777" w:rsidR="00A45777">
      <w:pPr>
        <w:jc w:val="both"/>
      </w:pPr>
    </w:p>
    <w:p w:rsidRDefault="00741367" w:rsidP="00A45777" w:rsidR="00741367">
      <w:pPr>
        <w:jc w:val="both"/>
      </w:pPr>
    </w:p>
    <w:p w:rsidRDefault="00741367" w:rsidP="00741367" w:rsidR="00A4577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423D39">
        <w:tab/>
      </w:r>
      <w:r w:rsidR="00423D39">
        <w:tab/>
      </w:r>
      <w:r w:rsidR="00423D39">
        <w:tab/>
      </w:r>
      <w:r w:rsidR="00423D39">
        <w:tab/>
      </w:r>
      <w:r w:rsidR="00423D39">
        <w:tab/>
      </w:r>
      <w:r w:rsidR="00EF3F9E">
        <w:t>Sudski savjetnik</w:t>
      </w:r>
    </w:p>
    <w:p w:rsidRDefault="00741367" w:rsidP="00741367" w:rsidR="007E048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23D39">
        <w:tab/>
      </w:r>
      <w:r w:rsidR="00423D39">
        <w:tab/>
      </w:r>
      <w:r w:rsidR="00423D39">
        <w:tab/>
      </w:r>
      <w:r w:rsidR="00504A57">
        <w:t>Krešimir Torbarina</w:t>
      </w:r>
    </w:p>
    <w:p w:rsidRDefault="00C81F50" w:rsidP="0027280F" w:rsidR="008663D8">
      <w:pPr>
        <w:ind w:left="6372"/>
        <w:jc w:val="right"/>
      </w:pPr>
      <w:r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509EF" w:rsidP="00F3159A" w:rsidR="00C509EF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5726AB" w:rsidP="00F3159A" w:rsidR="005726AB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640FE9" w:rsidP="00640FE9" w:rsidR="00640FE9">
      <w:pPr>
        <w:ind w:firstLine="360"/>
        <w:jc w:val="both"/>
      </w:pPr>
      <w:r>
        <w:t>DN-a: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Zadru</w:t>
      </w:r>
      <w:r w:rsidRPr="00B52512">
        <w:t xml:space="preserve">, Građansko-upravnom odjelu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146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4B06FE">
      <w:t xml:space="preserve">Poslovni broj: 5 </w:t>
    </w:r>
    <w:r w:rsidR="004B06FE" w:rsidRPr="008C3132">
      <w:t>St-</w:t>
    </w:r>
    <w:r w:rsidR="004B06FE">
      <w:t>1</w:t>
    </w:r>
    <w:r w:rsidR="00473ACA">
      <w:t>131</w:t>
    </w:r>
    <w:r w:rsidR="004B06FE">
      <w:t>/16-1</w:t>
    </w:r>
    <w:r w:rsidR="00473ACA">
      <w:t>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3667C7">
      <w:t>1131</w:t>
    </w:r>
    <w:r w:rsidR="00646146">
      <w:t>/16-</w:t>
    </w:r>
    <w:r w:rsidR="003667C7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8146D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280F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C3"/>
    <w:rsid w:val="003573F1"/>
    <w:rsid w:val="003667C7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3D39"/>
    <w:rsid w:val="0042650A"/>
    <w:rsid w:val="00430F19"/>
    <w:rsid w:val="00431416"/>
    <w:rsid w:val="00432578"/>
    <w:rsid w:val="0043755F"/>
    <w:rsid w:val="00440B05"/>
    <w:rsid w:val="00444914"/>
    <w:rsid w:val="00445D48"/>
    <w:rsid w:val="004647EF"/>
    <w:rsid w:val="00473ACA"/>
    <w:rsid w:val="00486C2C"/>
    <w:rsid w:val="004A5D4D"/>
    <w:rsid w:val="004B06FE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26AB"/>
    <w:rsid w:val="005759FC"/>
    <w:rsid w:val="00583030"/>
    <w:rsid w:val="00584E27"/>
    <w:rsid w:val="0059024B"/>
    <w:rsid w:val="00591C0E"/>
    <w:rsid w:val="00592BEA"/>
    <w:rsid w:val="00597EAD"/>
    <w:rsid w:val="005B55EC"/>
    <w:rsid w:val="005C637D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40FE9"/>
    <w:rsid w:val="00646146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D7631"/>
    <w:rsid w:val="00722809"/>
    <w:rsid w:val="00723BC9"/>
    <w:rsid w:val="00724163"/>
    <w:rsid w:val="0072570A"/>
    <w:rsid w:val="00741367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2DBD"/>
    <w:rsid w:val="00814233"/>
    <w:rsid w:val="00821286"/>
    <w:rsid w:val="008455B6"/>
    <w:rsid w:val="008503D7"/>
    <w:rsid w:val="00861573"/>
    <w:rsid w:val="00862CC5"/>
    <w:rsid w:val="008663D8"/>
    <w:rsid w:val="008828D3"/>
    <w:rsid w:val="00894966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9F2EA4"/>
    <w:rsid w:val="00A01095"/>
    <w:rsid w:val="00A13C19"/>
    <w:rsid w:val="00A20ABD"/>
    <w:rsid w:val="00A241EB"/>
    <w:rsid w:val="00A26896"/>
    <w:rsid w:val="00A366D1"/>
    <w:rsid w:val="00A45777"/>
    <w:rsid w:val="00A5296F"/>
    <w:rsid w:val="00A5362F"/>
    <w:rsid w:val="00A61301"/>
    <w:rsid w:val="00A725FD"/>
    <w:rsid w:val="00A73C9A"/>
    <w:rsid w:val="00A74893"/>
    <w:rsid w:val="00A80711"/>
    <w:rsid w:val="00A81719"/>
    <w:rsid w:val="00A83487"/>
    <w:rsid w:val="00A91121"/>
    <w:rsid w:val="00A95955"/>
    <w:rsid w:val="00AA5237"/>
    <w:rsid w:val="00AB60EF"/>
    <w:rsid w:val="00AC3E5E"/>
    <w:rsid w:val="00AC6312"/>
    <w:rsid w:val="00AC7F62"/>
    <w:rsid w:val="00AD561D"/>
    <w:rsid w:val="00AE4594"/>
    <w:rsid w:val="00B002EE"/>
    <w:rsid w:val="00B030C8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09EF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E46C2"/>
    <w:rsid w:val="00CF5D2B"/>
    <w:rsid w:val="00CF7AC9"/>
    <w:rsid w:val="00D10636"/>
    <w:rsid w:val="00D11E6D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C228A"/>
    <w:rsid w:val="00DD0823"/>
    <w:rsid w:val="00DD118B"/>
    <w:rsid w:val="00DD5088"/>
    <w:rsid w:val="00DD56B2"/>
    <w:rsid w:val="00DD5973"/>
    <w:rsid w:val="00DF52BC"/>
    <w:rsid w:val="00E0197B"/>
    <w:rsid w:val="00E0298A"/>
    <w:rsid w:val="00E130D3"/>
    <w:rsid w:val="00E2239F"/>
    <w:rsid w:val="00E3022A"/>
    <w:rsid w:val="00E34074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14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4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14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4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4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14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4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14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4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4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1131</izvorni_sadrzaj>
    <derivirana_varijabla naziv="DomainObject.Predmet.Broj_1">1131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2016.</izvorni_sadrzaj>
    <derivirana_varijabla naziv="DomainObject.Predmet.DatumOsnivanja_1">21.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St-1131/2016</izvorni_sadrzaj>
    <derivirana_varijabla naziv="DomainObject.Predmet.OznakaBroj_1">St-1131/2016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Petroskop d.o.o. za građenje</izvorni_sadrzaj>
    <derivirana_varijabla naziv="DomainObject.Predmet.ProtustrankaFormated_1">  Petroskop d.o.o. za građenje</derivirana_varijabla>
  </DomainObject.Predmet.ProtustrankaFormated>
  <DomainObject.Predmet.ProtustrankaFormatedOIB>
    <izvorni_sadrzaj>  Petroskop d.o.o. za građenje, OIB 38134224616</izvorni_sadrzaj>
    <derivirana_varijabla naziv="DomainObject.Predmet.ProtustrankaFormatedOIB_1">  Petroskop d.o.o. za građenje, OIB 38134224616</derivirana_varijabla>
  </DomainObject.Predmet.ProtustrankaFormatedOIB>
  <DomainObject.Predmet.ProtustrankaFormatedWithAdress>
    <izvorni_sadrzaj> Petroskop d.o.o. za građenje, Obala hrvatskog časnika Senada Župana 13, 23450 Obrovac</izvorni_sadrzaj>
    <derivirana_varijabla naziv="DomainObject.Predmet.ProtustrankaFormatedWithAdress_1"> Petroskop d.o.o. za građenje, Obala hrvatskog časnika Senada Župana 13, 23450 Obrovac</derivirana_varijabla>
  </DomainObject.Predmet.ProtustrankaFormatedWithAdress>
  <DomainObject.Predmet.ProtustrankaFormatedWithAdressOIB>
    <izvorni_sadrzaj> Petroskop d.o.o. za građenje, OIB 38134224616, Obala hrvatskog časnika Senada Župana 13, 23450 Obrovac</izvorni_sadrzaj>
    <derivirana_varijabla naziv="DomainObject.Predmet.ProtustrankaFormatedWithAdressOIB_1"> Petroskop d.o.o. za građenje, OIB 38134224616, Obala hrvatskog časnika Senada Župana 13, 23450 Obrovac</derivirana_varijabla>
  </DomainObject.Predmet.ProtustrankaFormatedWithAdressOIB>
  <DomainObject.Predmet.ProtustrankaWithAdress>
    <izvorni_sadrzaj>Petroskop d.o.o. za građenje Obala hrvatskog časnika Senada Župana 13, 23450 Obrovac</izvorni_sadrzaj>
    <derivirana_varijabla naziv="DomainObject.Predmet.ProtustrankaWithAdress_1">Petroskop d.o.o. za građenje Obala hrvatskog časnika Senada Župana 13, 23450 Obrovac</derivirana_varijabla>
  </DomainObject.Predmet.ProtustrankaWithAdress>
  <DomainObject.Predmet.ProtustrankaWithAdressOIB>
    <izvorni_sadrzaj>Petroskop d.o.o. za građenje, OIB 38134224616, Obala hrvatskog časnika Senada Župana 13, 23450 Obrovac</izvorni_sadrzaj>
    <derivirana_varijabla naziv="DomainObject.Predmet.ProtustrankaWithAdressOIB_1">Petroskop d.o.o. za građenje, OIB 38134224616, Obala hrvatskog časnika Senada Župana 13, 23450 Obrovac</derivirana_varijabla>
  </DomainObject.Predmet.ProtustrankaWithAdressOIB>
  <DomainObject.Predmet.ProtustrankaNazivFormated>
    <izvorni_sadrzaj>Petroskop d.o.o. za građenje</izvorni_sadrzaj>
    <derivirana_varijabla naziv="DomainObject.Predmet.ProtustrankaNazivFormated_1">Petroskop d.o.o. za građenje</derivirana_varijabla>
  </DomainObject.Predmet.ProtustrankaNazivFormated>
  <DomainObject.Predmet.ProtustrankaNazivFormatedOIB>
    <izvorni_sadrzaj>Petroskop d.o.o. za građenje, OIB 38134224616</izvorni_sadrzaj>
    <derivirana_varijabla naziv="DomainObject.Predmet.ProtustrankaNazivFormatedOIB_1">Petroskop d.o.o. za građenje, OIB 38134224616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Petroskop d.o.o. za građenje</item>
    </izvorni_sadrzaj>
    <derivirana_varijabla naziv="DomainObject.Predmet.ProtuStrankaListFormated_1">
      <item>Petroskop d.o.o. za građenje</item>
    </derivirana_varijabla>
  </DomainObject.Predmet.ProtuStrankaListFormated>
  <DomainObject.Predmet.ProtuStrankaListFormatedOIB>
    <izvorni_sadrzaj>
      <item>Petroskop d.o.o. za građenje, OIB 38134224616</item>
    </izvorni_sadrzaj>
    <derivirana_varijabla naziv="DomainObject.Predmet.ProtuStrankaListFormatedOIB_1">
      <item>Petroskop d.o.o. za građenje, OIB 38134224616</item>
    </derivirana_varijabla>
  </DomainObject.Predmet.ProtuStrankaListFormatedOIB>
  <DomainObject.Predmet.ProtuStrankaListFormatedWithAdress>
    <izvorni_sadrzaj>
      <item>Petroskop d.o.o. za građenje, Obala hrvatskog časnika Senada Župana 13, 23450 Obrovac</item>
    </izvorni_sadrzaj>
    <derivirana_varijabla naziv="DomainObject.Predmet.ProtuStrankaListFormatedWithAdress_1">
      <item>Petroskop d.o.o. za građenje, Obala hrvatskog časnika Senada Župana 13, 23450 Obrovac</item>
    </derivirana_varijabla>
  </DomainObject.Predmet.ProtuStrankaListFormatedWithAdress>
  <DomainObject.Predmet.ProtuStrankaListFormatedWithAdressOIB>
    <izvorni_sadrzaj>
      <item>Petroskop d.o.o. za građenje, OIB 38134224616, Obala hrvatskog časnika Senada Župana 13, 23450 Obrovac</item>
    </izvorni_sadrzaj>
    <derivirana_varijabla naziv="DomainObject.Predmet.ProtuStrankaListFormatedWithAdressOIB_1">
      <item>Petroskop d.o.o. za građenje, OIB 38134224616, Obala hrvatskog časnika Senada Župana 13, 23450 Obrovac</item>
    </derivirana_varijabla>
  </DomainObject.Predmet.ProtuStrankaListFormatedWithAdressOIB>
  <DomainObject.Predmet.ProtuStrankaListNazivFormated>
    <izvorni_sadrzaj>
      <item>Petroskop d.o.o. za građenje</item>
    </izvorni_sadrzaj>
    <derivirana_varijabla naziv="DomainObject.Predmet.ProtuStrankaListNazivFormated_1">
      <item>Petroskop d.o.o. za građenje</item>
    </derivirana_varijabla>
  </DomainObject.Predmet.ProtuStrankaListNazivFormated>
  <DomainObject.Predmet.ProtuStrankaListNazivFormatedOIB>
    <izvorni_sadrzaj>
      <item>Petroskop d.o.o. za građenje, OIB 38134224616</item>
    </izvorni_sadrzaj>
    <derivirana_varijabla naziv="DomainObject.Predmet.ProtuStrankaListNazivFormatedOIB_1">
      <item>Petroskop d.o.o. za građenje, OIB 38134224616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Petroskop d.o.o. za građenje</izvorni_sadrzaj>
    <derivirana_varijabla naziv="DomainObject.Predmet.ProtustrankaIDrugi_1">Petroskop d.o.o.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Petroskop d.o.o. za građenje, OIB 38134224616, Obala hrvatskog časnika Senada Župana 13, 23450 Obrovac</izvorni_sadrzaj>
    <derivirana_varijabla naziv="DomainObject.Predmet.ProtustrankaIDrugiAdressOIB_1">Petroskop d.o.o. za građenje, OIB 38134224616, Obala hrvatskog časnika Senada Župana 13,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Petroskop d.o.o. za građenje</item>
    </izvorni_sadrzaj>
    <derivirana_varijabla naziv="DomainObject.Predmet.SudioniciListNaziv_1">
      <item>FINA</item>
      <item>Petroskop d.o.o. za građenje</item>
    </derivirana_varijabla>
  </DomainObject.Predmet.SudioniciListNaziv>
  <DomainObject.Predmet.SudioniciListAdressOIB>
    <izvorni_sadrzaj>
      <item>FINA, OIB 85821130368</item>
      <item>Petroskop d.o.o. za građenje, OIB 38134224616, Obala hrvatskog časnika Senada Župana 13,23450 Obrovac</item>
    </izvorni_sadrzaj>
    <derivirana_varijabla naziv="DomainObject.Predmet.SudioniciListAdressOIB_1">
      <item>FINA, OIB 85821130368</item>
      <item>Petroskop d.o.o. za građenje, OIB 38134224616, Obala hrvatskog časnika Senada Župana 13,23450 Obrovac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38134224616</item>
    </izvorni_sadrzaj>
    <derivirana_varijabla naziv="DomainObject.Predmet.SudioniciListNazivOIB_1">
      <item>, OIB 85821130368</item>
      <item>, OIB 38134224616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15CBD4-13F1-4DC7-B10C-76D1A39CBB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1018</properties:Words>
  <properties:Characters>5501</properties:Characters>
  <properties:Lines>130</properties:Lines>
  <properties:Paragraphs>37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2017-04-03T11:10:00Z</dcterms:created>
  <dc:creator>Administrator</dc:creator>
  <cp:lastModifiedBy>Krešimir Torbarina</cp:lastModifiedBy>
  <cp:lastPrinted>2017-04-03T11:40:00Z</cp:lastPrinted>
  <dcterms:modified xmlns:xsi="http://www.w3.org/2001/XMLSchema-instance" xsi:type="dcterms:W3CDTF">2017-04-03T11:48:00Z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