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e670a" w14:paraId="13e670a" w:rsidRDefault="00652989" w:rsidP="00652989" w:rsidR="00652989">
      <w:pPr>
        <w:pStyle w:val="Naslov2"/>
        <w15:collapsed w:val="false"/>
        <w:rPr>
          <w:noProof/>
        </w:rPr>
      </w:pPr>
      <w:bookmarkStart w:name="_GoBack" w:id="0"/>
      <w:bookmarkEnd w:id="0"/>
      <w: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1.St-</w:t>
      </w:r>
      <w:r w:rsidR="007F5C0C">
        <w:rPr>
          <w:noProof/>
        </w:rPr>
        <w:t>306</w:t>
      </w:r>
      <w:r>
        <w:rPr>
          <w:noProof/>
        </w:rPr>
        <w:t>/2017</w:t>
      </w:r>
    </w:p>
    <w:p w:rsidRDefault="00652989" w:rsidP="007F5C0C" w:rsidR="00652989">
      <w:pPr>
        <w:pStyle w:val="Naslov2"/>
      </w:pP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52989" w:rsidP="00652989" w:rsidR="00652989">
      <w:pPr>
        <w:pStyle w:val="Naslov2"/>
        <w:jc w:val="left"/>
      </w:pPr>
      <w:r>
        <w:t>REPUBLIKA HRVATSKA</w:t>
      </w:r>
    </w:p>
    <w:p w:rsidRDefault="00652989" w:rsidP="00652989" w:rsidR="00652989">
      <w:pPr>
        <w:pStyle w:val="Naslov2"/>
        <w:jc w:val="left"/>
      </w:pPr>
      <w:r>
        <w:t xml:space="preserve">TRGOVAČKI SUD U SPLITU             </w:t>
      </w:r>
      <w:r>
        <w:tab/>
      </w:r>
      <w:r>
        <w:tab/>
      </w:r>
      <w:r>
        <w:tab/>
        <w:t xml:space="preserve">      </w:t>
      </w:r>
      <w:r>
        <w:tab/>
      </w:r>
      <w:r>
        <w:tab/>
      </w:r>
    </w:p>
    <w:p w:rsidRDefault="00652989" w:rsidP="00652989" w:rsidR="00652989">
      <w:pPr>
        <w:pStyle w:val="Naslov2"/>
        <w:jc w:val="left"/>
      </w:pPr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</w:p>
    <w:p w:rsidRDefault="007F5C0C" w:rsidP="00652989" w:rsidR="007F5C0C">
      <w:pPr>
        <w:pStyle w:val="Naslov2"/>
      </w:pPr>
    </w:p>
    <w:p w:rsidRDefault="00652989" w:rsidP="00652989" w:rsidR="00652989">
      <w:pPr>
        <w:pStyle w:val="Naslov2"/>
      </w:pPr>
      <w:r>
        <w:t>R E P U B L I K A   H R V A T S K A</w:t>
      </w:r>
    </w:p>
    <w:p w:rsidRDefault="00652989" w:rsidP="00652989" w:rsidR="00652989" w:rsidRPr="00652989">
      <w:pPr>
        <w:pStyle w:val="Naslov2"/>
      </w:pPr>
    </w:p>
    <w:p w:rsidRDefault="00652989" w:rsidP="00652989" w:rsidR="00652989">
      <w:pPr>
        <w:pStyle w:val="Naslov2"/>
        <w:rPr>
          <w:bCs/>
        </w:rPr>
      </w:pPr>
      <w:r>
        <w:rPr>
          <w:bCs/>
        </w:rPr>
        <w:t>R J E Š E NJ E</w:t>
      </w:r>
    </w:p>
    <w:p w:rsidRDefault="00652989" w:rsidP="00652989" w:rsidR="00652989" w:rsidRPr="00652989">
      <w:pPr>
        <w:pStyle w:val="Naslov2"/>
      </w:pPr>
    </w:p>
    <w:p w:rsidRDefault="00652989" w:rsidP="00662588" w:rsidR="00652989" w:rsidRPr="00652989">
      <w:pPr>
        <w:pStyle w:val="Naslov2"/>
        <w:jc w:val="left"/>
      </w:pPr>
      <w:r>
        <w:tab/>
      </w:r>
      <w:r w:rsidRPr="00652989">
        <w:t>Trgovački sud u Splitu, po sucu ovog suda Velimiru Vukoviću, kao stečajnom sucu, povodom prijedloga za otvaranje stečajnog postupka  nad dužnikom</w:t>
      </w:r>
      <w:r>
        <w:t xml:space="preserve"> UNCA MODE d.o.o. Split, </w:t>
      </w:r>
      <w:r w:rsidR="00662588">
        <w:t>Dubrovačka 14, OIB: 93601992362</w:t>
      </w:r>
      <w:r w:rsidRPr="00652989">
        <w:t xml:space="preserve">,   dana 12.lipnja 2018. godine, </w:t>
      </w:r>
    </w:p>
    <w:p w:rsidRDefault="00652989" w:rsidP="00652989" w:rsidR="00652989">
      <w:pPr>
        <w:pStyle w:val="Bezproreda"/>
      </w:pPr>
    </w:p>
    <w:p w:rsidRDefault="00652989" w:rsidP="00652989" w:rsidR="00652989" w:rsidRPr="00652989">
      <w:pPr>
        <w:pStyle w:val="Bezproreda"/>
        <w:jc w:val="center"/>
      </w:pPr>
      <w:r w:rsidRPr="00652989">
        <w:t>r i j e š i o  j e:</w:t>
      </w:r>
    </w:p>
    <w:p w:rsidRDefault="00652989" w:rsidP="00652989" w:rsidR="00652989" w:rsidRPr="00652989">
      <w:pPr>
        <w:pStyle w:val="Bezproreda"/>
        <w:jc w:val="center"/>
      </w:pPr>
    </w:p>
    <w:p w:rsidRDefault="00652989" w:rsidP="00652989" w:rsidR="00652989">
      <w:pPr>
        <w:pStyle w:val="Bezproreda"/>
      </w:pPr>
      <w:r>
        <w:tab/>
        <w:t>Utvrđuje se prekid postupka u ovoj pravnoj stvari u odnosu na</w:t>
      </w:r>
      <w:r w:rsidR="00662588">
        <w:t xml:space="preserve"> dužnika UNCA MODE d.o.o. Split, Dubrovačka 14, OIB: 93601992362</w:t>
      </w:r>
      <w:r>
        <w:t>.</w:t>
      </w:r>
    </w:p>
    <w:p w:rsidRDefault="00652989" w:rsidP="00652989" w:rsidR="00652989">
      <w:pPr>
        <w:pStyle w:val="Bezproreda"/>
      </w:pPr>
    </w:p>
    <w:p w:rsidRDefault="00652989" w:rsidP="00652989" w:rsidR="00652989" w:rsidRPr="00652989">
      <w:pPr>
        <w:pStyle w:val="Bezproreda"/>
        <w:jc w:val="center"/>
      </w:pPr>
      <w:r w:rsidRPr="00652989">
        <w:t>Obrazloženje</w:t>
      </w:r>
    </w:p>
    <w:p w:rsidRDefault="00652989" w:rsidP="00652989" w:rsidR="00652989">
      <w:pPr>
        <w:pStyle w:val="Bezproreda"/>
        <w:jc w:val="center"/>
        <w:rPr>
          <w:b/>
        </w:rPr>
      </w:pPr>
    </w:p>
    <w:p w:rsidRDefault="00652989" w:rsidP="00652989" w:rsidR="00662588" w:rsidRPr="002D07B8">
      <w:pPr>
        <w:pStyle w:val="Bezproreda"/>
      </w:pPr>
      <w:r>
        <w:rPr>
          <w:b/>
        </w:rPr>
        <w:tab/>
      </w:r>
      <w:r w:rsidR="002D07B8" w:rsidRPr="002D07B8">
        <w:t>M</w:t>
      </w:r>
      <w:r w:rsidR="002D07B8">
        <w:t xml:space="preserve">arijana </w:t>
      </w:r>
      <w:proofErr w:type="spellStart"/>
      <w:r w:rsidR="002D07B8">
        <w:t>Vladislavić</w:t>
      </w:r>
      <w:proofErr w:type="spellEnd"/>
      <w:r w:rsidR="002D07B8">
        <w:t xml:space="preserve">, kao zakonski zastupnik društva UNCA MODE d.o.o. Split, Dubrovačka 14, OIB: 93601992362 je ovom sudu dana 16.ožujka 2017.godine podnijela prijedlog za </w:t>
      </w:r>
      <w:r w:rsidR="002D07B8" w:rsidRPr="00652989">
        <w:t>otvaranje stečajnog postupka  nad</w:t>
      </w:r>
      <w:r w:rsidR="002D07B8">
        <w:t xml:space="preserve"> ovim društvom.</w:t>
      </w:r>
    </w:p>
    <w:p w:rsidRDefault="00662588" w:rsidP="00652989" w:rsidR="00662588">
      <w:pPr>
        <w:pStyle w:val="Bezproreda"/>
        <w:rPr>
          <w:b/>
        </w:rPr>
      </w:pPr>
    </w:p>
    <w:p w:rsidRDefault="00652989" w:rsidP="00652989" w:rsidR="00652989">
      <w:pPr>
        <w:pStyle w:val="Bezproreda"/>
      </w:pPr>
      <w:r>
        <w:tab/>
        <w:t xml:space="preserve">Nakon podnošenja </w:t>
      </w:r>
      <w:r w:rsidR="002D07B8">
        <w:t xml:space="preserve">prijedloga za </w:t>
      </w:r>
      <w:r w:rsidR="002D07B8" w:rsidRPr="00652989">
        <w:t>otvaranje stečajnog postupka</w:t>
      </w:r>
      <w:r w:rsidR="007F5C0C">
        <w:t>,</w:t>
      </w:r>
      <w:r w:rsidR="002D07B8" w:rsidRPr="00652989">
        <w:t xml:space="preserve">  </w:t>
      </w:r>
      <w:r>
        <w:t xml:space="preserve">provedeno je brisanje  </w:t>
      </w:r>
      <w:r w:rsidR="003D1044">
        <w:t xml:space="preserve">društva UNCA MODE d.o.o. Split, Dubrovačka 14, OIB: 93601992362 </w:t>
      </w:r>
      <w:r>
        <w:t xml:space="preserve">iz sudskog registra na temelju rješenja ovog suda posl.br. </w:t>
      </w:r>
      <w:proofErr w:type="spellStart"/>
      <w:r>
        <w:t>Tt</w:t>
      </w:r>
      <w:proofErr w:type="spellEnd"/>
      <w:r>
        <w:t>-1</w:t>
      </w:r>
      <w:r w:rsidR="003D1044">
        <w:t>8</w:t>
      </w:r>
      <w:r>
        <w:t>/</w:t>
      </w:r>
      <w:r w:rsidR="003D1044">
        <w:t>3061</w:t>
      </w:r>
      <w:r>
        <w:t>-</w:t>
      </w:r>
      <w:r w:rsidR="003D1044">
        <w:t>2</w:t>
      </w:r>
      <w:r>
        <w:t xml:space="preserve"> od  1</w:t>
      </w:r>
      <w:r w:rsidR="003D1044">
        <w:t>0</w:t>
      </w:r>
      <w:r>
        <w:t>.</w:t>
      </w:r>
      <w:r w:rsidR="003D1044">
        <w:t xml:space="preserve"> travnja</w:t>
      </w:r>
      <w:r>
        <w:t xml:space="preserve"> 201</w:t>
      </w:r>
      <w:r w:rsidR="003D1044">
        <w:t>8</w:t>
      </w:r>
      <w:r>
        <w:t xml:space="preserve">. godine. </w:t>
      </w:r>
    </w:p>
    <w:p w:rsidRDefault="00652989" w:rsidP="00652989" w:rsidR="00652989">
      <w:pPr>
        <w:pStyle w:val="Bezproreda"/>
      </w:pPr>
    </w:p>
    <w:p w:rsidRDefault="00652989" w:rsidP="00652989" w:rsidR="00652989">
      <w:pPr>
        <w:pStyle w:val="Bezproreda"/>
      </w:pPr>
      <w:r>
        <w:tab/>
        <w:t>Obzirom da kao pravna posljedica brisanja</w:t>
      </w:r>
      <w:r w:rsidR="003D1044">
        <w:t xml:space="preserve"> dužnika</w:t>
      </w:r>
      <w:r>
        <w:t xml:space="preserve">  iz sudskog registra nastupa prekid postupka po samom zakonu, ovaj sud je na temelju </w:t>
      </w:r>
      <w:r w:rsidR="003D1044">
        <w:t>odredbe čl. 10 Stečajnog zakona /NN 71/15, 104/17)</w:t>
      </w:r>
      <w:r w:rsidR="00D61DE8">
        <w:t xml:space="preserve"> u vezi s </w:t>
      </w:r>
      <w:r>
        <w:t>odredb</w:t>
      </w:r>
      <w:r w:rsidR="00D61DE8">
        <w:t>om</w:t>
      </w:r>
      <w:r>
        <w:t xml:space="preserve"> čl.212.st.1.točka 4.Zakona o parničnom postupku ((NN 53/91, 91/92, 112/99, 88/01, 117/03, 84/08 i 57/11-dalje ZPP) riješio kao u izreci.</w:t>
      </w:r>
    </w:p>
    <w:p w:rsidRDefault="00D61DE8" w:rsidP="00652989" w:rsidR="00D61DE8">
      <w:pPr>
        <w:pStyle w:val="Bezproreda"/>
      </w:pPr>
    </w:p>
    <w:p w:rsidRDefault="00652989" w:rsidP="00652989" w:rsidR="00652989">
      <w:pPr>
        <w:pStyle w:val="Bezproreda"/>
      </w:pPr>
      <w:r>
        <w:tab/>
      </w:r>
      <w:r>
        <w:tab/>
      </w:r>
      <w:r>
        <w:tab/>
        <w:t xml:space="preserve">U Splitu, </w:t>
      </w:r>
      <w:r w:rsidR="00D61DE8">
        <w:t>12</w:t>
      </w:r>
      <w:r>
        <w:t>.</w:t>
      </w:r>
      <w:r w:rsidR="00D61DE8">
        <w:t>lipnja</w:t>
      </w:r>
      <w:r>
        <w:t xml:space="preserve"> 201</w:t>
      </w:r>
      <w:r w:rsidR="007F5C0C">
        <w:t>8</w:t>
      </w:r>
      <w:r>
        <w:t>.godine.</w:t>
      </w:r>
    </w:p>
    <w:p w:rsidRDefault="00652989" w:rsidP="00652989" w:rsidR="00652989">
      <w:pPr>
        <w:pStyle w:val="Bezproreda"/>
      </w:pPr>
    </w:p>
    <w:p w:rsidRDefault="007F5C0C" w:rsidP="00D61DE8" w:rsidR="00652989" w:rsidRPr="00D61DE8">
      <w:pPr>
        <w:pStyle w:val="Naslov1"/>
        <w:rPr>
          <w:b w:val="fals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52989" w:rsidRPr="00D61DE8">
        <w:rPr>
          <w:b w:val="false"/>
        </w:rPr>
        <w:t xml:space="preserve">S  U  D  A  C </w:t>
      </w:r>
    </w:p>
    <w:p w:rsidRDefault="00652989" w:rsidP="00652989" w:rsidR="00652989">
      <w:pPr>
        <w:pStyle w:val="Bezproreda"/>
      </w:pPr>
    </w:p>
    <w:p w:rsidRDefault="00652989" w:rsidP="00652989" w:rsidR="0065298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</w:p>
    <w:p w:rsidRDefault="007F5C0C" w:rsidP="007F5C0C" w:rsidR="007F5C0C" w:rsidRPr="00D61DE8">
      <w:pPr>
        <w:pStyle w:val="Naslov1"/>
        <w:jc w:val="left"/>
        <w:rPr>
          <w:b w:val="false"/>
        </w:rPr>
      </w:pPr>
      <w:r w:rsidRPr="00D61DE8">
        <w:rPr>
          <w:b w:val="false"/>
        </w:rPr>
        <w:tab/>
      </w:r>
      <w:r w:rsidRPr="00D61DE8">
        <w:rPr>
          <w:b w:val="false"/>
        </w:rPr>
        <w:tab/>
      </w:r>
      <w:r w:rsidRPr="00D61DE8">
        <w:rPr>
          <w:b w:val="false"/>
        </w:rPr>
        <w:tab/>
      </w:r>
      <w:r w:rsidRPr="00D61DE8">
        <w:rPr>
          <w:b w:val="false"/>
        </w:rPr>
        <w:tab/>
      </w:r>
      <w:r w:rsidRPr="00D61DE8">
        <w:rPr>
          <w:b w:val="false"/>
        </w:rPr>
        <w:tab/>
      </w:r>
      <w:r w:rsidRPr="00D61DE8">
        <w:rPr>
          <w:b w:val="false"/>
        </w:rPr>
        <w:tab/>
      </w:r>
      <w:r w:rsidRPr="00D61DE8">
        <w:rPr>
          <w:b w:val="false"/>
        </w:rPr>
        <w:tab/>
      </w:r>
      <w:r w:rsidRPr="00D61DE8">
        <w:rPr>
          <w:b w:val="false"/>
        </w:rPr>
        <w:tab/>
      </w:r>
      <w:r w:rsidRPr="00D61DE8">
        <w:rPr>
          <w:b w:val="false"/>
        </w:rPr>
        <w:tab/>
      </w:r>
    </w:p>
    <w:p w:rsidRDefault="007F5C0C" w:rsidP="007F5C0C" w:rsidR="007F5C0C" w:rsidRPr="00D61DE8">
      <w:pPr>
        <w:pStyle w:val="Naslov1"/>
        <w:jc w:val="left"/>
        <w:rPr>
          <w:b w:val="false"/>
        </w:rPr>
      </w:pPr>
      <w:r w:rsidRPr="00D61DE8">
        <w:rPr>
          <w:b w:val="false"/>
        </w:rPr>
        <w:t>POUKA O PRAVNOM LIJEKU: Protiv ovog rješenja do</w:t>
      </w:r>
      <w:r>
        <w:rPr>
          <w:b w:val="false"/>
        </w:rPr>
        <w:t xml:space="preserve">puštena je žalba. Žalba se može </w:t>
      </w:r>
      <w:r w:rsidRPr="00D61DE8">
        <w:rPr>
          <w:b w:val="false"/>
        </w:rPr>
        <w:t>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2989"/>
    <w:rsid w:val="002D07B8"/>
    <w:rsid w:val="003D1044"/>
    <w:rsid w:val="00582156"/>
    <w:rsid w:val="00652989"/>
    <w:rsid w:val="00662588"/>
    <w:rsid w:val="007F5C0C"/>
    <w:rsid w:val="00D61DE8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2989"/>
    <w:pPr>
      <w:spacing w:lineRule="auto" w:line="276" w:after="200"/>
    </w:pPr>
    <w:rPr>
      <w:rFonts w:eastAsia="Calibri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52989"/>
    <w:pPr>
      <w:keepNext/>
      <w:spacing w:lineRule="auto" w:line="240" w:after="0"/>
      <w:jc w:val="center"/>
      <w:outlineLvl w:val="0"/>
    </w:pPr>
    <w:rPr>
      <w:rFonts w:eastAsia="Arial Unicode MS"/>
      <w:b/>
      <w:bCs/>
      <w:szCs w:val="24"/>
    </w:rPr>
  </w:style>
  <w:style w:styleId="Naslov2" w:type="paragraph">
    <w:name w:val="heading 2"/>
    <w:basedOn w:val="Normal"/>
    <w:next w:val="Normal"/>
    <w:link w:val="Naslov2Char"/>
    <w:unhideWhenUsed/>
    <w:qFormat/>
    <w:rsid w:val="00652989"/>
    <w:pPr>
      <w:keepNext/>
      <w:spacing w:lineRule="auto" w:line="240" w:after="0"/>
      <w:jc w:val="center"/>
      <w:outlineLvl w:val="1"/>
    </w:pPr>
    <w:rPr>
      <w:rFonts w:eastAsia="Arial Unicode MS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2989"/>
    <w:rPr>
      <w:rFonts w:eastAsia="Calibri"/>
      <w:szCs w:val="20"/>
    </w:rPr>
  </w:style>
  <w:style w:customStyle="true" w:styleId="Naslov1Char" w:type="character">
    <w:name w:val="Naslov 1 Char"/>
    <w:basedOn w:val="Zadanifontodlomka"/>
    <w:link w:val="Naslov1"/>
    <w:rsid w:val="00652989"/>
    <w:rPr>
      <w:rFonts w:eastAsia="Arial Unicode MS"/>
      <w:b/>
      <w:bCs/>
      <w:lang w:eastAsia="hr-HR"/>
    </w:rPr>
  </w:style>
  <w:style w:customStyle="true" w:styleId="Naslov2Char" w:type="character">
    <w:name w:val="Naslov 2 Char"/>
    <w:basedOn w:val="Zadanifontodlomka"/>
    <w:link w:val="Naslov2"/>
    <w:rsid w:val="00652989"/>
    <w:rPr>
      <w:rFonts w:eastAsia="Arial Unicode MS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5298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2989"/>
    <w:rPr>
      <w:rFonts w:cs="Tahoma" w:eastAsia="Calibri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21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21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21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21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21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2989"/>
    <w:pPr>
      <w:spacing w:after="200" w:line="276" w:lineRule="auto"/>
    </w:pPr>
    <w:rPr>
      <w:rFonts w:eastAsia="Calibri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52989"/>
    <w:pPr>
      <w:keepNext/>
      <w:spacing w:after="0" w:line="240" w:lineRule="auto"/>
      <w:jc w:val="center"/>
      <w:outlineLvl w:val="0"/>
    </w:pPr>
    <w:rPr>
      <w:rFonts w:eastAsia="Arial Unicode MS"/>
      <w:b/>
      <w:bCs/>
      <w:szCs w:val="24"/>
    </w:rPr>
  </w:style>
  <w:style w:styleId="Naslov2" w:type="paragraph">
    <w:name w:val="heading 2"/>
    <w:basedOn w:val="Normal"/>
    <w:next w:val="Normal"/>
    <w:link w:val="Naslov2Char"/>
    <w:unhideWhenUsed/>
    <w:qFormat/>
    <w:rsid w:val="00652989"/>
    <w:pPr>
      <w:keepNext/>
      <w:spacing w:after="0" w:line="240" w:lineRule="auto"/>
      <w:jc w:val="center"/>
      <w:outlineLvl w:val="1"/>
    </w:pPr>
    <w:rPr>
      <w:rFonts w:eastAsia="Arial Unicode MS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2989"/>
    <w:rPr>
      <w:rFonts w:eastAsia="Calibri"/>
      <w:szCs w:val="20"/>
    </w:rPr>
  </w:style>
  <w:style w:customStyle="1" w:styleId="Naslov1Char" w:type="character">
    <w:name w:val="Naslov 1 Char"/>
    <w:basedOn w:val="Zadanifontodlomka"/>
    <w:link w:val="Naslov1"/>
    <w:rsid w:val="00652989"/>
    <w:rPr>
      <w:rFonts w:eastAsia="Arial Unicode MS"/>
      <w:b/>
      <w:bCs/>
      <w:lang w:eastAsia="hr-HR"/>
    </w:rPr>
  </w:style>
  <w:style w:customStyle="1" w:styleId="Naslov2Char" w:type="character">
    <w:name w:val="Naslov 2 Char"/>
    <w:basedOn w:val="Zadanifontodlomka"/>
    <w:link w:val="Naslov2"/>
    <w:rsid w:val="00652989"/>
    <w:rPr>
      <w:rFonts w:eastAsia="Arial Unicode MS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5298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2989"/>
    <w:rPr>
      <w:rFonts w:ascii="Tahoma" w:cs="Tahoma" w:eastAsia="Calibri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21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21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21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21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21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2096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St-306/2017-5</izvorni_sadrzaj>
    <derivirana_varijabla naziv="DomainObject.Oznaka_1">St-306/2017-5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St-306/2017</izvorni_sadrzaj>
    <derivirana_varijabla naziv="DomainObject.Predmet.OznakaBroj_1">St-306/2017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UNCA MODE za trgovinu i usluge, društvo s ograničenom odgovornošću</izvorni_sadrzaj>
    <derivirana_varijabla naziv="DomainObject.Predmet.StrankaFormated_1">  UNCA MODE za trgovinu i usluge, društvo s ograničenom odgovornošću</derivirana_varijabla>
  </DomainObject.Predmet.StrankaFormated>
  <DomainObject.Predmet.StrankaFormatedOIB>
    <izvorni_sadrzaj>  UNCA MODE za trgovinu i usluge, društvo s ograničenom odgovornošću, OIB 93601992362</izvorni_sadrzaj>
    <derivirana_varijabla naziv="DomainObject.Predmet.StrankaFormatedOIB_1">  UNCA MODE za trgovinu i usluge, društvo s ograničenom odgovornošću, OIB 93601992362</derivirana_varijabla>
  </DomainObject.Predmet.StrankaFormatedOIB>
  <DomainObject.Predmet.StrankaFormatedWithAdress>
    <izvorni_sadrzaj> UNCA MODE za trgovinu i usluge, društvo s ograničenom odgovornošću, Dubrovačka 14, 21000 Split</izvorni_sadrzaj>
    <derivirana_varijabla naziv="DomainObject.Predmet.StrankaFormatedWithAdress_1"> UNCA MODE za trgovinu i usluge, društvo s ograničenom odgovornošću, Dubrovačka 14, 21000 Split</derivirana_varijabla>
  </DomainObject.Predmet.StrankaFormatedWithAdress>
  <DomainObject.Predmet.StrankaFormatedWithAdressOIB>
    <izvorni_sadrzaj> UNCA MODE za trgovinu i usluge, društvo s ograničenom odgovornošću, OIB 93601992362, Dubrovačka 14, 21000 Split</izvorni_sadrzaj>
    <derivirana_varijabla naziv="DomainObject.Predmet.StrankaFormatedWithAdressOIB_1"> UNCA MODE za trgovinu i usluge, društvo s ograničenom odgovornošću, OIB 93601992362, Dubrovačka 14, 21000 Split</derivirana_varijabla>
  </DomainObject.Predmet.StrankaFormatedWithAdressOIB>
  <DomainObject.Predmet.StrankaWithAdress>
    <izvorni_sadrzaj>UNCA MODE za trgovinu i usluge, društvo s ograničenom odgovornošću Dubrovačka 14,21000 Split</izvorni_sadrzaj>
    <derivirana_varijabla naziv="DomainObject.Predmet.StrankaWithAdress_1">UNCA MODE za trgovinu i usluge, društvo s ograničenom odgovornošću Dubrovačka 14,21000 Split</derivirana_varijabla>
  </DomainObject.Predmet.StrankaWithAdress>
  <DomainObject.Predmet.StrankaWithAdressOIB>
    <izvorni_sadrzaj>UNCA MODE za trgovinu i usluge, društvo s ograničenom odgovornošću, OIB 93601992362, Dubrovačka 14,21000 Split</izvorni_sadrzaj>
    <derivirana_varijabla naziv="DomainObject.Predmet.StrankaWithAdressOIB_1">UNCA MODE za trgovinu i usluge, društvo s ograničenom odgovornošću, OIB 93601992362, Dubrovačka 14,21000 Split</derivirana_varijabla>
  </DomainObject.Predmet.StrankaWithAdressOIB>
  <DomainObject.Predmet.StrankaNazivFormated>
    <izvorni_sadrzaj>UNCA MODE za trgovinu i usluge, društvo s ograničenom odgovornošću</izvorni_sadrzaj>
    <derivirana_varijabla naziv="DomainObject.Predmet.StrankaNazivFormated_1">UNCA MODE za trgovinu i usluge, društvo s ograničenom odgovornošću</derivirana_varijabla>
  </DomainObject.Predmet.StrankaNazivFormated>
  <DomainObject.Predmet.StrankaNazivFormatedOIB>
    <izvorni_sadrzaj>UNCA MODE za trgovinu i usluge, društvo s ograničenom odgovornošću, OIB 93601992362</izvorni_sadrzaj>
    <derivirana_varijabla naziv="DomainObject.Predmet.StrankaNazivFormatedOIB_1">UNCA MODE za trgovinu i usluge, društvo s ograničenom odgovornošću, OIB 93601992362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UNCA MODE za trgovinu i usluge, društvo s ograničenom odgovornošću</item>
    </izvorni_sadrzaj>
    <derivirana_varijabla naziv="DomainObject.Predmet.StrankaListFormated_1">
      <item>UNCA MODE za trgovinu i usluge, društvo s ograničenom odgovornošću</item>
    </derivirana_varijabla>
  </DomainObject.Predmet.StrankaListFormated>
  <DomainObject.Predmet.StrankaListFormatedOIB>
    <izvorni_sadrzaj>
      <item>UNCA MODE za trgovinu i usluge, društvo s ograničenom odgovornošću, OIB 93601992362</item>
    </izvorni_sadrzaj>
    <derivirana_varijabla naziv="DomainObject.Predmet.StrankaListFormatedOIB_1">
      <item>UNCA MODE za trgovinu i usluge, društvo s ograničenom odgovornošću, OIB 93601992362</item>
    </derivirana_varijabla>
  </DomainObject.Predmet.StrankaListFormatedOIB>
  <DomainObject.Predmet.StrankaListFormatedWithAdress>
    <izvorni_sadrzaj>
      <item>UNCA MODE za trgovinu i usluge, društvo s ograničenom odgovornošću, Dubrovačka 14, 21000 Split</item>
    </izvorni_sadrzaj>
    <derivirana_varijabla naziv="DomainObject.Predmet.StrankaListFormatedWithAdress_1">
      <item>UNCA MODE za trgovinu i usluge, društvo s ograničenom odgovornošću, Dubrovačka 14, 21000 Split</item>
    </derivirana_varijabla>
  </DomainObject.Predmet.StrankaListFormatedWithAdress>
  <DomainObject.Predmet.StrankaListFormatedWithAdressOIB>
    <izvorni_sadrzaj>
      <item>UNCA MODE za trgovinu i usluge, društvo s ograničenom odgovornošću, OIB 93601992362, Dubrovačka 14, 21000 Split</item>
    </izvorni_sadrzaj>
    <derivirana_varijabla naziv="DomainObject.Predmet.StrankaListFormatedWithAdressOIB_1">
      <item>UNCA MODE za trgovinu i usluge, društvo s ograničenom odgovornošću, OIB 93601992362, Dubrovačka 14, 21000 Split</item>
    </derivirana_varijabla>
  </DomainObject.Predmet.StrankaListFormatedWithAdressOIB>
  <DomainObject.Predmet.StrankaListNazivFormated>
    <izvorni_sadrzaj>
      <item>UNCA MODE za trgovinu i usluge, društvo s ograničenom odgovornošću</item>
    </izvorni_sadrzaj>
    <derivirana_varijabla naziv="DomainObject.Predmet.StrankaListNazivFormated_1">
      <item>UNCA MODE za trgovinu i usluge, društvo s ograničenom odgovornošću</item>
    </derivirana_varijabla>
  </DomainObject.Predmet.StrankaListNazivFormated>
  <DomainObject.Predmet.StrankaListNazivFormatedOIB>
    <izvorni_sadrzaj>
      <item>UNCA MODE za trgovinu i usluge, društvo s ograničenom odgovornošću, OIB 93601992362</item>
    </izvorni_sadrzaj>
    <derivirana_varijabla naziv="DomainObject.Predmet.StrankaListNazivFormatedOIB_1">
      <item>UNCA MODE za trgovinu i usluge, društvo s ograničenom odgovornošću, OIB 93601992362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Marijana Vladislavić</item>
    </izvorni_sadrzaj>
    <derivirana_varijabla naziv="DomainObject.Predmet.OstaliListFormated_1">
      <item>Marijana Vladislavić</item>
    </derivirana_varijabla>
  </DomainObject.Predmet.OstaliListFormated>
  <DomainObject.Predmet.OstaliListFormatedOIB>
    <izvorni_sadrzaj>
      <item>Marijana Vladislavić, OIB 76535354390</item>
    </izvorni_sadrzaj>
    <derivirana_varijabla naziv="DomainObject.Predmet.OstaliListFormatedOIB_1">
      <item>Marijana Vladislavić, OIB 76535354390</item>
    </derivirana_varijabla>
  </DomainObject.Predmet.OstaliListFormatedOIB>
  <DomainObject.Predmet.OstaliListFormatedWithAdress>
    <izvorni_sadrzaj>
      <item>Marijana Vladislavić, Dubrovačka 14, 21000 Split</item>
    </izvorni_sadrzaj>
    <derivirana_varijabla naziv="DomainObject.Predmet.OstaliListFormatedWithAdress_1">
      <item>Marijana Vladislavić, Dubrovačka 14, 21000 Split</item>
    </derivirana_varijabla>
  </DomainObject.Predmet.OstaliListFormatedWithAdress>
  <DomainObject.Predmet.OstaliListFormatedWithAdressOIB>
    <izvorni_sadrzaj>
      <item>Marijana Vladislavić, OIB 76535354390, Dubrovačka 14, 21000 Split</item>
    </izvorni_sadrzaj>
    <derivirana_varijabla naziv="DomainObject.Predmet.OstaliListFormatedWithAdressOIB_1">
      <item>Marijana Vladislavić, OIB 76535354390, Dubrovačka 14, 21000 Split</item>
    </derivirana_varijabla>
  </DomainObject.Predmet.OstaliListFormatedWithAdressOIB>
  <DomainObject.Predmet.OstaliListNazivFormated>
    <izvorni_sadrzaj>
      <item>Marijana Vladislavić</item>
    </izvorni_sadrzaj>
    <derivirana_varijabla naziv="DomainObject.Predmet.OstaliListNazivFormated_1">
      <item>Marijana Vladislavić</item>
    </derivirana_varijabla>
  </DomainObject.Predmet.OstaliListNazivFormated>
  <DomainObject.Predmet.OstaliListNazivFormatedOIB>
    <izvorni_sadrzaj>
      <item>Marijana Vladislavić, OIB 76535354390</item>
    </izvorni_sadrzaj>
    <derivirana_varijabla naziv="DomainObject.Predmet.OstaliListNazivFormatedOIB_1">
      <item>Marijana Vladislavić, OIB 76535354390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>St-306/2017-5</izvorni_sadrzaj>
    <derivirana_varijabla naziv="DomainObject.PoslovniBrojDokumenta_1">St-306/2017-5</derivirana_varijabla>
  </DomainObject.PoslovniBrojDokumenta>
  <DomainObject.Predmet.StrankaIDrugi>
    <izvorni_sadrzaj>UNCA MODE za trgovinu i usluge, društvo s ograničenom odgovornošću</izvorni_sadrzaj>
    <derivirana_varijabla naziv="DomainObject.Predmet.StrankaIDrugi_1">UNCA MODE za trgovinu i usluge, društvo s ograničenom odgovornošću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UNCA MODE za trgovinu i usluge, društvo s ograničenom odgovornošću, OIB 93601992362, Dubrovačka 14, 21000 Split</izvorni_sadrzaj>
    <derivirana_varijabla naziv="DomainObject.Predmet.StrankaIDrugiAdressOIB_1">UNCA MODE za trgovinu i usluge, društvo s ograničenom odgovornošću, OIB 93601992362, Dubrovačka 14,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UNCA MODE za trgovinu i usluge, društvo s ograničenom odgovornošću</item>
      <item>Marijana Vladislavić</item>
    </izvorni_sadrzaj>
    <derivirana_varijabla naziv="DomainObject.Predmet.SudioniciListNaziv_1">
      <item>UNCA MODE za trgovinu i usluge, društvo s ograničenom odgovornošću</item>
      <item>Marijana Vladislavić</item>
    </derivirana_varijabla>
  </DomainObject.Predmet.SudioniciListNaziv>
  <DomainObject.Predmet.SudioniciListAdressOIB>
    <izvorni_sadrzaj>
      <item>UNCA MODE za trgovinu i usluge, društvo s ograničenom odgovornošću, OIB 93601992362, Dubrovačka 14,21000 Split</item>
      <item>Marijana Vladislavić, OIB 76535354390, Dubrovačka 14,21000 Split</item>
    </izvorni_sadrzaj>
    <derivirana_varijabla naziv="DomainObject.Predmet.SudioniciListAdressOIB_1">
      <item>UNCA MODE za trgovinu i usluge, društvo s ograničenom odgovornošću, OIB 93601992362, Dubrovačka 14,21000 Split</item>
      <item>Marijana Vladislavić, OIB 76535354390, Dubrovačka 14,21000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93601992362</item>
      <item>, OIB 76535354390</item>
    </izvorni_sadrzaj>
    <derivirana_varijabla naziv="DomainObject.Predmet.SudioniciListNazivOIB_1">
      <item>, OIB 93601992362</item>
      <item>, OIB 76535354390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286</properties:Words>
  <properties:Characters>1491</properties:Characters>
  <properties:Lines>45</properties:Lines>
  <properties:Paragraphs>17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14</vt:i4>
      </vt:variant>
    </vt:vector>
  </properties:HeadingPairs>
  <properties:TitlesOfParts>
    <vt:vector size="15" baseType="lpstr">
      <vt:lpstr/>
      <vt:lpstr>    1.St-306/2017</vt:lpstr>
      <vt:lpstr>    /									</vt:lpstr>
      <vt:lpstr>    REPUBLIKA HRVATSKA</vt:lpstr>
      <vt:lpstr>    TRGOVAČKI SUD U SPLITU             			      		</vt:lpstr>
      <vt:lpstr>    Split, Sukoišanska 6</vt:lpstr>
      <vt:lpstr>    </vt:lpstr>
      <vt:lpstr>    R E P U B L I K A   H R V A T S K A</vt:lpstr>
      <vt:lpstr>    </vt:lpstr>
      <vt:lpstr>    R J E Š E NJ E</vt:lpstr>
      <vt:lpstr>    </vt:lpstr>
      <vt:lpstr>    Trgovački sud u Splitu, po sucu ovog suda Velimiru Vukoviću, kao stečajnom sucu</vt:lpstr>
      <vt:lpstr>S  U  D  A  C </vt:lpstr>
      <vt:lpstr/>
      <vt:lpstr>POUKA O PRAVNOM LIJEKU: Protiv ovog rješenja dopuštena je žalba. Žalba se može i</vt:lpstr>
    </vt:vector>
  </properties:TitlesOfParts>
  <properties:LinksUpToDate>false</properties:LinksUpToDate>
  <properties:CharactersWithSpaces>1854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2018-06-12T10:03:00Z</dcterms:created>
  <dc:creator>Velimir Vuković</dc:creator>
  <cp:lastModifiedBy>Velimir Vuković</cp:lastModifiedBy>
  <cp:lastPrinted>2018-06-12T10:22:00Z</cp:lastPrinted>
  <dcterms:modified xmlns:xsi="http://www.w3.org/2001/XMLSchema-instance" xsi:type="dcterms:W3CDTF">2018-06-12T10:24:00Z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St-306/2017-5 / Odluka - Rješenje - prekid postupka (1.st-306-17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