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78791b" w14:paraId="e78791b" w:rsidRDefault="006438A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438A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438A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438A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6438AB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6438AB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6438AB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Nadi Glogović</w:t>
          </w:r>
        </w:sdtContent>
      </w:sdt>
      <w:r w:rsidR="00EB0CC8">
        <w:t xml:space="preserve"> </w:t>
      </w:r>
      <w:r w:rsidR="00B17969" w:rsidRPr="005418CB">
        <w:t>u pravnoj stvari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odnositelja">
            <w:listItem w:value="podnositelja" w:displayText="podnositelja"/>
            <w:listItem w:value="ovrhovoditelja" w:displayText="ovrhovoditelja"/>
            <w:listItem w:value="tužitelja" w:displayText="tuž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podnositelja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 xml:space="preserve"> CAPYS ITER d.o.o., OIB 29941061377, Gorjanska 29/1, 10000 Zagreb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a">
            <w:listItem w:value="dužnika" w:displayText="duž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tuženika" w:displayText="tuženika"/>
          </w:comboBox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dužnika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 xml:space="preserve"> CAPYS ITER d.o.o., OIB 29941061377, Gorjanska 29/1, 10000 Zagreb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  <w:rFonts w:eastAsiaTheme="minorHAnsi"/>
            </w:rPr>
            <w:t>2.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="Calibri"/>
            </w:rPr>
            <w:t>CAPYS ITER d.o.o., OIB 29941061377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="Calibri"/>
            </w:rPr>
            <w:t>HR635045-20735-10021070911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="Calibri"/>
            </w:rPr>
            <w:t>Pristojbe iz predmeta St-665/2015,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</w:rPr>
            <w:t>2.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Theme="minorHAnsi"/>
            </w:rPr>
            <w:t>Nada Glogović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438AB" w:rsidRPr="006438AB">
            <w:rPr>
              <w:rStyle w:val="eSPISCCParagraphDefaultFont"/>
              <w:rFonts w:eastAsiaTheme="minorHAnsi"/>
            </w:rPr>
            <w:t>CAPYS ITER d.o.o., OIB 29941061377</w:t>
          </w:r>
        </w:sdtContent>
      </w:sdt>
      <w:r>
        <w:t xml:space="preserve">  </w:t>
      </w: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6438AB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Pr="006438AB">
            <w:rPr>
              <w:rStyle w:val="eSPISCCParagraphDefaultFont"/>
            </w:rPr>
            <w:t>Pristojbe iz predmeta St-665/2015, TS ZG</w:t>
          </w:r>
        </w:sdtContent>
      </w:sdt>
      <w:r w:rsidR="00164659">
        <w:t xml:space="preserve"> </w:t>
      </w:r>
    </w:p>
    <w:p w:rsidRDefault="006438AB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6438AB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38AB">
                  <w:rPr>
                    <w:rStyle w:val="eSPISCCParagraphDefaultFont"/>
                  </w:rPr>
                  <w:t>CAPYS ITER d.o.o., OIB 29941061377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6438A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38AB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6438AB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09-16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6438AB">
                  <w:rPr>
                    <w:rStyle w:val="eSPISCCParagraphDefaultFont"/>
                  </w:rPr>
                  <w:t>16. rujna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6438A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38AB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6438A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38AB">
                  <w:rPr>
                    <w:rStyle w:val="eSPISCCParagraphDefaultFont"/>
                  </w:rPr>
                  <w:t>HR635045-20735-10021070911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6438A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6438AB">
                  <w:rPr>
                    <w:rStyle w:val="eSPISCCParagraphDefaultFont"/>
                  </w:rPr>
                  <w:t>Pristojbe iz predmeta St-665/2015, TS ZG</w:t>
                </w:r>
              </w:sdtContent>
            </w:sdt>
          </w:p>
        </w:tc>
      </w:tr>
    </w:tbl>
    <w:p w:rsidRDefault="006438AB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8AB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438AB" w:rsidRPr="006438AB">
          <w:rPr>
            <w:rStyle w:val="eSPISCCParagraphDefaultFont"/>
          </w:rPr>
          <w:t>31.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438AB" w:rsidRPr="006438AB">
          <w:rPr>
            <w:rStyle w:val="eSPISCCParagraphDefaultFont"/>
          </w:rPr>
          <w:t>St-665/2015-3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8AB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St-665/2015-3</izvorni_sadrzaj>
    <derivirana_varijabla naziv="DomainObject.Oznaka_1">St-665/2015-3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  <derivirana_varijabla naziv="Padez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  <derivirana_varijabla naziv="Dativ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  <derivirana_varijabla naziv="Padez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  <derivirana_varijabla naziv="Padez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St-665/2015-3</izvorni_sadrzaj>
    <derivirana_varijabla naziv="DomainObject.PoslovniBrojDokumenta_1">St-665/2015-3</derivirana_varijabla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</izvorni_sadrzaj>
    <derivirana_varijabla naziv="DomainObject.Predmet.SudioniciListNaziv_1">
      <item>CAPYS ITER d.o.o.</item>
      <item>CAPYS ITER d.o.o.</item>
    </derivirana_varijabla>
    <derivirana_varijabla naziv="OstaliSudionici">
      <item>CAPYS ITER d.o.o.</item>
      <item>CAPYS ITER d.o.o.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CAPYS ITER d.o.o., OIB 29941061377</izvorni_sadrzaj>
    <derivirana_varijabla naziv="DomainObject.Predmet.PristojbeSudionikNazivOIB_1">CAPYS ITER d.o.o., OIB 29941061377</derivirana_varijabla>
  </DomainObject.Predmet.PristojbeSudionikNazivOIB>
  <DomainObject.Predmet.PristojbePNB>
    <izvorni_sadrzaj>HR635045-20735-10021070911</izvorni_sadrzaj>
    <derivirana_varijabla naziv="DomainObject.Predmet.PristojbePNB_1">HR635045-20735-10021070911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St-665/2015, TS ZG</izvorni_sadrzaj>
    <derivirana_varijabla naziv="DomainObject.Predmet.PristojbeOpisPlacanja_1">Pristojbe iz predmeta St-665/2015,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29941061377</item>
      <item>, OIB 29941061377</item>
    </izvorni_sadrzaj>
    <derivirana_varijabla naziv="DomainObject.Predmet.SudioniciListNazivOIB_1">
      <item>, OIB 29941061377</item>
      <item>, OIB 29941061377</item>
    </derivirana_varijabla>
  </DomainObject.Predmet.SudioniciListNazivOIB>
  <DomainObject.Barcode>
    <izvorni_sadrzaj>iVBORw0KGgoAAAANSUhEUgAABVUAAAFBAQAAAABf6XKMAAAEUklEQVR42u3dMW7dMBCEYQI6gI7E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</izvorni_sadrzaj>
    <derivirana_varijabla naziv="DomainObject.Barcode_1">iVBORw0KGgoAAAANSUhEUgAABVUAAAFBAQAAAABf6XKMAAAEUklEQVR42u3dMW7dMBCEYQI6gI7E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</derivirana_varijabla>
  </DomainObject.Barcode>
  <DomainObject.Predmet.PristojbeNazivVrste>
    <izvorni_sadrzaj>Pristojbe iz predmeta St-665/2015, TS ZG</izvorni_sadrzaj>
    <derivirana_varijabla naziv="DomainObject.Predmet.PristojbeNazivVrste_1">Pristojbe iz predmeta St-665/2015, TS ZG</derivirana_varijabla>
  </DomainObject.Predmet.PristojbeNazivVrste>
  <DomainObject.Predmet.PristojbeDatumRokPlacanja>
    <izvorni_sadrzaj/>
    <derivirana_varijabla naziv="DomainObject.Predmet.PristojbeDatumRokPlacanja_1">16. rujna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podnositelja</item>
      <item>ovrhovoditelja</item>
      <item>tužitelja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dužnika</item>
      <item>ovršenika</item>
      <item>protustranke</item>
      <item>protivnika osiguranja</item>
      <item>vjerovnika</item>
      <item>tuženika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FB386-D3A8-4DCF-B8FB-AE939A586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435</properties:Words>
  <properties:Characters>2508</properties:Characters>
  <properties:Lines>72</properties:Lines>
  <properties:Paragraphs>39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Nada Glogović</cp:lastModifiedBy>
  <cp:lastPrinted>2015-09-02T11:33:00Z</cp:lastPrinted>
  <dcterms:modified xmlns:xsi="http://www.w3.org/2001/XMLSchema-instance" xsi:type="dcterms:W3CDTF">2015-09-02T11:34:00Z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St-665/2015-3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