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07f2" w14:paraId="a5007f2" w:rsidRDefault="00532B71" w:rsidP="0086691F" w:rsidR="00532B71" w:rsidRPr="00D666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A12FB" w:rsidP="005A12FB" w:rsidR="005A12FB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U  I M E  R E P U B L I K E    H R V A T S K E</w:t>
      </w:r>
    </w:p>
    <w:p w:rsidRDefault="005A12FB" w:rsidP="005A12FB" w:rsidR="005A12FB" w:rsidRPr="00D6663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A12FB" w:rsidP="005A12FB" w:rsidR="005A12FB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5A12FB" w:rsidP="005A12FB" w:rsidR="005A12FB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5A12FB" w:rsidR="005A12FB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997BA9" w:rsidR="00532B71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Trgovački sud u Splitu, Stalna služba u Dubrovniku,  po sucu tog suda </w:t>
      </w:r>
      <w:r w:rsidR="0062760B" w:rsidRPr="00D66633">
        <w:rPr>
          <w:rFonts w:hAnsi="Times New Roman" w:ascii="Times New Roman"/>
          <w:szCs w:val="24"/>
          <w:lang w:val="hr-HR"/>
        </w:rPr>
        <w:t xml:space="preserve">Katarini </w:t>
      </w:r>
      <w:r w:rsidRPr="00D66633">
        <w:rPr>
          <w:rFonts w:hAnsi="Times New Roman" w:ascii="Times New Roman"/>
          <w:szCs w:val="24"/>
          <w:lang w:val="hr-HR"/>
        </w:rPr>
        <w:t xml:space="preserve"> </w:t>
      </w:r>
      <w:r w:rsidR="0062760B" w:rsidRPr="00D66633">
        <w:rPr>
          <w:rFonts w:hAnsi="Times New Roman" w:ascii="Times New Roman"/>
          <w:szCs w:val="24"/>
          <w:lang w:val="hr-HR"/>
        </w:rPr>
        <w:t>Franković</w:t>
      </w:r>
      <w:r w:rsidRPr="00D66633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 w:rsidRPr="00D66633">
        <w:rPr>
          <w:rFonts w:hAnsi="Times New Roman" w:ascii="Times New Roman"/>
          <w:szCs w:val="24"/>
          <w:lang w:val="hr-HR"/>
        </w:rPr>
        <w:t xml:space="preserve"> </w:t>
      </w:r>
      <w:r w:rsidR="00490FDC" w:rsidRPr="00490FDC">
        <w:rPr>
          <w:rFonts w:hAnsi="Times New Roman" w:ascii="Times New Roman"/>
          <w:szCs w:val="24"/>
          <w:lang w:val="hr-HR"/>
        </w:rPr>
        <w:t>MANDRAČ  d.o.o.,  Bosanka 63, 20207 Bosanka, , OIB: 14590087089</w:t>
      </w:r>
      <w:r w:rsidR="002B65B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dana </w:t>
      </w:r>
      <w:r w:rsidR="00490FDC">
        <w:rPr>
          <w:rFonts w:hAnsi="Times New Roman" w:ascii="Times New Roman"/>
          <w:szCs w:val="24"/>
          <w:lang w:val="hr-HR"/>
        </w:rPr>
        <w:t>28</w:t>
      </w:r>
      <w:r w:rsidR="006B07ED" w:rsidRPr="00D66633">
        <w:rPr>
          <w:rFonts w:hAnsi="Times New Roman" w:ascii="Times New Roman"/>
          <w:szCs w:val="24"/>
          <w:lang w:val="hr-HR"/>
        </w:rPr>
        <w:t xml:space="preserve">. </w:t>
      </w:r>
      <w:r w:rsidR="00490FDC">
        <w:rPr>
          <w:rFonts w:hAnsi="Times New Roman" w:ascii="Times New Roman"/>
          <w:szCs w:val="24"/>
          <w:lang w:val="hr-HR"/>
        </w:rPr>
        <w:t>lipnj</w:t>
      </w:r>
      <w:r w:rsidR="006B07ED" w:rsidRPr="00D66633">
        <w:rPr>
          <w:rFonts w:hAnsi="Times New Roman" w:ascii="Times New Roman"/>
          <w:szCs w:val="24"/>
          <w:lang w:val="hr-HR"/>
        </w:rPr>
        <w:t>a</w:t>
      </w:r>
      <w:r w:rsidR="00B4799F" w:rsidRPr="00D66633">
        <w:rPr>
          <w:rFonts w:hAnsi="Times New Roman" w:ascii="Times New Roman"/>
          <w:szCs w:val="24"/>
          <w:lang w:val="hr-HR"/>
        </w:rPr>
        <w:t xml:space="preserve"> </w:t>
      </w:r>
      <w:r w:rsidR="005F46F2" w:rsidRPr="00D66633">
        <w:rPr>
          <w:rFonts w:hAnsi="Times New Roman" w:ascii="Times New Roman"/>
          <w:szCs w:val="24"/>
          <w:lang w:val="hr-HR"/>
        </w:rPr>
        <w:t>201</w:t>
      </w:r>
      <w:r w:rsidR="0096578D" w:rsidRPr="00D66633">
        <w:rPr>
          <w:rFonts w:hAnsi="Times New Roman" w:ascii="Times New Roman"/>
          <w:szCs w:val="24"/>
          <w:lang w:val="hr-HR"/>
        </w:rPr>
        <w:t>8</w:t>
      </w:r>
      <w:r w:rsidR="00EE69E5" w:rsidRPr="00D66633">
        <w:rPr>
          <w:rFonts w:hAnsi="Times New Roman" w:ascii="Times New Roman"/>
          <w:szCs w:val="24"/>
          <w:lang w:val="hr-HR"/>
        </w:rPr>
        <w:t xml:space="preserve">. </w:t>
      </w:r>
      <w:r w:rsidR="00E0072D" w:rsidRPr="00D66633">
        <w:rPr>
          <w:rFonts w:hAnsi="Times New Roman" w:ascii="Times New Roman"/>
          <w:szCs w:val="24"/>
          <w:lang w:val="hr-HR"/>
        </w:rPr>
        <w:t>godine,</w:t>
      </w:r>
    </w:p>
    <w:p w:rsidRDefault="00877297" w:rsidP="0088477E" w:rsidR="00877297" w:rsidRPr="00D66633">
      <w:pPr>
        <w:rPr>
          <w:rFonts w:hAnsi="Times New Roman" w:ascii="Times New Roman"/>
          <w:szCs w:val="24"/>
          <w:lang w:val="hr-HR"/>
        </w:rPr>
      </w:pPr>
    </w:p>
    <w:p w:rsidRDefault="00182088" w:rsidP="0088477E" w:rsidR="00840E3D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D66633">
        <w:rPr>
          <w:rFonts w:hAnsi="Times New Roman" w:ascii="Times New Roman"/>
          <w:b/>
          <w:szCs w:val="24"/>
          <w:lang w:val="hr-HR"/>
        </w:rPr>
        <w:t>i o    je</w:t>
      </w:r>
    </w:p>
    <w:p w:rsidRDefault="00877297" w:rsidP="00997BA9" w:rsidR="00877297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0FDC" w:rsidR="00172E2F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Otvara se stečajni postupak nad dužnikom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490FDC" w:rsidRPr="00490FDC">
        <w:rPr>
          <w:rFonts w:hAnsi="Times New Roman" w:ascii="Times New Roman"/>
          <w:szCs w:val="24"/>
        </w:rPr>
        <w:t>MANDRAČ  d.o.o.,  Bosanka 63, Bosanka, , OIB: 14590087089</w:t>
      </w:r>
      <w:r w:rsidR="00A358AD" w:rsidRPr="00D66633">
        <w:rPr>
          <w:rFonts w:hAnsi="Times New Roman" w:ascii="Times New Roman"/>
          <w:szCs w:val="24"/>
        </w:rPr>
        <w:t xml:space="preserve">, </w:t>
      </w:r>
      <w:r w:rsidR="00172E2F" w:rsidRPr="00D66633">
        <w:rPr>
          <w:rFonts w:hAnsi="Times New Roman" w:ascii="Times New Roman"/>
          <w:szCs w:val="24"/>
        </w:rPr>
        <w:t xml:space="preserve">dana </w:t>
      </w:r>
      <w:r w:rsidR="00490FDC">
        <w:rPr>
          <w:rFonts w:hAnsi="Times New Roman" w:ascii="Times New Roman"/>
          <w:szCs w:val="24"/>
        </w:rPr>
        <w:t>28</w:t>
      </w:r>
      <w:r w:rsidR="00947189" w:rsidRPr="00D66633">
        <w:rPr>
          <w:rFonts w:hAnsi="Times New Roman" w:ascii="Times New Roman"/>
          <w:szCs w:val="24"/>
        </w:rPr>
        <w:t xml:space="preserve">. </w:t>
      </w:r>
      <w:r w:rsidR="00490FDC">
        <w:rPr>
          <w:rFonts w:hAnsi="Times New Roman" w:ascii="Times New Roman"/>
          <w:szCs w:val="24"/>
        </w:rPr>
        <w:t>lipnj</w:t>
      </w:r>
      <w:r w:rsidR="00947189" w:rsidRPr="00D66633">
        <w:rPr>
          <w:rFonts w:hAnsi="Times New Roman" w:ascii="Times New Roman"/>
          <w:szCs w:val="24"/>
        </w:rPr>
        <w:t xml:space="preserve">a </w:t>
      </w:r>
      <w:r w:rsidR="005F46F2" w:rsidRPr="00D66633">
        <w:rPr>
          <w:rFonts w:hAnsi="Times New Roman" w:ascii="Times New Roman"/>
          <w:szCs w:val="24"/>
        </w:rPr>
        <w:t>201</w:t>
      </w:r>
      <w:r w:rsidR="0096578D" w:rsidRPr="00D66633">
        <w:rPr>
          <w:rFonts w:hAnsi="Times New Roman" w:ascii="Times New Roman"/>
          <w:szCs w:val="24"/>
        </w:rPr>
        <w:t>8</w:t>
      </w:r>
      <w:r w:rsidR="00172E2F" w:rsidRPr="00D66633">
        <w:rPr>
          <w:rFonts w:hAnsi="Times New Roman" w:ascii="Times New Roman"/>
          <w:szCs w:val="24"/>
        </w:rPr>
        <w:t>. godine u 1</w:t>
      </w:r>
      <w:r w:rsidR="00490FDC">
        <w:rPr>
          <w:rFonts w:hAnsi="Times New Roman" w:ascii="Times New Roman"/>
          <w:szCs w:val="24"/>
        </w:rPr>
        <w:t>5</w:t>
      </w:r>
      <w:r w:rsidR="00172E2F" w:rsidRPr="00D66633">
        <w:rPr>
          <w:rFonts w:hAnsi="Times New Roman" w:ascii="Times New Roman"/>
          <w:szCs w:val="24"/>
        </w:rPr>
        <w:t>,</w:t>
      </w:r>
      <w:r w:rsidR="0096578D" w:rsidRPr="00D66633">
        <w:rPr>
          <w:rFonts w:hAnsi="Times New Roman" w:ascii="Times New Roman"/>
          <w:szCs w:val="24"/>
        </w:rPr>
        <w:t>00</w:t>
      </w:r>
      <w:r w:rsidR="00172E2F" w:rsidRPr="00D66633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72E2F" w:rsidR="00B2463B" w:rsidRPr="00D6663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490FDC" w:rsidR="00EE69E5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Za stečajnog upravitelja imenuje se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490FDC" w:rsidRPr="00490FDC">
        <w:rPr>
          <w:rFonts w:hAnsi="Times New Roman" w:ascii="Times New Roman"/>
          <w:szCs w:val="24"/>
        </w:rPr>
        <w:t>Mateo Puljić, Split, Vesanovićeva 13, OIB: 24219684702</w:t>
      </w:r>
      <w:r w:rsidR="008C4F5E" w:rsidRPr="00D66633">
        <w:rPr>
          <w:rFonts w:hAnsi="Times New Roman" w:ascii="Times New Roman"/>
          <w:szCs w:val="24"/>
        </w:rPr>
        <w:t>.</w:t>
      </w:r>
    </w:p>
    <w:p w:rsidRDefault="00EE69E5" w:rsidP="00EE69E5" w:rsidR="00EE69E5" w:rsidRPr="00D6663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490FDC" w:rsidR="00EE69E5" w:rsidRPr="00D66633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Zaključuje se stečajni postupak nad dužnikom</w:t>
      </w:r>
      <w:r w:rsidR="00D52F6D" w:rsidRPr="00D66633">
        <w:rPr>
          <w:rFonts w:hAnsi="Times New Roman" w:ascii="Times New Roman"/>
          <w:szCs w:val="24"/>
          <w:lang w:val="hr-HR"/>
        </w:rPr>
        <w:t xml:space="preserve"> </w:t>
      </w:r>
      <w:r w:rsidR="00490FDC" w:rsidRPr="00490FDC">
        <w:rPr>
          <w:rFonts w:hAnsi="Times New Roman" w:ascii="Times New Roman"/>
          <w:szCs w:val="24"/>
          <w:lang w:val="hr-HR"/>
        </w:rPr>
        <w:t>MANDRAČ  d.o.o</w:t>
      </w:r>
      <w:r w:rsidR="00490FDC">
        <w:rPr>
          <w:rFonts w:hAnsi="Times New Roman" w:ascii="Times New Roman"/>
          <w:szCs w:val="24"/>
          <w:lang w:val="hr-HR"/>
        </w:rPr>
        <w:t>.,  Bosanka 63, Bosanka,</w:t>
      </w:r>
      <w:r w:rsidR="00490FDC" w:rsidRPr="00490FDC">
        <w:rPr>
          <w:rFonts w:hAnsi="Times New Roman" w:ascii="Times New Roman"/>
          <w:szCs w:val="24"/>
          <w:lang w:val="hr-HR"/>
        </w:rPr>
        <w:t xml:space="preserve"> OIB: 14590087089</w:t>
      </w:r>
      <w:r w:rsidR="00322EFB" w:rsidRPr="00D66633">
        <w:rPr>
          <w:rFonts w:hAnsi="Times New Roman" w:ascii="Times New Roman"/>
          <w:szCs w:val="24"/>
          <w:lang w:val="hr-HR"/>
        </w:rPr>
        <w:t>.</w:t>
      </w:r>
    </w:p>
    <w:p w:rsidRDefault="00F36B51" w:rsidP="00F36B51" w:rsidR="00F36B51" w:rsidRPr="00D6663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D1013" w:rsidP="00F36B51" w:rsidR="00EE69E5" w:rsidRPr="00D66633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Nakon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pravomoćnosti </w:t>
      </w:r>
      <w:r w:rsidR="00CC79E2" w:rsidRPr="00D66633">
        <w:rPr>
          <w:rFonts w:hAnsi="Times New Roman" w:ascii="Times New Roman"/>
          <w:szCs w:val="24"/>
          <w:lang w:val="hr-HR"/>
        </w:rPr>
        <w:t>ovog rješenja</w:t>
      </w:r>
      <w:r w:rsidR="00B2463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6663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brisati iz </w:t>
      </w:r>
      <w:r w:rsidR="0096578D" w:rsidRPr="00D66633">
        <w:rPr>
          <w:rFonts w:hAnsi="Times New Roman" w:ascii="Times New Roman"/>
          <w:szCs w:val="24"/>
          <w:lang w:val="hr-HR"/>
        </w:rPr>
        <w:t xml:space="preserve">sudskog </w:t>
      </w:r>
      <w:r w:rsidR="00EE69E5" w:rsidRPr="00D66633">
        <w:rPr>
          <w:rFonts w:hAnsi="Times New Roman" w:ascii="Times New Roman"/>
          <w:szCs w:val="24"/>
          <w:lang w:val="hr-HR"/>
        </w:rPr>
        <w:t>registra.</w:t>
      </w:r>
    </w:p>
    <w:p w:rsidRDefault="00EE69E5" w:rsidP="00EE69E5" w:rsidR="00EE69E5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877297" w:rsidP="00EE69E5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66633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Obrazloženje</w:t>
      </w:r>
    </w:p>
    <w:p w:rsidRDefault="00877297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  <w:r w:rsidR="00A65172" w:rsidRPr="00D66633">
        <w:rPr>
          <w:rFonts w:hAnsi="Times New Roman" w:ascii="Times New Roman"/>
          <w:szCs w:val="24"/>
          <w:lang w:val="hr-HR"/>
        </w:rPr>
        <w:t>Zahtjev za provedbu skraćenog stečajnog postupka</w:t>
      </w:r>
      <w:r w:rsidR="00D66633" w:rsidRPr="00D66633">
        <w:rPr>
          <w:rFonts w:hAnsi="Times New Roman" w:ascii="Times New Roman"/>
          <w:szCs w:val="24"/>
        </w:rPr>
        <w:t xml:space="preserve"> nad dužnikom </w:t>
      </w:r>
      <w:r w:rsidR="00490FDC" w:rsidRPr="00490FDC">
        <w:rPr>
          <w:rFonts w:hAnsi="Times New Roman" w:ascii="Times New Roman"/>
          <w:szCs w:val="24"/>
          <w:lang w:val="hr-HR"/>
        </w:rPr>
        <w:t>MANDRAČ  d.o.o.,  Bosanka 63, 20207 Bosanka, , OIB: 14590087089</w:t>
      </w:r>
      <w:r w:rsidR="00490FDC">
        <w:rPr>
          <w:rFonts w:hAnsi="Times New Roman" w:ascii="Times New Roman"/>
          <w:szCs w:val="24"/>
          <w:lang w:val="hr-HR"/>
        </w:rPr>
        <w:t xml:space="preserve"> </w:t>
      </w:r>
      <w:r w:rsidR="00A65172" w:rsidRPr="00D66633">
        <w:rPr>
          <w:rFonts w:hAnsi="Times New Roman" w:ascii="Times New Roman"/>
          <w:szCs w:val="24"/>
          <w:lang w:val="hr-HR"/>
        </w:rPr>
        <w:t xml:space="preserve">podnijela je ovome sudu Financijska agencija RC SPLIT, Podružnica Dubrovnik, Vukovarska 2, (dalje: FINA), temeljem odredbe čl. </w:t>
      </w:r>
      <w:r w:rsidR="00777535" w:rsidRPr="00D66633">
        <w:rPr>
          <w:rFonts w:hAnsi="Times New Roman" w:ascii="Times New Roman"/>
          <w:szCs w:val="24"/>
          <w:lang w:val="hr-HR"/>
        </w:rPr>
        <w:t>4</w:t>
      </w:r>
      <w:r w:rsidR="00385971" w:rsidRPr="00D66633">
        <w:rPr>
          <w:rFonts w:hAnsi="Times New Roman" w:ascii="Times New Roman"/>
          <w:szCs w:val="24"/>
          <w:lang w:val="hr-HR"/>
        </w:rPr>
        <w:t>29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Stečajnog zakona (NN 71/15, dalje SZ) dana </w:t>
      </w:r>
      <w:r w:rsidR="00490FDC">
        <w:rPr>
          <w:rFonts w:hAnsi="Times New Roman" w:ascii="Times New Roman"/>
          <w:szCs w:val="24"/>
          <w:lang w:val="hr-HR"/>
        </w:rPr>
        <w:t>19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490FDC">
        <w:rPr>
          <w:rFonts w:hAnsi="Times New Roman" w:ascii="Times New Roman"/>
          <w:szCs w:val="24"/>
          <w:lang w:val="hr-HR"/>
        </w:rPr>
        <w:t>travnj</w:t>
      </w:r>
      <w:r w:rsidR="00947189" w:rsidRPr="00D66633">
        <w:rPr>
          <w:rFonts w:hAnsi="Times New Roman" w:ascii="Times New Roman"/>
          <w:szCs w:val="24"/>
          <w:lang w:val="hr-HR"/>
        </w:rPr>
        <w:t>a</w:t>
      </w:r>
      <w:r w:rsidR="00A65172" w:rsidRPr="00D66633">
        <w:rPr>
          <w:rFonts w:hAnsi="Times New Roman" w:ascii="Times New Roman"/>
          <w:szCs w:val="24"/>
          <w:lang w:val="hr-HR"/>
        </w:rPr>
        <w:t xml:space="preserve"> 201</w:t>
      </w:r>
      <w:r w:rsidR="00490FDC">
        <w:rPr>
          <w:rFonts w:hAnsi="Times New Roman" w:ascii="Times New Roman"/>
          <w:szCs w:val="24"/>
          <w:lang w:val="hr-HR"/>
        </w:rPr>
        <w:t>8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6E3D0F" w:rsidRPr="00D66633">
        <w:rPr>
          <w:rFonts w:hAnsi="Times New Roman" w:ascii="Times New Roman"/>
          <w:szCs w:val="24"/>
          <w:lang w:val="hr-HR"/>
        </w:rPr>
        <w:t>g</w:t>
      </w:r>
      <w:r w:rsidR="00A65172" w:rsidRPr="00D66633">
        <w:rPr>
          <w:rFonts w:hAnsi="Times New Roman" w:ascii="Times New Roman"/>
          <w:szCs w:val="24"/>
          <w:lang w:val="hr-HR"/>
        </w:rPr>
        <w:t>odine.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 S  obzirom da</w:t>
      </w:r>
      <w:r w:rsidR="00736FB9" w:rsidRPr="00D66633">
        <w:rPr>
          <w:rFonts w:hAnsi="Times New Roman" w:ascii="Times New Roman"/>
          <w:szCs w:val="24"/>
          <w:lang w:val="hr-HR"/>
        </w:rPr>
        <w:t xml:space="preserve"> su bile ispunjene pretpostavke</w:t>
      </w:r>
      <w:r w:rsidRPr="00D66633">
        <w:rPr>
          <w:rFonts w:hAnsi="Times New Roman" w:ascii="Times New Roman"/>
          <w:szCs w:val="24"/>
          <w:lang w:val="hr-HR"/>
        </w:rPr>
        <w:t xml:space="preserve"> iz članka 428. SZ-a, sud je primjenom članka 430. i 431. SZ-a, objavio oglas na e-oglasnoj ploči suda </w:t>
      </w:r>
      <w:r w:rsidR="00490FDC">
        <w:rPr>
          <w:rFonts w:hAnsi="Times New Roman" w:ascii="Times New Roman"/>
          <w:szCs w:val="24"/>
          <w:lang w:val="hr-HR"/>
        </w:rPr>
        <w:t>25</w:t>
      </w:r>
      <w:r w:rsidRPr="00D66633">
        <w:rPr>
          <w:rFonts w:hAnsi="Times New Roman" w:ascii="Times New Roman"/>
          <w:szCs w:val="24"/>
          <w:lang w:val="hr-HR"/>
        </w:rPr>
        <w:t xml:space="preserve">. </w:t>
      </w:r>
      <w:r w:rsidR="00490FDC">
        <w:rPr>
          <w:rFonts w:hAnsi="Times New Roman" w:ascii="Times New Roman"/>
          <w:szCs w:val="24"/>
          <w:lang w:val="hr-HR"/>
        </w:rPr>
        <w:t>trav</w:t>
      </w:r>
      <w:r w:rsidR="006E3C4C" w:rsidRPr="00D66633">
        <w:rPr>
          <w:rFonts w:hAnsi="Times New Roman" w:ascii="Times New Roman"/>
          <w:szCs w:val="24"/>
          <w:lang w:val="hr-HR"/>
        </w:rPr>
        <w:t>nj</w:t>
      </w:r>
      <w:r w:rsidR="002A17AF" w:rsidRPr="00D66633">
        <w:rPr>
          <w:rFonts w:hAnsi="Times New Roman" w:ascii="Times New Roman"/>
          <w:szCs w:val="24"/>
          <w:lang w:val="hr-HR"/>
        </w:rPr>
        <w:t>a</w:t>
      </w:r>
      <w:r w:rsidRPr="00D66633">
        <w:rPr>
          <w:rFonts w:hAnsi="Times New Roman" w:ascii="Times New Roman"/>
          <w:szCs w:val="24"/>
          <w:lang w:val="hr-HR"/>
        </w:rPr>
        <w:t xml:space="preserve"> 201</w:t>
      </w:r>
      <w:r w:rsidR="006E3C4C" w:rsidRPr="00D66633">
        <w:rPr>
          <w:rFonts w:hAnsi="Times New Roman" w:ascii="Times New Roman"/>
          <w:szCs w:val="24"/>
          <w:lang w:val="hr-HR"/>
        </w:rPr>
        <w:t>8</w:t>
      </w:r>
      <w:r w:rsidRPr="00D66633">
        <w:rPr>
          <w:rFonts w:hAnsi="Times New Roman" w:ascii="Times New Roman"/>
          <w:szCs w:val="24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</w:t>
      </w:r>
      <w:r w:rsidRPr="00D66633">
        <w:rPr>
          <w:rFonts w:hAnsi="Times New Roman" w:ascii="Times New Roman"/>
          <w:szCs w:val="24"/>
          <w:lang w:val="hr-HR"/>
        </w:rPr>
        <w:lastRenderedPageBreak/>
        <w:t xml:space="preserve">je pozvao dužnikove vjerovnike najkasnije u roku 45 dana od dana objave oglasa predložiti otvaranje stečajnog postupka nad dužnikom uz upozorenje na pravne posljedice nepodnošenja istog. </w:t>
      </w: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Zastupnik po zakonu </w:t>
      </w:r>
      <w:r w:rsidR="008F4B0F" w:rsidRPr="00D66633">
        <w:rPr>
          <w:rFonts w:hAnsi="Times New Roman" w:ascii="Times New Roman"/>
          <w:szCs w:val="24"/>
          <w:lang w:val="hr-HR"/>
        </w:rPr>
        <w:t>dužnika</w:t>
      </w:r>
      <w:r w:rsidRPr="00D66633">
        <w:rPr>
          <w:rFonts w:hAnsi="Times New Roman" w:ascii="Times New Roman"/>
          <w:szCs w:val="24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C14BD" w:rsidP="004C14BD" w:rsidR="004C14BD" w:rsidRPr="00D666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  <w:r w:rsidR="002A17AF" w:rsidRPr="00D66633">
        <w:rPr>
          <w:rFonts w:hAnsi="Times New Roman" w:ascii="Times New Roman"/>
          <w:szCs w:val="24"/>
          <w:lang w:val="hr-HR"/>
        </w:rPr>
        <w:t xml:space="preserve">Fina u svom prijedlogu navodi da je dužnik dana </w:t>
      </w:r>
      <w:r w:rsidR="00490FDC">
        <w:rPr>
          <w:rFonts w:hAnsi="Times New Roman" w:ascii="Times New Roman"/>
          <w:szCs w:val="24"/>
          <w:lang w:val="hr-HR"/>
        </w:rPr>
        <w:t>13.04.2018</w:t>
      </w:r>
      <w:r w:rsidR="002A17AF" w:rsidRPr="00D66633">
        <w:rPr>
          <w:rFonts w:hAnsi="Times New Roman" w:ascii="Times New Roman"/>
          <w:szCs w:val="24"/>
          <w:lang w:val="hr-HR"/>
        </w:rPr>
        <w:t>.g. blokiran</w:t>
      </w:r>
      <w:r w:rsidR="00C450CC" w:rsidRPr="00D66633">
        <w:rPr>
          <w:rFonts w:hAnsi="Times New Roman" w:ascii="Times New Roman"/>
          <w:szCs w:val="24"/>
          <w:lang w:val="hr-HR"/>
        </w:rPr>
        <w:t xml:space="preserve"> u neprekidnom razdoblju od</w:t>
      </w:r>
      <w:r w:rsidR="002A17AF" w:rsidRPr="00D66633">
        <w:rPr>
          <w:rFonts w:hAnsi="Times New Roman" w:ascii="Times New Roman"/>
          <w:szCs w:val="24"/>
          <w:lang w:val="hr-HR"/>
        </w:rPr>
        <w:t xml:space="preserve"> 120 dana.</w:t>
      </w:r>
    </w:p>
    <w:p w:rsidRDefault="004C14BD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 Izbor stečajnog upravitelja obavljen je</w:t>
      </w:r>
      <w:r w:rsidR="006B07ED" w:rsidRPr="00D66633">
        <w:rPr>
          <w:rFonts w:hAnsi="Times New Roman" w:ascii="Times New Roman"/>
          <w:szCs w:val="24"/>
          <w:lang w:val="hr-HR"/>
        </w:rPr>
        <w:t xml:space="preserve"> automatski kroz sustav e spis</w:t>
      </w:r>
      <w:r w:rsidRPr="00D66633">
        <w:rPr>
          <w:rFonts w:hAnsi="Times New Roman" w:ascii="Times New Roman"/>
          <w:szCs w:val="24"/>
          <w:lang w:val="hr-HR"/>
        </w:rPr>
        <w:t xml:space="preserve"> primjenom odredbe čl. 432. SZ-a.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490FDC">
        <w:rPr>
          <w:rFonts w:hAnsi="Times New Roman" w:ascii="Times New Roman"/>
          <w:b/>
          <w:szCs w:val="24"/>
          <w:lang w:val="hr-HR"/>
        </w:rPr>
        <w:t>28</w:t>
      </w:r>
      <w:r w:rsidR="00F36B51" w:rsidRPr="00D66633">
        <w:rPr>
          <w:rFonts w:hAnsi="Times New Roman" w:ascii="Times New Roman"/>
          <w:b/>
          <w:szCs w:val="24"/>
          <w:lang w:val="hr-HR"/>
        </w:rPr>
        <w:t xml:space="preserve">. </w:t>
      </w:r>
      <w:r w:rsidR="00490FDC">
        <w:rPr>
          <w:rFonts w:hAnsi="Times New Roman" w:ascii="Times New Roman"/>
          <w:b/>
          <w:szCs w:val="24"/>
          <w:lang w:val="hr-HR"/>
        </w:rPr>
        <w:t>lipnj</w:t>
      </w:r>
      <w:r w:rsidR="00C450CC" w:rsidRPr="00D66633">
        <w:rPr>
          <w:rFonts w:hAnsi="Times New Roman" w:ascii="Times New Roman"/>
          <w:b/>
          <w:szCs w:val="24"/>
          <w:lang w:val="hr-HR"/>
        </w:rPr>
        <w:t>a</w:t>
      </w:r>
      <w:r w:rsidR="00E25008" w:rsidRPr="00D66633">
        <w:rPr>
          <w:rFonts w:hAnsi="Times New Roman" w:ascii="Times New Roman"/>
          <w:b/>
          <w:szCs w:val="24"/>
          <w:lang w:val="hr-HR"/>
        </w:rPr>
        <w:t xml:space="preserve"> 201</w:t>
      </w:r>
      <w:r w:rsidR="0096578D" w:rsidRPr="00D66633">
        <w:rPr>
          <w:rFonts w:hAnsi="Times New Roman" w:ascii="Times New Roman"/>
          <w:b/>
          <w:szCs w:val="24"/>
          <w:lang w:val="hr-HR"/>
        </w:rPr>
        <w:t>8</w:t>
      </w:r>
      <w:r w:rsidRPr="00D66633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FC60BD">
        <w:rPr>
          <w:rFonts w:hAnsi="Times New Roman" w:ascii="Times New Roman"/>
          <w:b/>
          <w:szCs w:val="24"/>
          <w:lang w:val="hr-HR"/>
        </w:rPr>
        <w:t xml:space="preserve">                   </w:t>
      </w:r>
      <w:r w:rsidRPr="00D66633">
        <w:rPr>
          <w:rFonts w:hAnsi="Times New Roman" w:ascii="Times New Roman"/>
          <w:b/>
          <w:szCs w:val="24"/>
          <w:lang w:val="hr-HR"/>
        </w:rPr>
        <w:t>S</w:t>
      </w:r>
      <w:r w:rsidR="00153904" w:rsidRPr="00D66633">
        <w:rPr>
          <w:rFonts w:hAnsi="Times New Roman" w:ascii="Times New Roman"/>
          <w:b/>
          <w:szCs w:val="24"/>
          <w:lang w:val="hr-HR"/>
        </w:rPr>
        <w:t>udac</w:t>
      </w:r>
      <w:r w:rsidRPr="00D66633">
        <w:rPr>
          <w:rFonts w:hAnsi="Times New Roman" w:ascii="Times New Roman"/>
          <w:b/>
          <w:szCs w:val="24"/>
          <w:lang w:val="hr-HR"/>
        </w:rPr>
        <w:t>:</w:t>
      </w: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591521" w:rsidP="00A65172" w:rsidR="00A65172" w:rsidRPr="00D66633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Katarina Franković</w:t>
      </w:r>
    </w:p>
    <w:p w:rsidRDefault="00DA362A" w:rsidP="00A65172" w:rsidR="00DA362A" w:rsidRPr="00D66633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</w:p>
    <w:p w:rsidRDefault="00DA362A" w:rsidP="00A65172" w:rsidR="00DA362A" w:rsidRPr="00D66633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D66633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</w:t>
      </w:r>
      <w:r w:rsidR="00F147CB" w:rsidRPr="00D66633">
        <w:rPr>
          <w:rFonts w:hAnsi="Times New Roman" w:ascii="Times New Roman"/>
          <w:bCs/>
          <w:szCs w:val="24"/>
          <w:lang w:val="hr-HR"/>
        </w:rPr>
        <w:t xml:space="preserve"> - dužnika</w:t>
      </w:r>
      <w:r w:rsidRPr="00D66633">
        <w:rPr>
          <w:rFonts w:hAnsi="Times New Roman" w:ascii="Times New Roman"/>
          <w:bCs/>
          <w:szCs w:val="24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D666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DNa:</w:t>
      </w:r>
    </w:p>
    <w:p w:rsidRDefault="004C30A8" w:rsidP="00A65172" w:rsidR="004C30A8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1.) Podnositelju zahtjeva: FINA</w:t>
      </w:r>
    </w:p>
    <w:p w:rsidRDefault="008F4B0F" w:rsidP="00A65172" w:rsidR="00BB32DF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2.) Dužniku</w:t>
      </w:r>
    </w:p>
    <w:p w:rsidRDefault="00BB32DF" w:rsidP="00A65172" w:rsidR="008F4B0F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3.)</w:t>
      </w:r>
      <w:r w:rsidR="008F4B0F" w:rsidRPr="00D66633">
        <w:rPr>
          <w:rFonts w:hAnsi="Times New Roman" w:ascii="Times New Roman"/>
          <w:szCs w:val="24"/>
          <w:lang w:val="hr-HR"/>
        </w:rPr>
        <w:t xml:space="preserve"> </w:t>
      </w:r>
      <w:r w:rsidRPr="00D66633">
        <w:rPr>
          <w:rFonts w:hAnsi="Times New Roman" w:ascii="Times New Roman"/>
          <w:szCs w:val="24"/>
          <w:lang w:val="hr-HR"/>
        </w:rPr>
        <w:t>Z</w:t>
      </w:r>
      <w:r w:rsidR="005F46F2" w:rsidRPr="00D66633">
        <w:rPr>
          <w:rFonts w:hAnsi="Times New Roman" w:ascii="Times New Roman"/>
          <w:szCs w:val="24"/>
          <w:lang w:val="hr-HR"/>
        </w:rPr>
        <w:t>astupni</w:t>
      </w:r>
      <w:r w:rsidR="0096578D" w:rsidRPr="00D66633">
        <w:rPr>
          <w:rFonts w:hAnsi="Times New Roman" w:ascii="Times New Roman"/>
          <w:szCs w:val="24"/>
          <w:lang w:val="hr-HR"/>
        </w:rPr>
        <w:t>ku</w:t>
      </w:r>
      <w:r w:rsidR="005F46F2" w:rsidRPr="00D66633">
        <w:rPr>
          <w:rFonts w:hAnsi="Times New Roman" w:ascii="Times New Roman"/>
          <w:szCs w:val="24"/>
          <w:lang w:val="hr-HR"/>
        </w:rPr>
        <w:t xml:space="preserve"> po zakonu dužnika</w:t>
      </w:r>
      <w:r w:rsidR="00C450CC" w:rsidRPr="00D66633">
        <w:rPr>
          <w:rFonts w:hAnsi="Times New Roman" w:ascii="Times New Roman"/>
          <w:szCs w:val="24"/>
          <w:lang w:val="hr-HR"/>
        </w:rPr>
        <w:t xml:space="preserve"> </w:t>
      </w:r>
    </w:p>
    <w:p w:rsidRDefault="00BB32DF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4</w:t>
      </w:r>
      <w:r w:rsidR="00A65172" w:rsidRPr="00D66633">
        <w:rPr>
          <w:rFonts w:hAnsi="Times New Roman" w:ascii="Times New Roman"/>
          <w:szCs w:val="24"/>
          <w:lang w:val="hr-HR"/>
        </w:rPr>
        <w:t>.) Ž</w:t>
      </w:r>
      <w:r w:rsidR="00130AB7" w:rsidRPr="00D66633">
        <w:rPr>
          <w:rFonts w:hAnsi="Times New Roman" w:ascii="Times New Roman"/>
          <w:szCs w:val="24"/>
          <w:lang w:val="hr-HR"/>
        </w:rPr>
        <w:t>upanijsko državno odvjetništvo u</w:t>
      </w:r>
      <w:r w:rsidR="00A65172" w:rsidRPr="00D66633">
        <w:rPr>
          <w:rFonts w:hAnsi="Times New Roman" w:ascii="Times New Roman"/>
          <w:szCs w:val="24"/>
          <w:lang w:val="hr-HR"/>
        </w:rPr>
        <w:t xml:space="preserve"> Dubrovnik</w:t>
      </w:r>
      <w:r w:rsidR="00130AB7" w:rsidRPr="00D66633">
        <w:rPr>
          <w:rFonts w:hAnsi="Times New Roman" w:ascii="Times New Roman"/>
          <w:szCs w:val="24"/>
          <w:lang w:val="hr-HR"/>
        </w:rPr>
        <w:t>u</w:t>
      </w:r>
      <w:r w:rsidR="00A65172" w:rsidRPr="00D66633">
        <w:rPr>
          <w:rFonts w:hAnsi="Times New Roman" w:ascii="Times New Roman"/>
          <w:szCs w:val="24"/>
          <w:lang w:val="hr-HR"/>
        </w:rPr>
        <w:t>,</w:t>
      </w:r>
    </w:p>
    <w:p w:rsidRDefault="00BB32DF" w:rsidP="00A65172" w:rsidR="00C450CC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5</w:t>
      </w:r>
      <w:r w:rsidR="00A65172" w:rsidRPr="00D66633">
        <w:rPr>
          <w:rFonts w:hAnsi="Times New Roman" w:ascii="Times New Roman"/>
          <w:szCs w:val="24"/>
          <w:lang w:val="hr-HR"/>
        </w:rPr>
        <w:t xml:space="preserve">.) </w:t>
      </w:r>
      <w:r w:rsidR="0096578D" w:rsidRPr="00D66633">
        <w:rPr>
          <w:rFonts w:hAnsi="Times New Roman" w:ascii="Times New Roman"/>
          <w:szCs w:val="24"/>
          <w:lang w:val="hr-HR"/>
        </w:rPr>
        <w:t>Sudski registar</w:t>
      </w:r>
      <w:r w:rsidR="00C450CC" w:rsidRPr="00D66633">
        <w:rPr>
          <w:rFonts w:hAnsi="Times New Roman" w:ascii="Times New Roman"/>
          <w:szCs w:val="24"/>
          <w:lang w:val="hr-HR"/>
        </w:rPr>
        <w:t>, odmah i po pravomoćnosti,</w:t>
      </w:r>
    </w:p>
    <w:p w:rsidRDefault="00BB32DF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6</w:t>
      </w:r>
      <w:r w:rsidR="00A65172" w:rsidRPr="00D66633">
        <w:rPr>
          <w:rFonts w:hAnsi="Times New Roman" w:ascii="Times New Roman"/>
          <w:szCs w:val="24"/>
          <w:lang w:val="hr-HR"/>
        </w:rPr>
        <w:t>.) Porezna uprava, ispostava prema sjedištu dužnika,</w:t>
      </w:r>
    </w:p>
    <w:p w:rsidRDefault="00BB32DF" w:rsidP="0002593A" w:rsidR="00B03CB4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7</w:t>
      </w:r>
      <w:r w:rsidR="00A65172" w:rsidRPr="00D66633">
        <w:rPr>
          <w:rFonts w:hAnsi="Times New Roman" w:ascii="Times New Roman"/>
          <w:szCs w:val="24"/>
          <w:lang w:val="hr-HR"/>
        </w:rPr>
        <w:t>.) Stečajnom upravitelju,</w:t>
      </w:r>
    </w:p>
    <w:p w:rsidRDefault="00BB32DF" w:rsidP="005F46F2" w:rsidR="001D711D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8</w:t>
      </w:r>
      <w:r w:rsidR="00FD2761" w:rsidRPr="00D66633">
        <w:rPr>
          <w:rFonts w:hAnsi="Times New Roman" w:ascii="Times New Roman"/>
          <w:szCs w:val="24"/>
          <w:lang w:val="hr-HR"/>
        </w:rPr>
        <w:t xml:space="preserve">.) </w:t>
      </w:r>
      <w:r w:rsidR="00490FDC">
        <w:rPr>
          <w:rFonts w:hAnsi="Times New Roman" w:ascii="Times New Roman"/>
          <w:szCs w:val="24"/>
          <w:lang w:val="hr-HR"/>
        </w:rPr>
        <w:t>Raiffeisenbank Austria</w:t>
      </w:r>
      <w:r w:rsidR="00FC60BD">
        <w:rPr>
          <w:rFonts w:hAnsi="Times New Roman" w:ascii="Times New Roman"/>
          <w:szCs w:val="24"/>
          <w:lang w:val="hr-HR"/>
        </w:rPr>
        <w:t xml:space="preserve"> d.d.</w:t>
      </w:r>
    </w:p>
    <w:p w:rsidRDefault="001D711D" w:rsidP="00A65172" w:rsidR="004C30A8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9</w:t>
      </w:r>
      <w:r w:rsidR="004C30A8" w:rsidRPr="00D66633">
        <w:rPr>
          <w:rFonts w:hAnsi="Times New Roman" w:ascii="Times New Roman"/>
          <w:szCs w:val="24"/>
          <w:lang w:val="hr-HR"/>
        </w:rPr>
        <w:t>.) Mrežna stranica e-oglasna ploča suda</w:t>
      </w:r>
    </w:p>
    <w:p w:rsidRDefault="00536447" w:rsidP="00A65172" w:rsidR="0053644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A65172" w:rsidP="00A65172" w:rsidR="00A65172" w:rsidRPr="00D666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C134DB" w:rsidP="00DA7C1E" w:rsidR="00C134DB" w:rsidRPr="00D66633">
      <w:pPr>
        <w:rPr>
          <w:rFonts w:hAnsi="Times New Roman" w:ascii="Times New Roman"/>
          <w:szCs w:val="24"/>
          <w:u w:val="single"/>
          <w:lang w:val="hr-HR"/>
        </w:rPr>
      </w:pPr>
    </w:p>
    <w:sectPr w:rsidSect="00840E3D" w:rsidR="00C134DB" w:rsidRPr="00D6663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95A1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90FDC">
      <w:rPr>
        <w:rFonts w:hAnsi="Times New Roman" w:ascii="Times New Roman"/>
        <w:b/>
        <w:sz w:val="22"/>
        <w:szCs w:val="22"/>
        <w:lang w:val="hr-HR"/>
      </w:rPr>
      <w:t>293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/201</w:t>
    </w:r>
    <w:r w:rsidR="00490FDC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90FDC">
      <w:rPr>
        <w:rFonts w:hAnsi="Times New Roman" w:ascii="Times New Roman"/>
        <w:b/>
        <w:sz w:val="22"/>
        <w:szCs w:val="22"/>
        <w:lang w:val="hr-HR"/>
      </w:rPr>
      <w:t>293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490FDC">
      <w:rPr>
        <w:rFonts w:hAnsi="Times New Roman" w:ascii="Times New Roman"/>
        <w:b/>
        <w:sz w:val="22"/>
        <w:szCs w:val="22"/>
        <w:lang w:val="hr-HR"/>
      </w:rPr>
      <w:t>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25780"/>
    <w:rsid w:val="002258EC"/>
    <w:rsid w:val="002320CB"/>
    <w:rsid w:val="0024154E"/>
    <w:rsid w:val="00262B7F"/>
    <w:rsid w:val="002669D9"/>
    <w:rsid w:val="002809FE"/>
    <w:rsid w:val="00281CBA"/>
    <w:rsid w:val="0028440D"/>
    <w:rsid w:val="0029139F"/>
    <w:rsid w:val="00291EAA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36C0E"/>
    <w:rsid w:val="00440612"/>
    <w:rsid w:val="00453EEE"/>
    <w:rsid w:val="00464CFB"/>
    <w:rsid w:val="00490FDC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8529C"/>
    <w:rsid w:val="00591521"/>
    <w:rsid w:val="005940E9"/>
    <w:rsid w:val="00595A1D"/>
    <w:rsid w:val="005A12FB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C4C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1EA2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8477E"/>
    <w:rsid w:val="00890133"/>
    <w:rsid w:val="00895151"/>
    <w:rsid w:val="0089682B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6578D"/>
    <w:rsid w:val="00974F0D"/>
    <w:rsid w:val="00984DB8"/>
    <w:rsid w:val="00997BA9"/>
    <w:rsid w:val="009A6253"/>
    <w:rsid w:val="009A6B9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450CC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66633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C60BD"/>
    <w:rsid w:val="00FD2761"/>
    <w:rsid w:val="00FD3A0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5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A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A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A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A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5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A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A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A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A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St-293/2018</izvorni_sadrzaj>
    <derivirana_varijabla naziv="DomainObject.Predmet.OznakaBroj_1">St-293/2018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MANDRAČ d.o.o. za trgovinu, turizam i usluge</izvorni_sadrzaj>
    <derivirana_varijabla naziv="DomainObject.Predmet.ProtustrankaFormated_1">  MANDRAČ d.o.o. za trgovinu, turizam i usluge</derivirana_varijabla>
  </DomainObject.Predmet.ProtustrankaFormated>
  <DomainObject.Predmet.ProtustrankaFormatedOIB>
    <izvorni_sadrzaj>  MANDRAČ d.o.o. za trgovinu, turizam i usluge, OIB 14590087089</izvorni_sadrzaj>
    <derivirana_varijabla naziv="DomainObject.Predmet.ProtustrankaFormatedOIB_1">  MANDRAČ d.o.o. za trgovinu, turizam i usluge, OIB 14590087089</derivirana_varijabla>
  </DomainObject.Predmet.ProtustrankaFormatedOIB>
  <DomainObject.Predmet.ProtustrankaFormatedWithAdress>
    <izvorni_sadrzaj> MANDRAČ d.o.o. za trgovinu, turizam i usluge, Bosanka 63, 20207 Bosanka</izvorni_sadrzaj>
    <derivirana_varijabla naziv="DomainObject.Predmet.ProtustrankaFormatedWithAdress_1"> MANDRAČ d.o.o. za trgovinu, turizam i usluge, Bosanka 63, 20207 Bosanka</derivirana_varijabla>
  </DomainObject.Predmet.ProtustrankaFormatedWithAdress>
  <DomainObject.Predmet.ProtustrankaFormatedWithAdressOIB>
    <izvorni_sadrzaj> MANDRAČ d.o.o. za trgovinu, turizam i usluge, OIB 14590087089, Bosanka 63, 20207 Bosanka</izvorni_sadrzaj>
    <derivirana_varijabla naziv="DomainObject.Predmet.ProtustrankaFormatedWithAdressOIB_1"> MANDRAČ d.o.o. za trgovinu, turizam i usluge, OIB 14590087089, Bosanka 63, 20207 Bosanka</derivirana_varijabla>
  </DomainObject.Predmet.ProtustrankaFormatedWithAdressOIB>
  <DomainObject.Predmet.ProtustrankaWithAdress>
    <izvorni_sadrzaj>MANDRAČ d.o.o. za trgovinu, turizam i usluge Bosanka 63, 20207 Bosanka</izvorni_sadrzaj>
    <derivirana_varijabla naziv="DomainObject.Predmet.ProtustrankaWithAdress_1">MANDRAČ d.o.o. za trgovinu, turizam i usluge Bosanka 63, 20207 Bosanka</derivirana_varijabla>
  </DomainObject.Predmet.ProtustrankaWithAdress>
  <DomainObject.Predmet.ProtustrankaWithAdressOIB>
    <izvorni_sadrzaj>MANDRAČ d.o.o. za trgovinu, turizam i usluge, OIB 14590087089, Bosanka 63, 20207 Bosanka</izvorni_sadrzaj>
    <derivirana_varijabla naziv="DomainObject.Predmet.ProtustrankaWithAdressOIB_1">MANDRAČ d.o.o. za trgovinu, turizam i usluge, OIB 14590087089, Bosanka 63, 20207 Bosanka</derivirana_varijabla>
  </DomainObject.Predmet.ProtustrankaWithAdressOIB>
  <DomainObject.Predmet.ProtustrankaNazivFormated>
    <izvorni_sadrzaj>MANDRAČ d.o.o. za trgovinu, turizam i usluge</izvorni_sadrzaj>
    <derivirana_varijabla naziv="DomainObject.Predmet.ProtustrankaNazivFormated_1">MANDRAČ d.o.o. za trgovinu, turizam i usluge</derivirana_varijabla>
  </DomainObject.Predmet.ProtustrankaNazivFormated>
  <DomainObject.Predmet.ProtustrankaNazivFormatedOIB>
    <izvorni_sadrzaj>MANDRAČ d.o.o. za trgovinu, turizam i usluge, OIB 14590087089</izvorni_sadrzaj>
    <derivirana_varijabla naziv="DomainObject.Predmet.ProtustrankaNazivFormatedOIB_1">MANDRAČ d.o.o. za trgovinu, turizam i usluge, OIB 14590087089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476.00</izvorni_sadrzaj>
    <derivirana_varijabla naziv="DomainObject.Predmet.TrenutnaVrijednost_1">476.00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MANDRAČ d.o.o. za trgovinu, turizam i usluge</item>
    </izvorni_sadrzaj>
    <derivirana_varijabla naziv="DomainObject.Predmet.ProtuStrankaListFormated_1">
      <item>MANDRAČ d.o.o. za trgovinu, turizam i usluge</item>
    </derivirana_varijabla>
  </DomainObject.Predmet.ProtuStrankaListFormated>
  <DomainObject.Predmet.ProtuStrankaListFormatedOIB>
    <izvorni_sadrzaj>
      <item>MANDRAČ d.o.o. za trgovinu, turizam i usluge, OIB 14590087089</item>
    </izvorni_sadrzaj>
    <derivirana_varijabla naziv="DomainObject.Predmet.ProtuStrankaListFormatedOIB_1">
      <item>MANDRAČ d.o.o. za trgovinu, turizam i usluge, OIB 14590087089</item>
    </derivirana_varijabla>
  </DomainObject.Predmet.ProtuStrankaListFormatedOIB>
  <DomainObject.Predmet.ProtuStrankaListFormatedWithAdress>
    <izvorni_sadrzaj>
      <item>MANDRAČ d.o.o. za trgovinu, turizam i usluge, Bosanka 63, 20207 Bosanka</item>
    </izvorni_sadrzaj>
    <derivirana_varijabla naziv="DomainObject.Predmet.ProtuStrankaListFormatedWithAdress_1">
      <item>MANDRAČ d.o.o. za trgovinu, turizam i usluge, Bosanka 63, 20207 Bosanka</item>
    </derivirana_varijabla>
  </DomainObject.Predmet.ProtuStrankaListFormatedWithAdress>
  <DomainObject.Predmet.ProtuStrankaListFormatedWithAdressOIB>
    <izvorni_sadrzaj>
      <item>MANDRAČ d.o.o. za trgovinu, turizam i usluge, OIB 14590087089, Bosanka 63, 20207 Bosanka</item>
    </izvorni_sadrzaj>
    <derivirana_varijabla naziv="DomainObject.Predmet.ProtuStrankaListFormatedWithAdressOIB_1">
      <item>MANDRAČ d.o.o. za trgovinu, turizam i usluge, OIB 14590087089, Bosanka 63, 20207 Bosanka</item>
    </derivirana_varijabla>
  </DomainObject.Predmet.ProtuStrankaListFormatedWithAdressOIB>
  <DomainObject.Predmet.ProtuStrankaListNazivFormated>
    <izvorni_sadrzaj>
      <item>MANDRAČ d.o.o. za trgovinu, turizam i usluge</item>
    </izvorni_sadrzaj>
    <derivirana_varijabla naziv="DomainObject.Predmet.ProtuStrankaListNazivFormated_1">
      <item>MANDRAČ d.o.o. za trgovinu, turizam i usluge</item>
    </derivirana_varijabla>
  </DomainObject.Predmet.ProtuStrankaListNazivFormated>
  <DomainObject.Predmet.ProtuStrankaListNazivFormatedOIB>
    <izvorni_sadrzaj>
      <item>MANDRAČ d.o.o. za trgovinu, turizam i usluge, OIB 14590087089</item>
    </izvorni_sadrzaj>
    <derivirana_varijabla naziv="DomainObject.Predmet.ProtuStrankaListNazivFormatedOIB_1">
      <item>MANDRAČ d.o.o. za trgovinu, turizam i usluge, OIB 14590087089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MANDRAČ d.o.o. za trgovinu, turizam i usluge</izvorni_sadrzaj>
    <derivirana_varijabla naziv="DomainObject.Predmet.ProtustrankaIDrugi_1">MANDRAČ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MANDRAČ d.o.o. za trgovinu, turizam i usluge, OIB 14590087089, Bosanka 63, 20207 Bosanka</izvorni_sadrzaj>
    <derivirana_varijabla naziv="DomainObject.Predmet.ProtustrankaIDrugiAdressOIB_1">MANDRAČ d.o.o. za trgovinu, turizam i usluge, OIB 14590087089, Bosanka 63, 20207 Bosanka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MANDRAČ d.o.o. za trgovinu, turizam i usluge</item>
    </izvorni_sadrzaj>
    <derivirana_varijabla naziv="DomainObject.Predmet.SudioniciListNaziv_1">
      <item>FINA, RC Split, Podružnica Dubrovnik</item>
      <item>MANDRAČ d.o.o. za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MANDRAČ d.o.o. za trgovinu, turizam i usluge, OIB 14590087089, Bosanka 63,20207 Bosanka</item>
    </izvorni_sadrzaj>
    <derivirana_varijabla naziv="DomainObject.Predmet.SudioniciListAdressOIB_1">
      <item>FINA, RC Split, Podružnica Dubrovnik, OIB 85821130368, Vukovarska 2,20000 Dubrovnik</item>
      <item>MANDRAČ d.o.o. za trgovinu, turizam i usluge, OIB 14590087089, Bosanka 63,20207 Bosanka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14590087089</item>
    </izvorni_sadrzaj>
    <derivirana_varijabla naziv="DomainObject.Predmet.SudioniciListNazivOIB_1">
      <item>, OIB 85821130368</item>
      <item>, OIB 14590087089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45A31-5913-4DAC-A22B-DDC889B13E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518</properties:Words>
  <properties:Characters>2828</properties:Characters>
  <properties:Lines>84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2018-06-28T12:18:00Z</dcterms:created>
  <dc:creator>Sudsko vijeæe</dc:creator>
  <cp:lastModifiedBy>Katarina Franković</cp:lastModifiedBy>
  <cp:lastPrinted>2018-06-28T12:19:00Z</cp:lastPrinted>
  <dcterms:modified xmlns:xsi="http://www.w3.org/2001/XMLSchema-instance" xsi:type="dcterms:W3CDTF">2018-06-28T12:20:00Z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(Rješenje o otvaranju i zaključenju skraćenog stečajnog postupka 293-18.docx)</vt:lpwstr>
  </prop:property>
  <prop:property name="CC_coloring" pid="5" fmtid="{D5CDD505-2E9C-101B-9397-08002B2CF9AE}">
    <vt:bool>false</vt:bool>
  </prop:property>
</prop:Properties>
</file>