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9ede" w14:paraId="b289ede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proofErr w:type="spellStart"/>
      <w:r w:rsidRPr="0056101D">
        <w:rPr>
          <w:b/>
          <w:sz w:val="20"/>
          <w:szCs w:val="20"/>
        </w:rPr>
        <w:t>Posl</w:t>
      </w:r>
      <w:proofErr w:type="spellEnd"/>
      <w:r w:rsidRPr="0056101D">
        <w:rPr>
          <w:b/>
          <w:sz w:val="20"/>
          <w:szCs w:val="20"/>
        </w:rPr>
        <w:t>. br. 6-St.29/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11-</w:t>
      </w:r>
      <w:r>
        <w:rPr>
          <w:b/>
          <w:sz w:val="20"/>
          <w:szCs w:val="20"/>
        </w:rPr>
        <w:t>701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3440E2">
      <w:pPr>
        <w:jc w:val="center"/>
        <w:rPr>
          <w:b/>
          <w:sz w:val="22"/>
          <w:szCs w:val="22"/>
        </w:rPr>
      </w:pPr>
    </w:p>
    <w:p w:rsidRDefault="003D79B1" w:rsidP="00B70172" w:rsidR="003D79B1" w:rsidRPr="00BA3B63">
      <w:pPr>
        <w:jc w:val="right"/>
        <w:rPr>
          <w:b/>
          <w:sz w:val="22"/>
          <w:szCs w:val="22"/>
        </w:rPr>
      </w:pPr>
    </w:p>
    <w:p w:rsidRDefault="00B70172" w:rsidP="006B6037" w:rsidR="006B6037" w:rsidRPr="00BA3B63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  <w:t xml:space="preserve">Trgovački sud u </w:t>
      </w:r>
      <w:r w:rsidR="00EA3204" w:rsidRPr="00BA3B63">
        <w:rPr>
          <w:sz w:val="22"/>
          <w:szCs w:val="22"/>
        </w:rPr>
        <w:t>Splitu, S</w:t>
      </w:r>
      <w:r w:rsidR="00A96DAE" w:rsidRPr="00BA3B63">
        <w:rPr>
          <w:sz w:val="22"/>
          <w:szCs w:val="22"/>
        </w:rPr>
        <w:t xml:space="preserve">talna služba u </w:t>
      </w:r>
      <w:r w:rsidRPr="00BA3B63">
        <w:rPr>
          <w:sz w:val="22"/>
          <w:szCs w:val="22"/>
        </w:rPr>
        <w:t xml:space="preserve">Dubrovniku, po stečajnom sucu tog suda Srđanu Gavraniću, kao sucu pojedincu, </w:t>
      </w:r>
      <w:r w:rsidR="006A4510" w:rsidRPr="00BA3B63">
        <w:rPr>
          <w:sz w:val="22"/>
          <w:szCs w:val="22"/>
        </w:rPr>
        <w:t>u stečajnom postupku nad stečajnim dužnikom</w:t>
      </w:r>
      <w:r w:rsidR="00D76FF6" w:rsidRPr="00BA3B63">
        <w:rPr>
          <w:sz w:val="22"/>
          <w:szCs w:val="22"/>
        </w:rPr>
        <w:t xml:space="preserve"> </w:t>
      </w:r>
      <w:r w:rsidR="001C29E3" w:rsidRPr="00BA3B63">
        <w:rPr>
          <w:sz w:val="22"/>
          <w:szCs w:val="22"/>
        </w:rPr>
        <w:t xml:space="preserve">TOLJ PLOČE d.o.o. za građenje, trgovinu i uslužne djelatnosti „u stečaju“ iz Ploča, </w:t>
      </w:r>
      <w:proofErr w:type="spellStart"/>
      <w:r w:rsidR="001C29E3" w:rsidRPr="00BA3B63">
        <w:rPr>
          <w:sz w:val="22"/>
          <w:szCs w:val="22"/>
        </w:rPr>
        <w:t>Plinjanska</w:t>
      </w:r>
      <w:proofErr w:type="spellEnd"/>
      <w:r w:rsidR="001C29E3" w:rsidRPr="00BA3B63">
        <w:rPr>
          <w:sz w:val="22"/>
          <w:szCs w:val="22"/>
        </w:rPr>
        <w:t xml:space="preserve"> 81, MBS 090017988, OIB 45427742808</w:t>
      </w:r>
      <w:r w:rsidR="00F83B78" w:rsidRPr="00BA3B63">
        <w:rPr>
          <w:sz w:val="22"/>
          <w:szCs w:val="22"/>
        </w:rPr>
        <w:t>,</w:t>
      </w:r>
      <w:r w:rsidR="00836696" w:rsidRPr="00BA3B63">
        <w:rPr>
          <w:sz w:val="22"/>
          <w:szCs w:val="22"/>
        </w:rPr>
        <w:t xml:space="preserve"> zastupano po stečajnom upravitelju </w:t>
      </w:r>
      <w:r w:rsidR="001C29E3" w:rsidRPr="00BA3B63">
        <w:rPr>
          <w:sz w:val="22"/>
          <w:szCs w:val="22"/>
        </w:rPr>
        <w:t xml:space="preserve">Vlahu </w:t>
      </w:r>
      <w:proofErr w:type="spellStart"/>
      <w:r w:rsidR="001C29E3" w:rsidRPr="00BA3B63">
        <w:rPr>
          <w:sz w:val="22"/>
          <w:szCs w:val="22"/>
        </w:rPr>
        <w:t>Monkoviću</w:t>
      </w:r>
      <w:proofErr w:type="spellEnd"/>
      <w:r w:rsidR="00836696" w:rsidRPr="00BA3B63">
        <w:rPr>
          <w:sz w:val="22"/>
          <w:szCs w:val="22"/>
        </w:rPr>
        <w:t xml:space="preserve"> iz </w:t>
      </w:r>
      <w:r w:rsidR="001C29E3" w:rsidRPr="00BA3B63">
        <w:rPr>
          <w:sz w:val="22"/>
          <w:szCs w:val="22"/>
        </w:rPr>
        <w:t>Dubrovnika</w:t>
      </w:r>
      <w:r w:rsidR="00836696" w:rsidRPr="00BA3B63">
        <w:rPr>
          <w:sz w:val="22"/>
          <w:szCs w:val="22"/>
        </w:rPr>
        <w:t>,</w:t>
      </w:r>
      <w:r w:rsidR="00F83B78" w:rsidRPr="00BA3B63">
        <w:rPr>
          <w:sz w:val="22"/>
          <w:szCs w:val="22"/>
        </w:rPr>
        <w:t xml:space="preserve"> </w:t>
      </w:r>
      <w:r w:rsidR="003440E2">
        <w:rPr>
          <w:sz w:val="22"/>
          <w:szCs w:val="22"/>
        </w:rPr>
        <w:t xml:space="preserve">izvan ročišta, </w:t>
      </w:r>
      <w:r w:rsidR="0029150F" w:rsidRPr="00BA3B63">
        <w:rPr>
          <w:sz w:val="22"/>
          <w:szCs w:val="22"/>
        </w:rPr>
        <w:t xml:space="preserve">dana </w:t>
      </w:r>
      <w:r w:rsidR="003440E2">
        <w:rPr>
          <w:sz w:val="22"/>
          <w:szCs w:val="22"/>
        </w:rPr>
        <w:t>9</w:t>
      </w:r>
      <w:r w:rsidR="0029150F" w:rsidRPr="00BA3B63">
        <w:rPr>
          <w:sz w:val="22"/>
          <w:szCs w:val="22"/>
        </w:rPr>
        <w:t xml:space="preserve">. </w:t>
      </w:r>
      <w:r w:rsidR="00C85855" w:rsidRPr="00BA3B63">
        <w:rPr>
          <w:sz w:val="22"/>
          <w:szCs w:val="22"/>
        </w:rPr>
        <w:t>svibnja</w:t>
      </w:r>
      <w:r w:rsidR="0029150F" w:rsidRPr="00BA3B63">
        <w:rPr>
          <w:sz w:val="22"/>
          <w:szCs w:val="22"/>
        </w:rPr>
        <w:t xml:space="preserve"> 201</w:t>
      </w:r>
      <w:r w:rsidR="003440E2">
        <w:rPr>
          <w:sz w:val="22"/>
          <w:szCs w:val="22"/>
        </w:rPr>
        <w:t>6</w:t>
      </w:r>
      <w:r w:rsidR="0029150F" w:rsidRPr="00BA3B63">
        <w:rPr>
          <w:sz w:val="22"/>
          <w:szCs w:val="22"/>
        </w:rPr>
        <w:t>. godine</w:t>
      </w: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C85855" w:rsidP="003440E2" w:rsidR="003440E2">
      <w:pPr>
        <w:pStyle w:val="Tijeloteksta"/>
        <w:ind w:firstLine="708"/>
        <w:rPr>
          <w:sz w:val="22"/>
          <w:szCs w:val="22"/>
        </w:rPr>
      </w:pPr>
      <w:r w:rsidRPr="00BA3B63">
        <w:rPr>
          <w:sz w:val="22"/>
          <w:szCs w:val="22"/>
        </w:rPr>
        <w:t>Od</w:t>
      </w:r>
      <w:r w:rsidR="003440E2">
        <w:rPr>
          <w:sz w:val="22"/>
          <w:szCs w:val="22"/>
        </w:rPr>
        <w:t xml:space="preserve">bija se zahtjev </w:t>
      </w:r>
      <w:r w:rsidR="00745E14" w:rsidRPr="00BA3B63">
        <w:rPr>
          <w:sz w:val="22"/>
          <w:szCs w:val="22"/>
        </w:rPr>
        <w:t xml:space="preserve">stečajnog upravitelja </w:t>
      </w:r>
      <w:r w:rsidR="003E1A25">
        <w:rPr>
          <w:sz w:val="22"/>
          <w:szCs w:val="22"/>
        </w:rPr>
        <w:t xml:space="preserve">Vlaha </w:t>
      </w:r>
      <w:proofErr w:type="spellStart"/>
      <w:r w:rsidR="003E1A25">
        <w:rPr>
          <w:sz w:val="22"/>
          <w:szCs w:val="22"/>
        </w:rPr>
        <w:t>Monkovića</w:t>
      </w:r>
      <w:proofErr w:type="spellEnd"/>
      <w:r w:rsidR="00745E14" w:rsidRPr="00BA3B63">
        <w:rPr>
          <w:sz w:val="22"/>
          <w:szCs w:val="22"/>
        </w:rPr>
        <w:t xml:space="preserve"> </w:t>
      </w:r>
      <w:r w:rsidR="003440E2">
        <w:rPr>
          <w:sz w:val="22"/>
          <w:szCs w:val="22"/>
        </w:rPr>
        <w:t>za odobrenje troškova u iznosu od 4.537,93 kuna bruto.</w:t>
      </w:r>
    </w:p>
    <w:p w:rsidRDefault="00C85855" w:rsidP="003440E2" w:rsidR="00C85855" w:rsidRPr="00170DFF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170DFF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</w:p>
    <w:p w:rsidRDefault="00C85855" w:rsidP="00C85855" w:rsidR="00D85D07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  <w:t xml:space="preserve">Stečajni upravitelj je podnio ovom sudu </w:t>
      </w:r>
      <w:r w:rsidR="003E1A25">
        <w:rPr>
          <w:sz w:val="22"/>
          <w:szCs w:val="22"/>
        </w:rPr>
        <w:t>6</w:t>
      </w:r>
      <w:r w:rsidRPr="00BA3B63">
        <w:rPr>
          <w:sz w:val="22"/>
          <w:szCs w:val="22"/>
        </w:rPr>
        <w:t xml:space="preserve">. </w:t>
      </w:r>
      <w:r w:rsidR="00745E14" w:rsidRPr="00BA3B63">
        <w:rPr>
          <w:sz w:val="22"/>
          <w:szCs w:val="22"/>
        </w:rPr>
        <w:t>svibnja</w:t>
      </w:r>
      <w:r w:rsidRPr="00BA3B63">
        <w:rPr>
          <w:sz w:val="22"/>
          <w:szCs w:val="22"/>
        </w:rPr>
        <w:t xml:space="preserve"> 201</w:t>
      </w:r>
      <w:r w:rsidR="003440E2">
        <w:rPr>
          <w:sz w:val="22"/>
          <w:szCs w:val="22"/>
        </w:rPr>
        <w:t>6</w:t>
      </w:r>
      <w:r w:rsidRPr="00BA3B63">
        <w:rPr>
          <w:sz w:val="22"/>
          <w:szCs w:val="22"/>
        </w:rPr>
        <w:t xml:space="preserve">. godine zahtjev za </w:t>
      </w:r>
      <w:r w:rsidR="00745E14" w:rsidRPr="00BA3B63">
        <w:rPr>
          <w:sz w:val="22"/>
          <w:szCs w:val="22"/>
        </w:rPr>
        <w:t xml:space="preserve">odobrenje </w:t>
      </w:r>
      <w:r w:rsidR="003440E2">
        <w:rPr>
          <w:sz w:val="22"/>
          <w:szCs w:val="22"/>
        </w:rPr>
        <w:t xml:space="preserve">putnih </w:t>
      </w:r>
      <w:r w:rsidR="00745E14" w:rsidRPr="00BA3B63">
        <w:rPr>
          <w:sz w:val="22"/>
          <w:szCs w:val="22"/>
        </w:rPr>
        <w:t>troškova</w:t>
      </w:r>
      <w:r w:rsidR="00C852F8">
        <w:rPr>
          <w:sz w:val="22"/>
          <w:szCs w:val="22"/>
        </w:rPr>
        <w:t xml:space="preserve"> za putne naloge broj: 7/15, 8/15, 1/16, 2/16, 3/16 i 4/16, u ukupnom iznosu od 4.537</w:t>
      </w:r>
      <w:r w:rsidR="00D85D07">
        <w:rPr>
          <w:sz w:val="22"/>
          <w:szCs w:val="22"/>
        </w:rPr>
        <w:t>93 kuna bruto.</w:t>
      </w:r>
    </w:p>
    <w:p w:rsidRDefault="00C85855" w:rsidP="00C85855" w:rsidR="00C85855" w:rsidRPr="00170DFF">
      <w:pPr>
        <w:pStyle w:val="Tijeloteksta"/>
        <w:ind w:firstLine="720"/>
        <w:rPr>
          <w:sz w:val="16"/>
          <w:szCs w:val="16"/>
        </w:rPr>
      </w:pPr>
    </w:p>
    <w:p w:rsidRDefault="001E0941" w:rsidP="001E0941" w:rsidR="001E0941" w:rsidRPr="001E0941">
      <w:pPr>
        <w:ind w:firstLine="708"/>
        <w:jc w:val="both"/>
        <w:rPr>
          <w:sz w:val="22"/>
          <w:szCs w:val="22"/>
        </w:rPr>
      </w:pPr>
      <w:r w:rsidRPr="001E0941">
        <w:rPr>
          <w:sz w:val="22"/>
          <w:szCs w:val="22"/>
        </w:rPr>
        <w:t xml:space="preserve">Sukladno čl. 94. Stečajnog zakona (NN 71/15, dalje u tekstu SZ) </w:t>
      </w:r>
      <w:r>
        <w:rPr>
          <w:sz w:val="22"/>
          <w:szCs w:val="22"/>
        </w:rPr>
        <w:t xml:space="preserve">koji se temeljem čl. </w:t>
      </w:r>
      <w:r w:rsidR="00785462">
        <w:rPr>
          <w:sz w:val="22"/>
          <w:szCs w:val="22"/>
        </w:rPr>
        <w:t xml:space="preserve">441. SZ u ovom postupku primjenjuje, </w:t>
      </w:r>
      <w:r w:rsidRPr="001E0941">
        <w:rPr>
          <w:sz w:val="22"/>
          <w:szCs w:val="22"/>
        </w:rPr>
        <w:t>naknadu troškova rješenjem odobrava stečajni sudac na temelju pisanog, obrazloženog i dokumentiranog izvješća stečajnog upravitelja.</w:t>
      </w:r>
    </w:p>
    <w:p w:rsidRDefault="0088562D" w:rsidP="00745E14" w:rsidR="0088562D" w:rsidRPr="00170DFF">
      <w:pPr>
        <w:ind w:firstLine="708"/>
        <w:jc w:val="both"/>
        <w:rPr>
          <w:sz w:val="16"/>
          <w:szCs w:val="16"/>
        </w:rPr>
      </w:pPr>
    </w:p>
    <w:p w:rsidRDefault="00785462" w:rsidP="00745E14" w:rsidR="00C85855" w:rsidRPr="00BA3B63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Zahtjev nije obrazloženi dokumentira, pa je sud </w:t>
      </w:r>
      <w:r w:rsidR="00745E14" w:rsidRPr="00BA3B63">
        <w:rPr>
          <w:sz w:val="22"/>
          <w:szCs w:val="22"/>
        </w:rPr>
        <w:t>od</w:t>
      </w:r>
      <w:r>
        <w:rPr>
          <w:sz w:val="22"/>
          <w:szCs w:val="22"/>
        </w:rPr>
        <w:t>bio</w:t>
      </w:r>
      <w:r w:rsidR="00745E14" w:rsidRPr="00BA3B63">
        <w:rPr>
          <w:sz w:val="22"/>
          <w:szCs w:val="22"/>
        </w:rPr>
        <w:t xml:space="preserve"> </w:t>
      </w:r>
      <w:r w:rsidR="0078614C">
        <w:rPr>
          <w:sz w:val="22"/>
          <w:szCs w:val="22"/>
        </w:rPr>
        <w:t xml:space="preserve">zatražene </w:t>
      </w:r>
      <w:r w:rsidR="00745E14" w:rsidRPr="00BA3B63">
        <w:rPr>
          <w:sz w:val="22"/>
          <w:szCs w:val="22"/>
        </w:rPr>
        <w:t>troškove stečajnog upravitelja</w:t>
      </w:r>
      <w:r w:rsidR="006A0A97" w:rsidRPr="00BA3B63">
        <w:rPr>
          <w:sz w:val="22"/>
          <w:szCs w:val="22"/>
        </w:rPr>
        <w:t>.</w:t>
      </w:r>
    </w:p>
    <w:p w:rsidRDefault="006A0A97" w:rsidP="00745E14" w:rsidR="006A0A97" w:rsidRPr="00170DFF">
      <w:pPr>
        <w:ind w:firstLine="708"/>
        <w:jc w:val="both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toga je, na temelju spomenutih propisa, odlučeno kao u izreci. </w:t>
      </w:r>
    </w:p>
    <w:p w:rsidRDefault="0039674D" w:rsidP="0039674D" w:rsidR="0039674D" w:rsidRPr="00BA3B63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78614C">
        <w:rPr>
          <w:b/>
          <w:sz w:val="22"/>
          <w:szCs w:val="22"/>
        </w:rPr>
        <w:t>9</w:t>
      </w:r>
      <w:r w:rsidRPr="00BA3B63">
        <w:rPr>
          <w:b/>
          <w:sz w:val="22"/>
          <w:szCs w:val="22"/>
        </w:rPr>
        <w:t xml:space="preserve">. </w:t>
      </w:r>
      <w:r w:rsidR="00BA3B63" w:rsidRPr="00BA3B63">
        <w:rPr>
          <w:b/>
          <w:sz w:val="22"/>
          <w:szCs w:val="22"/>
        </w:rPr>
        <w:t>svibnja</w:t>
      </w:r>
      <w:r w:rsidRPr="00BA3B63">
        <w:rPr>
          <w:b/>
          <w:sz w:val="22"/>
          <w:szCs w:val="22"/>
        </w:rPr>
        <w:t xml:space="preserve"> 201</w:t>
      </w:r>
      <w:r w:rsidR="0078614C">
        <w:rPr>
          <w:b/>
          <w:sz w:val="22"/>
          <w:szCs w:val="22"/>
        </w:rPr>
        <w:t>6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39674D" w:rsidP="0039674D" w:rsidR="0039674D">
      <w:pPr>
        <w:jc w:val="both"/>
        <w:rPr>
          <w:b/>
          <w:sz w:val="28"/>
          <w:szCs w:val="28"/>
        </w:rPr>
      </w:pPr>
    </w:p>
    <w:p w:rsidRDefault="00973E18" w:rsidP="0039674D" w:rsidR="00973E18" w:rsidRPr="0056101D">
      <w:pPr>
        <w:jc w:val="both"/>
        <w:rPr>
          <w:b/>
          <w:sz w:val="28"/>
          <w:szCs w:val="28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39674D" w:rsidP="0039674D" w:rsidR="0039674D" w:rsidRPr="00BA3B63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>Protiv ovog rješenja dopušteno je izjaviti žalbu. Žalba se podnosi Visokom trgovačkom sudu Republike Hrvatske u Zagrebu putem ovog suda u roku od 8 dana u 3 istovjetna primjerka pozivom na gornji poslovni broj spisa.</w:t>
      </w:r>
    </w:p>
    <w:p w:rsidRDefault="0039674D" w:rsidP="0039674D" w:rsidR="0039674D" w:rsidRPr="0056101D">
      <w:pPr>
        <w:rPr>
          <w:b/>
          <w:sz w:val="16"/>
          <w:szCs w:val="16"/>
        </w:rPr>
      </w:pPr>
    </w:p>
    <w:p w:rsidRDefault="0039674D" w:rsidP="0039674D" w:rsidR="0039674D" w:rsidRPr="00973E18">
      <w:pPr>
        <w:rPr>
          <w:b/>
          <w:sz w:val="22"/>
          <w:szCs w:val="22"/>
        </w:rPr>
      </w:pPr>
      <w:r w:rsidRPr="00973E18">
        <w:rPr>
          <w:b/>
          <w:sz w:val="22"/>
          <w:szCs w:val="22"/>
        </w:rPr>
        <w:t xml:space="preserve">DN-a </w:t>
      </w:r>
      <w:r w:rsidRPr="00973E18">
        <w:rPr>
          <w:sz w:val="22"/>
          <w:szCs w:val="22"/>
        </w:rPr>
        <w:t>(</w:t>
      </w:r>
      <w:r w:rsidR="0056101D" w:rsidRPr="00973E18">
        <w:rPr>
          <w:sz w:val="22"/>
          <w:szCs w:val="22"/>
        </w:rPr>
        <w:t>27</w:t>
      </w:r>
      <w:r w:rsidRPr="00973E18">
        <w:rPr>
          <w:sz w:val="22"/>
          <w:szCs w:val="22"/>
        </w:rPr>
        <w:t>.</w:t>
      </w:r>
      <w:r w:rsidR="003D79B1" w:rsidRPr="00973E18">
        <w:rPr>
          <w:sz w:val="22"/>
          <w:szCs w:val="22"/>
        </w:rPr>
        <w:t>0</w:t>
      </w:r>
      <w:r w:rsidR="00BA3B63" w:rsidRPr="00973E18">
        <w:rPr>
          <w:sz w:val="22"/>
          <w:szCs w:val="22"/>
        </w:rPr>
        <w:t>5</w:t>
      </w:r>
      <w:r w:rsidRPr="00973E18">
        <w:rPr>
          <w:sz w:val="22"/>
          <w:szCs w:val="22"/>
        </w:rPr>
        <w:t>.201</w:t>
      </w:r>
      <w:r w:rsidR="0056101D" w:rsidRPr="00973E18">
        <w:rPr>
          <w:sz w:val="22"/>
          <w:szCs w:val="22"/>
        </w:rPr>
        <w:t>5</w:t>
      </w:r>
      <w:r w:rsidRPr="00973E18">
        <w:rPr>
          <w:sz w:val="22"/>
          <w:szCs w:val="22"/>
        </w:rPr>
        <w:t>.g.):</w:t>
      </w:r>
    </w:p>
    <w:p w:rsidRDefault="0078614C" w:rsidP="0078614C" w:rsidR="0078614C" w:rsidRPr="00973E18">
      <w:pPr>
        <w:numPr>
          <w:ilvl w:val="0"/>
          <w:numId w:val="9"/>
        </w:numPr>
        <w:rPr>
          <w:sz w:val="22"/>
          <w:szCs w:val="22"/>
        </w:rPr>
      </w:pPr>
      <w:r w:rsidRPr="00973E18">
        <w:rPr>
          <w:sz w:val="22"/>
          <w:szCs w:val="22"/>
        </w:rPr>
        <w:t>stečajni upravitelj, putem e oglasne ploče,</w:t>
      </w:r>
    </w:p>
    <w:p w:rsidRDefault="0078614C" w:rsidP="0078614C" w:rsidR="0078614C" w:rsidRPr="0078614C">
      <w:pPr>
        <w:numPr>
          <w:ilvl w:val="0"/>
          <w:numId w:val="9"/>
        </w:numPr>
        <w:rPr>
          <w:sz w:val="18"/>
          <w:szCs w:val="18"/>
        </w:rPr>
      </w:pPr>
      <w:r w:rsidRPr="00973E18">
        <w:rPr>
          <w:sz w:val="22"/>
          <w:szCs w:val="22"/>
        </w:rPr>
        <w:t>e oglasna ploča</w:t>
      </w:r>
      <w:r w:rsidRPr="0078614C">
        <w:rPr>
          <w:sz w:val="18"/>
          <w:szCs w:val="18"/>
        </w:rPr>
        <w:t>,</w:t>
      </w:r>
    </w:p>
    <w:p w:rsidRDefault="00BA3B63" w:rsidP="0078614C" w:rsidR="00BA3B63" w:rsidRPr="0056101D">
      <w:pPr>
        <w:rPr>
          <w:sz w:val="18"/>
          <w:szCs w:val="18"/>
        </w:rPr>
      </w:pPr>
    </w:p>
    <w:sectPr w:rsidSect="00170DFF" w:rsidR="00BA3B63" w:rsidRPr="0056101D">
      <w:headerReference w:type="even" r:id="rId12"/>
      <w:headerReference w:type="default" r:id="rId13"/>
      <w:pgSz w:h="16838" w:w="11906"/>
      <w:pgMar w:gutter="0" w:footer="720" w:header="720" w:left="1797" w:bottom="426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D85D07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A17EB9" w:rsidP="006D728F" w:rsidR="00A17EB9" w:rsidRPr="003D79B1">
    <w:pPr>
      <w:jc w:val="right"/>
      <w:rPr>
        <w:b/>
        <w:sz w:val="22"/>
        <w:szCs w:val="22"/>
      </w:rPr>
    </w:pPr>
    <w:proofErr w:type="spellStart"/>
    <w:r w:rsidRPr="003D79B1">
      <w:rPr>
        <w:b/>
        <w:sz w:val="22"/>
        <w:szCs w:val="22"/>
      </w:rPr>
      <w:t>Posl</w:t>
    </w:r>
    <w:proofErr w:type="spellEnd"/>
    <w:r w:rsidRPr="003D79B1">
      <w:rPr>
        <w:b/>
        <w:sz w:val="22"/>
        <w:szCs w:val="22"/>
      </w:rPr>
      <w:t>. br. 6-St.</w:t>
    </w:r>
    <w:r w:rsidR="00CC1078">
      <w:rPr>
        <w:b/>
        <w:sz w:val="22"/>
        <w:szCs w:val="22"/>
      </w:rPr>
      <w:t>29</w:t>
    </w:r>
    <w:r>
      <w:rPr>
        <w:b/>
        <w:sz w:val="22"/>
        <w:szCs w:val="22"/>
      </w:rPr>
      <w:t>/11-</w:t>
    </w:r>
    <w:r w:rsidR="00CC1078">
      <w:rPr>
        <w:b/>
        <w:sz w:val="22"/>
        <w:szCs w:val="22"/>
      </w:rPr>
      <w:t>138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7452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7812"/>
      </w:pPr>
    </w:lvl>
    <w:lvl w:tentative="true" w:tplc="041A001B" w:ilvl="2">
      <w:start w:val="1"/>
      <w:numFmt w:val="lowerRoman"/>
      <w:lvlText w:val="%3."/>
      <w:lvlJc w:val="right"/>
      <w:pPr>
        <w:ind w:hanging="180" w:left="8532"/>
      </w:pPr>
    </w:lvl>
    <w:lvl w:tentative="true" w:tplc="041A000F" w:ilvl="3">
      <w:start w:val="1"/>
      <w:numFmt w:val="decimal"/>
      <w:lvlText w:val="%4."/>
      <w:lvlJc w:val="left"/>
      <w:pPr>
        <w:ind w:hanging="360" w:left="9252"/>
      </w:pPr>
    </w:lvl>
    <w:lvl w:tentative="true" w:tplc="041A0019" w:ilvl="4">
      <w:start w:val="1"/>
      <w:numFmt w:val="lowerLetter"/>
      <w:lvlText w:val="%5."/>
      <w:lvlJc w:val="left"/>
      <w:pPr>
        <w:ind w:hanging="360" w:left="9972"/>
      </w:pPr>
    </w:lvl>
    <w:lvl w:tentative="true" w:tplc="041A001B" w:ilvl="5">
      <w:start w:val="1"/>
      <w:numFmt w:val="lowerRoman"/>
      <w:lvlText w:val="%6."/>
      <w:lvlJc w:val="right"/>
      <w:pPr>
        <w:ind w:hanging="180" w:left="10692"/>
      </w:pPr>
    </w:lvl>
    <w:lvl w:tentative="true" w:tplc="041A000F" w:ilvl="6">
      <w:start w:val="1"/>
      <w:numFmt w:val="decimal"/>
      <w:lvlText w:val="%7."/>
      <w:lvlJc w:val="left"/>
      <w:pPr>
        <w:ind w:hanging="360" w:left="11412"/>
      </w:pPr>
    </w:lvl>
    <w:lvl w:tentative="true" w:tplc="041A0019" w:ilvl="7">
      <w:start w:val="1"/>
      <w:numFmt w:val="lowerLetter"/>
      <w:lvlText w:val="%8."/>
      <w:lvlJc w:val="left"/>
      <w:pPr>
        <w:ind w:hanging="360" w:left="12132"/>
      </w:pPr>
    </w:lvl>
    <w:lvl w:tentative="true" w:tplc="041A001B" w:ilvl="8">
      <w:start w:val="1"/>
      <w:numFmt w:val="lowerRoman"/>
      <w:lvlText w:val="%9."/>
      <w:lvlJc w:val="right"/>
      <w:pPr>
        <w:ind w:hanging="180" w:left="12852"/>
      </w:p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8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5"/>
  </w:num>
  <w:num w:numId="5">
    <w:abstractNumId w:val="1"/>
  </w:num>
  <w:num w:numId="6">
    <w:abstractNumId w:val="3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proofState w:grammar="clean"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750B"/>
    <w:rsid w:val="00064E57"/>
    <w:rsid w:val="000A638A"/>
    <w:rsid w:val="000B20CA"/>
    <w:rsid w:val="000B28EB"/>
    <w:rsid w:val="000B2F5E"/>
    <w:rsid w:val="000B3478"/>
    <w:rsid w:val="000C0655"/>
    <w:rsid w:val="000F49F4"/>
    <w:rsid w:val="00105FEC"/>
    <w:rsid w:val="00170DFF"/>
    <w:rsid w:val="001A66AE"/>
    <w:rsid w:val="001B14F0"/>
    <w:rsid w:val="001C29E3"/>
    <w:rsid w:val="001C6AD2"/>
    <w:rsid w:val="001D7BF5"/>
    <w:rsid w:val="001E0941"/>
    <w:rsid w:val="00216A86"/>
    <w:rsid w:val="00240E2F"/>
    <w:rsid w:val="00241FF9"/>
    <w:rsid w:val="0027349C"/>
    <w:rsid w:val="002750E1"/>
    <w:rsid w:val="00275FEE"/>
    <w:rsid w:val="00290D53"/>
    <w:rsid w:val="0029150F"/>
    <w:rsid w:val="00295E8F"/>
    <w:rsid w:val="002D1CB0"/>
    <w:rsid w:val="002F4D88"/>
    <w:rsid w:val="00320035"/>
    <w:rsid w:val="00331AD9"/>
    <w:rsid w:val="003356EA"/>
    <w:rsid w:val="003440E2"/>
    <w:rsid w:val="0039674D"/>
    <w:rsid w:val="003D0DAE"/>
    <w:rsid w:val="003D79B1"/>
    <w:rsid w:val="003E1A25"/>
    <w:rsid w:val="003F2396"/>
    <w:rsid w:val="00400746"/>
    <w:rsid w:val="00437DC8"/>
    <w:rsid w:val="00445ABB"/>
    <w:rsid w:val="00476CAF"/>
    <w:rsid w:val="004D1B5C"/>
    <w:rsid w:val="004E5DA4"/>
    <w:rsid w:val="004F1913"/>
    <w:rsid w:val="0053020C"/>
    <w:rsid w:val="005525BB"/>
    <w:rsid w:val="0056101D"/>
    <w:rsid w:val="005A0326"/>
    <w:rsid w:val="005A19F8"/>
    <w:rsid w:val="005B18B0"/>
    <w:rsid w:val="005E4387"/>
    <w:rsid w:val="0063094D"/>
    <w:rsid w:val="00650810"/>
    <w:rsid w:val="00693E25"/>
    <w:rsid w:val="006A0A97"/>
    <w:rsid w:val="006A3FB9"/>
    <w:rsid w:val="006A4510"/>
    <w:rsid w:val="006B6037"/>
    <w:rsid w:val="006C4470"/>
    <w:rsid w:val="006D163A"/>
    <w:rsid w:val="006D728F"/>
    <w:rsid w:val="007109A8"/>
    <w:rsid w:val="00715256"/>
    <w:rsid w:val="00724BA9"/>
    <w:rsid w:val="007372A4"/>
    <w:rsid w:val="00745E14"/>
    <w:rsid w:val="00746830"/>
    <w:rsid w:val="00785462"/>
    <w:rsid w:val="0078614C"/>
    <w:rsid w:val="007B6140"/>
    <w:rsid w:val="008140C5"/>
    <w:rsid w:val="00822ED9"/>
    <w:rsid w:val="00836696"/>
    <w:rsid w:val="00845F89"/>
    <w:rsid w:val="008632C3"/>
    <w:rsid w:val="008657F4"/>
    <w:rsid w:val="00871BAD"/>
    <w:rsid w:val="00872314"/>
    <w:rsid w:val="00876180"/>
    <w:rsid w:val="0088562D"/>
    <w:rsid w:val="00897B76"/>
    <w:rsid w:val="008C68B8"/>
    <w:rsid w:val="00906A71"/>
    <w:rsid w:val="009154DF"/>
    <w:rsid w:val="00926C2D"/>
    <w:rsid w:val="00960197"/>
    <w:rsid w:val="00973E18"/>
    <w:rsid w:val="00977FF0"/>
    <w:rsid w:val="0099605B"/>
    <w:rsid w:val="009A2F41"/>
    <w:rsid w:val="009A52B0"/>
    <w:rsid w:val="009A5CC2"/>
    <w:rsid w:val="009E60D9"/>
    <w:rsid w:val="00A05715"/>
    <w:rsid w:val="00A15B43"/>
    <w:rsid w:val="00A17EB9"/>
    <w:rsid w:val="00A2238C"/>
    <w:rsid w:val="00A2285A"/>
    <w:rsid w:val="00A33810"/>
    <w:rsid w:val="00A6146C"/>
    <w:rsid w:val="00A6231D"/>
    <w:rsid w:val="00A66E4D"/>
    <w:rsid w:val="00A866A0"/>
    <w:rsid w:val="00A87FC5"/>
    <w:rsid w:val="00A96DAE"/>
    <w:rsid w:val="00AC1A08"/>
    <w:rsid w:val="00AC2766"/>
    <w:rsid w:val="00AE0490"/>
    <w:rsid w:val="00AF51CE"/>
    <w:rsid w:val="00B3737E"/>
    <w:rsid w:val="00B4286B"/>
    <w:rsid w:val="00B50A1E"/>
    <w:rsid w:val="00B70172"/>
    <w:rsid w:val="00BA3B63"/>
    <w:rsid w:val="00C1192F"/>
    <w:rsid w:val="00C150DF"/>
    <w:rsid w:val="00C1564B"/>
    <w:rsid w:val="00C32DBA"/>
    <w:rsid w:val="00C3316C"/>
    <w:rsid w:val="00C452A3"/>
    <w:rsid w:val="00C852F8"/>
    <w:rsid w:val="00C85855"/>
    <w:rsid w:val="00CA66D1"/>
    <w:rsid w:val="00CC1078"/>
    <w:rsid w:val="00CD713B"/>
    <w:rsid w:val="00CD7839"/>
    <w:rsid w:val="00CE637D"/>
    <w:rsid w:val="00CE7A86"/>
    <w:rsid w:val="00D0498E"/>
    <w:rsid w:val="00D26414"/>
    <w:rsid w:val="00D312E6"/>
    <w:rsid w:val="00D341B5"/>
    <w:rsid w:val="00D448DF"/>
    <w:rsid w:val="00D461D4"/>
    <w:rsid w:val="00D54E4E"/>
    <w:rsid w:val="00D76FF6"/>
    <w:rsid w:val="00D85D07"/>
    <w:rsid w:val="00D939B4"/>
    <w:rsid w:val="00DB3945"/>
    <w:rsid w:val="00DC564C"/>
    <w:rsid w:val="00DD45C6"/>
    <w:rsid w:val="00DE5101"/>
    <w:rsid w:val="00E35D17"/>
    <w:rsid w:val="00E45964"/>
    <w:rsid w:val="00E56924"/>
    <w:rsid w:val="00E91F84"/>
    <w:rsid w:val="00EA3204"/>
    <w:rsid w:val="00EB33B0"/>
    <w:rsid w:val="00ED5A96"/>
    <w:rsid w:val="00EF6C3B"/>
    <w:rsid w:val="00F04726"/>
    <w:rsid w:val="00F1646D"/>
    <w:rsid w:val="00F16825"/>
    <w:rsid w:val="00F33C86"/>
    <w:rsid w:val="00F83B78"/>
    <w:rsid w:val="00F97395"/>
    <w:rsid w:val="00FC097B"/>
    <w:rsid w:val="00FC5D91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2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38C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38C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38C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38C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22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38C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38C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38C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38C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St-29/2011</izvorni_sadrzaj>
    <derivirana_varijabla naziv="DomainObject.Predmet.OznakaBroj_1">St-29/2011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TOLJ PLOČE d.o.o. Ploče zastupanog po punomoćniku Nedjeljko Tutavac</izvorni_sadrzaj>
    <derivirana_varijabla naziv="DomainObject.Predmet.ProtustrankaFormated_1">  TOLJ PLOČE d.o.o. Ploče zastupanog po punomoćniku Nedjeljko Tutavac</derivirana_varijabla>
  </DomainObject.Predmet.ProtustrankaFormated>
  <DomainObject.Predmet.ProtustrankaFormatedOIB>
    <izvorni_sadrzaj>  TOLJ PLOČE d.o.o. Ploče, OIB 45427742808 zastupanog po punomoćniku Nedjeljko Tutavac</izvorni_sadrzaj>
    <derivirana_varijabla naziv="DomainObject.Predmet.ProtustrankaFormatedOIB_1">  TOLJ PLOČE d.o.o. Ploče, OIB 45427742808 zastupanog po punomoćniku Nedjeljko Tutavac</derivirana_varijabla>
  </DomainObject.Predmet.ProtustrankaFormatedOIB>
  <DomainObject.Predmet.ProtustrankaFormatedWithAdress>
    <izvorni_sadrzaj> TOLJ PLOČE d.o.o. Ploče, Plinjanska 81, 20340 Ploče zastupanog po punomoćniku Nedjeljko Tutavac</izvorni_sadrzaj>
    <derivirana_varijabla naziv="DomainObject.Predmet.ProtustrankaFormatedWithAdress_1"> TOLJ PLOČE d.o.o. Ploče, Plinjanska 81, 20340 Ploče zastupanog po punomoćniku Nedjeljko Tutavac</derivirana_varijabla>
  </DomainObject.Predmet.ProtustrankaFormatedWithAdress>
  <DomainObject.Predmet.ProtustrankaFormatedWithAdressOIB>
    <izvorni_sadrzaj> TOLJ PLOČE d.o.o. Ploče, OIB 45427742808, Plinjanska 81, 20340 Ploče zastupanog po punomoćniku Nedjeljko Tutavac</izvorni_sadrzaj>
    <derivirana_varijabla naziv="DomainObject.Predmet.ProtustrankaFormatedWithAdressOIB_1"> TOLJ PLOČE d.o.o. Ploče, OIB 45427742808, Plinjanska 81, 20340 Ploče zastupanog po punomoćniku Nedjeljko Tutavac</derivirana_varijabla>
  </DomainObject.Predmet.ProtustrankaFormatedWithAdressOIB>
  <DomainObject.Predmet.ProtustrankaWithAdress>
    <izvorni_sadrzaj>TOLJ PLOČE d.o.o. Ploče Plinjanska 81, 20340 Ploče</izvorni_sadrzaj>
    <derivirana_varijabla naziv="DomainObject.Predmet.ProtustrankaWithAdress_1">TOLJ PLOČE d.o.o. Ploče Plinjanska 81, 20340 Ploče</derivirana_varijabla>
  </DomainObject.Predmet.ProtustrankaWithAdress>
  <DomainObject.Predmet.ProtustrankaWithAdressOIB>
    <izvorni_sadrzaj>TOLJ PLOČE d.o.o. Ploče, OIB 45427742808, Plinjanska 81, 20340 Ploče</izvorni_sadrzaj>
    <derivirana_varijabla naziv="DomainObject.Predmet.ProtustrankaWithAdressOIB_1">TOLJ PLOČE d.o.o. Ploče, OIB 45427742808, Plinjanska 81, 20340 Ploče</derivirana_varijabla>
  </DomainObject.Predmet.ProtustrankaWithAdressOIB>
  <DomainObject.Predmet.ProtustrankaNazivFormated>
    <izvorni_sadrzaj>TOLJ PLOČE d.o.o. Ploče</izvorni_sadrzaj>
    <derivirana_varijabla naziv="DomainObject.Predmet.ProtustrankaNazivFormated_1">TOLJ PLOČE d.o.o. Ploče</derivirana_varijabla>
  </DomainObject.Predmet.ProtustrankaNazivFormated>
  <DomainObject.Predmet.ProtustrankaNazivFormatedOIB>
    <izvorni_sadrzaj>TOLJ PLOČE d.o.o. Ploče, OIB 45427742808</izvorni_sadrzaj>
    <derivirana_varijabla naziv="DomainObject.Predmet.ProtustrankaNazivFormatedOIB_1">TOLJ PLOČE d.o.o. Ploče, OIB 45427742808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GLAVICE društvo s ograničenom odgovornošću za proizvodnju kamena, proizvoda od betona i građenje - "u stečaju"</izvorni_sadrzaj>
    <derivirana_varijabla naziv="DomainObject.Predmet.StrankaFormated_1">  GLAVICE društvo s ograničenom odgovornošću za proizvodnju kamena, proizvoda od betona i građenje - "u stečaju"</derivirana_varijabla>
  </DomainObject.Predmet.StrankaFormated>
  <DomainObject.Predmet.StrankaFormatedOIB>
    <izvorni_sadrzaj>  GLAVICE društvo s ograničenom odgovornošću za proizvodnju kamena, proizvoda od betona i građenje - "u stečaju", OIB 22576250015</izvorni_sadrzaj>
    <derivirana_varijabla naziv="DomainObject.Predmet.StrankaFormatedOIB_1">  GLAVICE društvo s ograničenom odgovornošću za proizvodnju kamena, proizvoda od betona i građenje - "u stečaju", OIB 22576250015</derivirana_varijabla>
  </DomainObject.Predmet.StrankaFormatedOIB>
  <DomainObject.Predmet.StrankaFormatedWithAdress>
    <izvorni_sadrzaj> GLAVICE društvo s ograničenom odgovornošću za proizvodnju kamena, proizvoda od betona i građenje - "u stečaju", Jadranska/bb, Opuzen</izvorni_sadrzaj>
    <derivirana_varijabla naziv="DomainObject.Predmet.StrankaFormatedWithAdress_1"> GLAVICE društvo s ograničenom odgovornošću za proizvodnju kamena, proizvoda od betona i građenje - "u stečaju", Jadranska/bb, Opuzen</derivirana_varijabla>
  </DomainObject.Predmet.StrankaFormatedWithAdress>
  <DomainObject.Predmet.StrankaFormatedWithAdressOIB>
    <izvorni_sadrzaj> GLAVICE društvo s ograničenom odgovornošću za proizvodnju kamena, proizvoda od betona i građenje - "u stečaju", OIB 22576250015, Jadranska/bb, Opuzen</izvorni_sadrzaj>
    <derivirana_varijabla naziv="DomainObject.Predmet.StrankaFormatedWithAdressOIB_1"> GLAVICE društvo s ograničenom odgovornošću za proizvodnju kamena, proizvoda od betona i građenje - "u stečaju", OIB 22576250015, Jadranska/bb, Opuzen</derivirana_varijabla>
  </DomainObject.Predmet.StrankaFormatedWithAdressOIB>
  <DomainObject.Predmet.StrankaWithAdress>
    <izvorni_sadrzaj>GLAVICE društvo s ograničenom odgovornošću za proizvodnju kamena, proizvoda od betona i građenje - "u stečaju" Jadranska/bb,Opuzen</izvorni_sadrzaj>
    <derivirana_varijabla naziv="DomainObject.Predmet.StrankaWithAdress_1">GLAVICE društvo s ograničenom odgovornošću za proizvodnju kamena, proizvoda od betona i građenje - "u stečaju" Jadranska/bb,Opuzen</derivirana_varijabla>
  </DomainObject.Predmet.StrankaWithAdress>
  <DomainObject.Predmet.StrankaWithAdressOIB>
    <izvorni_sadrzaj>GLAVICE društvo s ograničenom odgovornošću za proizvodnju kamena, proizvoda od betona i građenje - "u stečaju", OIB 22576250015, Jadranska/bb,Opuzen</izvorni_sadrzaj>
    <derivirana_varijabla naziv="DomainObject.Predmet.StrankaWithAdressOIB_1">GLAVICE društvo s ograničenom odgovornošću za proizvodnju kamena, proizvoda od betona i građenje - "u stečaju", OIB 22576250015, Jadranska/bb,Opuzen</derivirana_varijabla>
  </DomainObject.Predmet.StrankaWithAdressOIB>
  <DomainObject.Predmet.StrankaNazivFormated>
    <izvorni_sadrzaj>GLAVICE društvo s ograničenom odgovornošću za proizvodnju kamena, proizvoda od betona i građenje - "u stečaju"</izvorni_sadrzaj>
    <derivirana_varijabla naziv="DomainObject.Predmet.StrankaNazivFormated_1">GLAVICE društvo s ograničenom odgovornošću za proizvodnju kamena, proizvoda od betona i građenje - "u stečaju"</derivirana_varijabla>
  </DomainObject.Predmet.StrankaNazivFormated>
  <DomainObject.Predmet.StrankaNazivFormatedOIB>
    <izvorni_sadrzaj>GLAVICE društvo s ograničenom odgovornošću za proizvodnju kamena, proizvoda od betona i građenje - "u stečaju", OIB 22576250015</izvorni_sadrzaj>
    <derivirana_varijabla naziv="DomainObject.Predmet.StrankaNazivFormatedOIB_1">GLAVICE društvo s ograničenom odgovornošću za proizvodnju kamena, proizvoda od betona i građenje - "u stečaju", OIB 22576250015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2374143.20</izvorni_sadrzaj>
    <derivirana_varijabla naziv="DomainObject.Predmet.TrenutnaVrijednost_1">2374143.20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GLAVICE društvo s ograničenom odgovornošću za proizvodnju kamena, proizvoda od betona i građenje - "u stečaju"</item>
    </izvorni_sadrzaj>
    <derivirana_varijabla naziv="DomainObject.Predmet.StrankaListFormated_1">
      <item>GLAVICE društvo s ograničenom odgovornošću za proizvodnju kamena, proizvoda od betona i građenje - "u stečaju"</item>
    </derivirana_varijabla>
  </DomainObject.Predmet.StrankaListFormated>
  <DomainObject.Predmet.StrankaListFormatedOIB>
    <izvorni_sadrzaj>
      <item>GLAVICE društvo s ograničenom odgovornošću za proizvodnju kamena, proizvoda od betona i građenje - "u stečaju", OIB 22576250015</item>
    </izvorni_sadrzaj>
    <derivirana_varijabla naziv="DomainObject.Predmet.StrankaListFormatedOIB_1">
      <item>GLAVICE društvo s ograničenom odgovornošću za proizvodnju kamena, proizvoda od betona i građenje - "u stečaju", OIB 22576250015</item>
    </derivirana_varijabla>
  </DomainObject.Predmet.StrankaListFormatedOIB>
  <DomainObject.Predmet.StrankaListFormatedWithAdress>
    <izvorni_sadrzaj>
      <item>GLAVICE društvo s ograničenom odgovornošću za proizvodnju kamena, proizvoda od betona i građenje - "u stečaju", Jadranska/bb, Opuzen</item>
    </izvorni_sadrzaj>
    <derivirana_varijabla naziv="DomainObject.Predmet.StrankaListFormatedWithAdress_1">
      <item>GLAVICE društvo s ograničenom odgovornošću za proizvodnju kamena, proizvoda od betona i građenje - "u stečaju", Jadranska/bb, Opuzen</item>
    </derivirana_varijabla>
  </DomainObject.Predmet.StrankaListFormatedWithAdress>
  <DomainObject.Predmet.StrankaListFormatedWithAdressOIB>
    <izvorni_sadrzaj>
      <item>GLAVICE društvo s ograničenom odgovornošću za proizvodnju kamena, proizvoda od betona i građenje - "u stečaju", OIB 22576250015, Jadranska/bb, Opuzen</item>
    </izvorni_sadrzaj>
    <derivirana_varijabla naziv="DomainObject.Predmet.StrankaListFormatedWithAdressOIB_1">
      <item>GLAVICE društvo s ograničenom odgovornošću za proizvodnju kamena, proizvoda od betona i građenje - "u stečaju", OIB 22576250015, Jadranska/bb, Opuzen</item>
    </derivirana_varijabla>
  </DomainObject.Predmet.StrankaListFormatedWithAdressOIB>
  <DomainObject.Predmet.StrankaListNazivFormated>
    <izvorni_sadrzaj>
      <item>GLAVICE društvo s ograničenom odgovornošću za proizvodnju kamena, proizvoda od betona i građenje - "u stečaju"</item>
    </izvorni_sadrzaj>
    <derivirana_varijabla naziv="DomainObject.Predmet.StrankaListNazivFormated_1">
      <item>GLAVICE društvo s ograničenom odgovornošću za proizvodnju kamena, proizvoda od betona i građenje - "u stečaju"</item>
    </derivirana_varijabla>
  </DomainObject.Predmet.StrankaListNazivFormated>
  <DomainObject.Predmet.StrankaListNazivFormatedOIB>
    <izvorni_sadrzaj>
      <item>GLAVICE društvo s ograničenom odgovornošću za proizvodnju kamena, proizvoda od betona i građenje - "u stečaju", OIB 22576250015</item>
    </izvorni_sadrzaj>
    <derivirana_varijabla naziv="DomainObject.Predmet.StrankaListNazivFormatedOIB_1">
      <item>GLAVICE društvo s ograničenom odgovornošću za proizvodnju kamena, proizvoda od betona i građenje - "u stečaju", OIB 22576250015</item>
    </derivirana_varijabla>
  </DomainObject.Predmet.StrankaListNazivFormatedOIB>
  <DomainObject.Predmet.ProtuStrankaListFormated>
    <izvorni_sadrzaj>
      <item>TOLJ PLOČE d.o.o. Ploče zastupanog po punomoćniku Nedjeljko Tutavac</item>
    </izvorni_sadrzaj>
    <derivirana_varijabla naziv="DomainObject.Predmet.ProtuStrankaListFormated_1">
      <item>TOLJ PLOČE d.o.o. Ploče zastupanog po punomoćniku Nedjeljko Tutavac</item>
    </derivirana_varijabla>
  </DomainObject.Predmet.ProtuStrankaListFormated>
  <DomainObject.Predmet.ProtuStrankaListFormatedOIB>
    <izvorni_sadrzaj>
      <item>TOLJ PLOČE d.o.o. Ploče, OIB 45427742808 zastupanog po punomoćniku Nedjeljko Tutavac</item>
    </izvorni_sadrzaj>
    <derivirana_varijabla naziv="DomainObject.Predmet.ProtuStrankaListFormatedOIB_1">
      <item>TOLJ PLOČE d.o.o. Ploče, OIB 45427742808 zastupanog po punomoćniku Nedjeljko Tutavac</item>
    </derivirana_varijabla>
  </DomainObject.Predmet.ProtuStrankaListFormatedOIB>
  <DomainObject.Predmet.ProtuStrankaListFormatedWithAdress>
    <izvorni_sadrzaj>
      <item>TOLJ PLOČE d.o.o. Ploče, Plinjanska 81, 20340 Ploče zastupanog po punomoćniku Nedjeljko Tutavac</item>
    </izvorni_sadrzaj>
    <derivirana_varijabla naziv="DomainObject.Predmet.ProtuStrankaListFormatedWithAdress_1">
      <item>TOLJ PLOČE d.o.o. Ploče, Plinjanska 81, 20340 Ploče zastupanog po punomoćniku Nedjeljko Tutavac</item>
    </derivirana_varijabla>
  </DomainObject.Predmet.ProtuStrankaListFormatedWithAdress>
  <DomainObject.Predmet.ProtuStrankaListFormatedWithAdressOIB>
    <izvorni_sadrzaj>
      <item>TOLJ PLOČE d.o.o. Ploče, OIB 45427742808, Plinjanska 81, 20340 Ploče zastupanog po punomoćniku Nedjeljko Tutavac</item>
    </izvorni_sadrzaj>
    <derivirana_varijabla naziv="DomainObject.Predmet.ProtuStrankaListFormatedWithAdressOIB_1">
      <item>TOLJ PLOČE d.o.o. Ploče, OIB 45427742808, Plinjanska 81, 20340 Ploče zastupanog po punomoćniku Nedjeljko Tutavac</item>
    </derivirana_varijabla>
  </DomainObject.Predmet.ProtuStrankaListFormatedWithAdressOIB>
  <DomainObject.Predmet.ProtuStrankaListNazivFormated>
    <izvorni_sadrzaj>
      <item>TOLJ PLOČE d.o.o. Ploče</item>
    </izvorni_sadrzaj>
    <derivirana_varijabla naziv="DomainObject.Predmet.ProtuStrankaListNazivFormated_1">
      <item>TOLJ PLOČE d.o.o. Ploče</item>
    </derivirana_varijabla>
  </DomainObject.Predmet.ProtuStrankaListNazivFormated>
  <DomainObject.Predmet.ProtuStrankaListNazivFormatedOIB>
    <izvorni_sadrzaj>
      <item>TOLJ PLOČE d.o.o. Ploče, OIB 45427742808</item>
    </izvorni_sadrzaj>
    <derivirana_varijabla naziv="DomainObject.Predmet.ProtuStrankaListNazivFormatedOIB_1">
      <item>TOLJ PLOČE d.o.o. Ploče, OIB 45427742808</item>
    </derivirana_varijabla>
  </DomainObject.Predmet.ProtuStrankaListNazivFormatedOIB>
  <DomainObject.Predmet.OstaliListFormated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>
  <DomainObject.Predmet.OstaliListFormated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Formated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FormatedOIB>
  <DomainObject.Predmet.OstaliListFormatedWithAdress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Vlaha Paljetka 12, 20207 Cavtat</item>
      <item>Žarka Čupić, K. Branimira 22/4, 20350 Metković</item>
      <item>Asija Peko, Put Sv. Roka 11, 10383 Komin</item>
      <item>Jelka Lalić, A. Hebranga 16, 20000 Dubrovnik</item>
      <item>Dejan Prusac, S. Radića 11, 20340 Ploče</item>
      <item>Predrag Zrilić, Vukovarska 27, 20340 Ploče</item>
      <item>HYPO ALPE ADRIA BANK d.d., Slavonska avenija 6, 10000 Zagreb</item>
      <item>RAIFFEISENBANK AUSTRIA D.D., Petrinjska 59, 10000 Zagreb</item>
      <item>PORSCHE LEASING društvo s ograničenom odgovornošću za leasing, Velimira Škorpika 21, Zagreb</item>
      <item>STEFANOVIĆ&amp;VRDELJA-ODVJETNIČKO DRUŠTVO,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>
  <DomainObject.Predmet.OstaliListFormatedWithAdressOIB>
    <izvorni_sadrzaj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izvorni_sadrzaj>
    <derivirana_varijabla naziv="DomainObject.Predmet.OstaliListFormatedWithAdressOIB_1">
      <item>Maroje Stjepović</item>
      <item>Nedjeljko Tutavac punomoćnik sudionika u postupku TOLJ PLOČE d.o.o. Ploče</item>
      <item>MILIVOJ BARBIR</item>
      <item>JASMINA VIDUKA</item>
      <item>NEDJELJKO TUTAVAC</item>
      <item>ŽDO, Građansko-upravni odje, Dropčeva 1, 20000 Dubrovnik</item>
      <item>Vlaho Monković, OIB 72627093549, Vlaha Paljetka 12, 20207 Cavtat</item>
      <item>Žarka Čupić, OIB 79956542043, K. Branimira 22/4, 20350 Metković</item>
      <item>Asija Peko, Put Sv. Roka 11, 10383 Komin</item>
      <item>Jelka Lalić, A. Hebranga 16, 20000 Dubrovnik</item>
      <item>Dejan Prusac, S. Radića 11, 20340 Ploče</item>
      <item>Predrag Zrilić, OIB 71849002504, Vukovarska 27, 20340 Ploče</item>
      <item>HYPO ALPE ADRIA BANK d.d., Slavonska avenija 6, 10000 Zagreb</item>
      <item>RAIFFEISENBANK AUSTRIA D.D., Petrinjska 59, 10000 Zagreb</item>
      <item>PORSCHE LEASING društvo s ograničenom odgovornošću za leasing, OIB 90275854576, Velimira Škorpika 21, Zagreb</item>
      <item>STEFANOVIĆ&amp;VRDELJA-ODVJETNIČKO DRUŠTVO, OIB 16998632083, Banjavčićeva 22, 10000 Zagreb</item>
      <item>HRVATSKA GOSPODARSKA KOMORA</item>
      <item>Oglasna Ploča suda</item>
      <item>WEB stečaj</item>
      <item>Općinski sud u Dubrovniku, Stalna služba u Pločama, Don Radovana Jerkovića 1, 20340 Ploče</item>
      <item>Porezna uprava Ispostava Ploče</item>
      <item>javnost Tolj Ploče d.o.o. " u stečaju"</item>
    </derivirana_varijabla>
  </DomainObject.Predmet.OstaliListFormatedWithAdressOIB>
  <DomainObject.Predmet.OstaliListNazivFormated>
    <izvorni_sadrzaj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_1">
      <item>Maroje Stjepović</item>
      <item>Nedjeljko Tutavac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>
  <DomainObject.Predmet.OstaliListNazivFormatedOIB>
    <izvorni_sadrzaj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OstaliListNazivFormatedOIB_1">
      <item>Maroje Stjepović</item>
      <item>Nedjeljko Tutavac</item>
      <item>MILIVOJ BARBIR</item>
      <item>JASMINA VIDUKA</item>
      <item>NEDJELJKO TUTAVAC</item>
      <item>ŽDO, Građansko-upravni odje</item>
      <item>Vlaho Monković, OIB 72627093549</item>
      <item>Žarka Čupić, OIB 79956542043</item>
      <item>Asija Peko</item>
      <item>Jelka Lalić</item>
      <item>Dejan Prusac</item>
      <item>Predrag Zrilić, OIB 71849002504</item>
      <item>HYPO ALPE ADRIA BANK d.d.</item>
      <item>RAIFFEISENBANK AUSTRIA D.D.</item>
      <item>PORSCHE LEASING društvo s ograničenom odgovornošću za leasing, OIB 90275854576</item>
      <item>STEFANOVIĆ&amp;VRDELJA-ODVJETNIČKO DRUŠTVO, OIB 16998632083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GLAVICE društvo s ograničenom odgovornošću za proizvodnju kamena, proizvoda od betona i građenje - "u stečaju"</izvorni_sadrzaj>
    <derivirana_varijabla naziv="DomainObject.Predmet.StrankaIDrugi_1">GLAVICE društvo s ograničenom odgovornošću za proizvodnju kamena, proizvoda od betona i građenje - "u stečaju"</derivirana_varijabla>
  </DomainObject.Predmet.StrankaIDrugi>
  <DomainObject.Predmet.ProtustrankaIDrugi>
    <izvorni_sadrzaj>TOLJ PLOČE d.o.o. Ploče</izvorni_sadrzaj>
    <derivirana_varijabla naziv="DomainObject.Predmet.ProtustrankaIDrugi_1">TOLJ PLOČE d.o.o. Ploče</derivirana_varijabla>
  </DomainObject.Predmet.ProtustrankaIDrugi>
  <DomainObject.Predmet.StrankaIDrugiAdressOIB>
    <izvorni_sadrzaj>GLAVICE društvo s ograničenom odgovornošću za proizvodnju kamena, proizvoda od betona i građenje - "u stečaju", OIB 22576250015, Jadranska/bb, Opuzen</izvorni_sadrzaj>
    <derivirana_varijabla naziv="DomainObject.Predmet.StrankaIDrugiAdressOIB_1">GLAVICE društvo s ograničenom odgovornošću za proizvodnju kamena, proizvoda od betona i građenje - "u stečaju", OIB 22576250015, Jadranska/bb, Opuzen</derivirana_varijabla>
  </DomainObject.Predmet.StrankaIDrugiAdressOIB>
  <DomainObject.Predmet.ProtustrankaIDrugiAdressOIB>
    <izvorni_sadrzaj>TOLJ PLOČE d.o.o. Ploče, OIB 45427742808, Plinjanska 81, 20340 Ploče</izvorni_sadrzaj>
    <derivirana_varijabla naziv="DomainObject.Predmet.ProtustrankaIDrugiAdressOIB_1">TOLJ PLOČE d.o.o. Ploče, OIB 45427742808, Plinjanska 81,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izvorni_sadrzaj>
    <derivirana_varijabla naziv="DomainObject.Predmet.SudioniciListNaziv_1">
      <item>GLAVICE društvo s ograničenom odgovornošću za proizvodnju kamena, proizvoda od betona i građenje - "u stečaju"</item>
      <item>Maroje Stjepović</item>
      <item>Nedjeljko Tutavac</item>
      <item>TOLJ PLOČE d.o.o. Ploče</item>
      <item>MILIVOJ BARBIR</item>
      <item>JASMINA VIDUKA</item>
      <item>NEDJELJKO TUTAVAC</item>
      <item>ŽDO, Građansko-upravni odje</item>
      <item>Vlaho Monković</item>
      <item>Žarka Čupić</item>
      <item>Asija Peko</item>
      <item>Jelka Lalić</item>
      <item>Dejan Prusac</item>
      <item>Predrag Zrilić</item>
      <item>HYPO ALPE ADRIA BANK d.d.</item>
      <item>RAIFFEISENBANK AUSTRIA D.D.</item>
      <item>PORSCHE LEASING društvo s ograničenom odgovornošću za leasing</item>
      <item>STEFANOVIĆ&amp;VRDELJA-ODVJETNIČKO DRUŠTVO</item>
      <item>HRVATSKA GOSPODARSKA KOMORA</item>
      <item>Oglasna Ploča suda</item>
      <item>WEB stečaj</item>
      <item>Općinski sud u Dubrovniku, Stalna služba u Pločama</item>
      <item>Porezna uprava Ispostava Ploče</item>
      <item>javnost Tolj Ploče d.o.o. " u stečaju"</item>
    </derivirana_varijabla>
  </DomainObject.Predmet.SudioniciListNaziv>
  <DomainObject.Predmet.SudioniciListAdressOIB>
    <izvorni_sadrzaj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izvorni_sadrzaj>
    <derivirana_varijabla naziv="DomainObject.Predmet.SudioniciListAdressOIB_1">
      <item>GLAVICE društvo s ograničenom odgovornošću za proizvodnju kamena, proizvoda od betona i građenje - "u stečaju", OIB 22576250015, Jadranska/bb,Opuzen</item>
      <item>Maroje Stjepović</item>
      <item>Nedjeljko Tutavac</item>
      <item>TOLJ PLOČE d.o.o. Ploče, OIB 45427742808, Plinjanska 81,20340 Ploče</item>
      <item>MILIVOJ BARBIR</item>
      <item>JASMINA VIDUKA</item>
      <item>NEDJELJKO TUTAVAC</item>
      <item>ŽDO, Građansko-upravni odje, Dropčeva 1,20000 Dubrovnik</item>
      <item>Vlaho Monković, OIB 72627093549, Vlaha Paljetka 12,20207 Cavtat</item>
      <item>Žarka Čupić, OIB 79956542043, K. Branimira 22/4,20350 Metković</item>
      <item>Asija Peko, Put Sv. Roka 11,10383 Komin</item>
      <item>Jelka Lalić, A. Hebranga 16,20000 Dubrovnik</item>
      <item>Dejan Prusac, S. Radića 11,20340 Ploče</item>
      <item>Predrag Zrilić, OIB 71849002504, Vukovarska 27,20340 Ploče</item>
      <item>HYPO ALPE ADRIA BANK d.d., Slavonska avenija 6,10000 Zagreb</item>
      <item>RAIFFEISENBANK AUSTRIA D.D., Petrinjska 59,10000 Zagreb</item>
      <item>PORSCHE LEASING društvo s ograničenom odgovornošću za leasing, OIB 90275854576, Velimira Škorpika 21,Zagreb</item>
      <item>STEFANOVIĆ&amp;VRDELJA-ODVJETNIČKO DRUŠTVO, OIB 16998632083, Banjavčićeva 22,10000 Zagreb</item>
      <item>HRVATSKA GOSPODARSKA KOMORA</item>
      <item>Oglasna Ploča suda</item>
      <item>WEB stečaj</item>
      <item>Općinski sud u Dubrovniku, Stalna služba u Pločama, Don Radovana Jerkovića 1,20340 Ploče</item>
      <item>Porezna uprava Ispostava Ploče</item>
      <item>javnost Tolj Ploče d.o.o. " u stečaju"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22576250015</item>
      <item>, OIB null</item>
      <item>, OIB null</item>
      <item>, OIB 45427742808</item>
      <item>, OIB null</item>
      <item>, OIB null</item>
      <item>, OIB null</item>
      <item>, OIB null</item>
      <item>, OIB 72627093549</item>
      <item>, OIB 79956542043</item>
      <item>, OIB null</item>
      <item>, OIB null</item>
      <item>, OIB null</item>
      <item>, OIB 71849002504</item>
      <item>, OIB null</item>
      <item>, OIB null</item>
      <item>, OIB 90275854576</item>
      <item>, OIB 16998632083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1446</properties:Characters>
  <properties:Lines>55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2016-05-09T12:29:00Z</dcterms:created>
  <dc:creator>Srđan Gavranić</dc:creator>
  <cp:lastModifiedBy>Srđan Gavranić</cp:lastModifiedBy>
  <cp:lastPrinted>2015-05-27T09:56:00Z</cp:lastPrinted>
  <dcterms:modified xmlns:xsi="http://www.w3.org/2001/XMLSchema-instance" xsi:type="dcterms:W3CDTF">2016-05-09T12:33:00Z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