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da6a" w14:paraId="e94da6a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proofErr w:type="spellEnd"/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>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2D001E">
        <w:rPr>
          <w:rFonts w:hAnsi="Times New Roman" w:ascii="Times New Roman"/>
          <w:b/>
          <w:sz w:val="24"/>
          <w:szCs w:val="24"/>
        </w:rPr>
        <w:t>8769</w:t>
      </w:r>
      <w:proofErr w:type="spellEnd"/>
      <w:r w:rsidR="00CE3DE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E3DE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</w:t>
      </w:r>
      <w:proofErr w:type="spellStart"/>
      <w:r w:rsidR="00063647">
        <w:rPr>
          <w:rFonts w:hAnsi="Times New Roman" w:ascii="Times New Roman"/>
          <w:b/>
        </w:rPr>
        <w:t>Ivše</w:t>
      </w:r>
      <w:proofErr w:type="spellEnd"/>
      <w:r w:rsidR="00063647">
        <w:rPr>
          <w:rFonts w:hAnsi="Times New Roman" w:ascii="Times New Roman"/>
          <w:b/>
        </w:rPr>
        <w:t xml:space="preserve">  </w:t>
      </w:r>
      <w:proofErr w:type="spellStart"/>
      <w:r w:rsidR="00063647">
        <w:rPr>
          <w:rFonts w:hAnsi="Times New Roman" w:ascii="Times New Roman"/>
          <w:b/>
        </w:rPr>
        <w:t>Lebović</w:t>
      </w:r>
      <w:r>
        <w:rPr>
          <w:rFonts w:hAnsi="Times New Roman" w:ascii="Times New Roman"/>
          <w:b/>
        </w:rPr>
        <w:t>a</w:t>
      </w:r>
      <w:proofErr w:type="spellEnd"/>
      <w:r>
        <w:rPr>
          <w:rFonts w:hAnsi="Times New Roman" w:ascii="Times New Roman"/>
          <w:b/>
        </w:rPr>
        <w:t xml:space="preserve"> br. </w:t>
      </w:r>
      <w:proofErr w:type="spellStart"/>
      <w:r>
        <w:rPr>
          <w:rFonts w:hAnsi="Times New Roman" w:ascii="Times New Roman"/>
          <w:b/>
        </w:rPr>
        <w:t>42</w:t>
      </w:r>
      <w:proofErr w:type="spellEnd"/>
      <w:r>
        <w:rPr>
          <w:rFonts w:hAnsi="Times New Roman" w:ascii="Times New Roman"/>
          <w:b/>
        </w:rPr>
        <w:t xml:space="preserve">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</w:rPr>
        <w:t>31</w:t>
      </w:r>
      <w:proofErr w:type="spellEnd"/>
      <w:r>
        <w:rPr>
          <w:rFonts w:hAnsi="Times New Roman" w:ascii="Times New Roman"/>
        </w:rPr>
        <w:t xml:space="preserve"> Su-</w:t>
      </w:r>
      <w:proofErr w:type="spellStart"/>
      <w:r>
        <w:rPr>
          <w:rFonts w:hAnsi="Times New Roman" w:ascii="Times New Roman"/>
        </w:rPr>
        <w:t>1076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>.-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ožujka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 xml:space="preserve">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proofErr w:type="spellStart"/>
      <w:r w:rsidR="002D001E">
        <w:rPr>
          <w:rFonts w:hAnsi="Times New Roman" w:ascii="Times New Roman"/>
        </w:rPr>
        <w:t>8769</w:t>
      </w:r>
      <w:proofErr w:type="spellEnd"/>
      <w:r w:rsidR="00CE3DE3">
        <w:rPr>
          <w:rFonts w:hAnsi="Times New Roman" w:ascii="Times New Roman"/>
        </w:rPr>
        <w:t>/</w:t>
      </w:r>
      <w:proofErr w:type="spellStart"/>
      <w:r w:rsidR="00CE3DE3"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 w:rsidR="00CE3DE3">
        <w:rPr>
          <w:rFonts w:hAnsi="Times New Roman" w:ascii="Times New Roman"/>
        </w:rPr>
        <w:t xml:space="preserve"> </w:t>
      </w:r>
      <w:proofErr w:type="spellStart"/>
      <w:r w:rsidR="00CE3DE3" w:rsidRPr="00CE3DE3">
        <w:rPr>
          <w:rFonts w:hAnsi="Times New Roman" w:ascii="Times New Roman"/>
        </w:rPr>
        <w:t>85821130368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2D001E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3C8B">
        <w:rPr>
          <w:rFonts w:hAnsi="Times New Roman" w:ascii="Times New Roman"/>
        </w:rPr>
        <w:t xml:space="preserve"> </w:t>
      </w:r>
      <w:r w:rsidR="002D001E" w:rsidRPr="002D001E">
        <w:rPr>
          <w:rFonts w:hAnsi="Times New Roman" w:ascii="Times New Roman"/>
        </w:rPr>
        <w:t>FASADE ROZA j.d.o.o.</w:t>
      </w:r>
      <w:r w:rsidR="003B62BE">
        <w:rPr>
          <w:rFonts w:hAnsi="Times New Roman" w:ascii="Times New Roman"/>
        </w:rPr>
        <w:t xml:space="preserve">, </w:t>
      </w:r>
      <w:r w:rsidR="005232D3">
        <w:rPr>
          <w:rFonts w:hAnsi="Times New Roman" w:ascii="Times New Roman"/>
        </w:rPr>
        <w:t xml:space="preserve">iz </w:t>
      </w:r>
      <w:proofErr w:type="spellStart"/>
      <w:r w:rsidR="002D001E">
        <w:rPr>
          <w:rFonts w:hAnsi="Times New Roman" w:ascii="Times New Roman"/>
        </w:rPr>
        <w:t>Brckovljana</w:t>
      </w:r>
      <w:proofErr w:type="spellEnd"/>
      <w:r w:rsidR="00DB2AEC">
        <w:rPr>
          <w:rFonts w:hAnsi="Times New Roman" w:ascii="Times New Roman"/>
        </w:rPr>
        <w:t>,</w:t>
      </w:r>
      <w:r w:rsidR="003B62BE">
        <w:rPr>
          <w:rFonts w:hAnsi="Times New Roman" w:ascii="Times New Roman"/>
        </w:rPr>
        <w:t xml:space="preserve">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r w:rsidR="00657403">
        <w:rPr>
          <w:rFonts w:hAnsi="Times New Roman" w:ascii="Times New Roman"/>
        </w:rPr>
        <w:t xml:space="preserve"> </w:t>
      </w:r>
      <w:r w:rsidR="003B62BE">
        <w:rPr>
          <w:rFonts w:hAnsi="Times New Roman" w:ascii="Times New Roman"/>
        </w:rPr>
        <w:t xml:space="preserve">  </w:t>
      </w:r>
      <w:proofErr w:type="spellStart"/>
      <w:r w:rsidR="003B62BE" w:rsidRPr="003B62BE">
        <w:rPr>
          <w:rFonts w:hAnsi="Times New Roman" w:ascii="Times New Roman"/>
        </w:rPr>
        <w:t>82562720315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C44CE"/>
    <w:rsid w:val="000D250E"/>
    <w:rsid w:val="000E386A"/>
    <w:rsid w:val="0017131C"/>
    <w:rsid w:val="001E06E1"/>
    <w:rsid w:val="001E4A88"/>
    <w:rsid w:val="00264F88"/>
    <w:rsid w:val="002C6A94"/>
    <w:rsid w:val="002D001E"/>
    <w:rsid w:val="00306A8B"/>
    <w:rsid w:val="003579C5"/>
    <w:rsid w:val="003B62BE"/>
    <w:rsid w:val="004070CB"/>
    <w:rsid w:val="004353C0"/>
    <w:rsid w:val="0046119C"/>
    <w:rsid w:val="004A5066"/>
    <w:rsid w:val="004B404E"/>
    <w:rsid w:val="00517E91"/>
    <w:rsid w:val="005232D3"/>
    <w:rsid w:val="005505A5"/>
    <w:rsid w:val="005D1F50"/>
    <w:rsid w:val="00626F32"/>
    <w:rsid w:val="00637A0D"/>
    <w:rsid w:val="00657403"/>
    <w:rsid w:val="00661FE5"/>
    <w:rsid w:val="00670A0D"/>
    <w:rsid w:val="006D1D63"/>
    <w:rsid w:val="006F09B1"/>
    <w:rsid w:val="00791073"/>
    <w:rsid w:val="007A2501"/>
    <w:rsid w:val="007D78F4"/>
    <w:rsid w:val="00863E97"/>
    <w:rsid w:val="00874A13"/>
    <w:rsid w:val="009A19C3"/>
    <w:rsid w:val="00A05034"/>
    <w:rsid w:val="00A74AD1"/>
    <w:rsid w:val="00B41CD0"/>
    <w:rsid w:val="00B51205"/>
    <w:rsid w:val="00BB31C4"/>
    <w:rsid w:val="00BB6220"/>
    <w:rsid w:val="00BB6948"/>
    <w:rsid w:val="00C131B6"/>
    <w:rsid w:val="00C2217F"/>
    <w:rsid w:val="00CE02C0"/>
    <w:rsid w:val="00CE3C8B"/>
    <w:rsid w:val="00CE3DE3"/>
    <w:rsid w:val="00D434DF"/>
    <w:rsid w:val="00D46CF5"/>
    <w:rsid w:val="00D764FE"/>
    <w:rsid w:val="00DB2AEC"/>
    <w:rsid w:val="00DD0804"/>
    <w:rsid w:val="00E0285A"/>
    <w:rsid w:val="00E110EC"/>
    <w:rsid w:val="00E77188"/>
    <w:rsid w:val="00F23394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4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F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F8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F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F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4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F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F8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F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F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St-8769/2015-3</izvorni_sadrzaj>
    <derivirana_varijabla naziv="DomainObject.Oznaka_1">St-8769/2015-3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8769</izvorni_sadrzaj>
    <derivirana_varijabla naziv="DomainObject.Predmet.Broj_1">8769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St-8769/2015</izvorni_sadrzaj>
    <derivirana_varijabla naziv="DomainObject.Predmet.OznakaBroj_1">St-8769/2015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FASADE ROZA jednostavno društvo s ograničenom odgovornošću za graditeljstvo i usluge</izvorni_sadrzaj>
    <derivirana_varijabla naziv="DomainObject.Predmet.ProtustrankaFormated_1">  FASADE ROZA jednostavno društvo s ograničenom odgovornošću za graditeljstvo i usluge</derivirana_varijabla>
  </DomainObject.Predmet.ProtustrankaFormated>
  <DomainObject.Predmet.ProtustrankaFormatedOIB>
    <izvorni_sadrzaj>  FASADE ROZA jednostavno društvo s ograničenom odgovornošću za graditeljstvo i usluge, OIB 82686225910</izvorni_sadrzaj>
    <derivirana_varijabla naziv="DomainObject.Predmet.ProtustrankaFormatedOIB_1">  FASADE ROZA jednostavno društvo s ograničenom odgovornošću za graditeljstvo i usluge, OIB 82686225910</derivirana_varijabla>
  </DomainObject.Predmet.ProtustrankaFormatedOIB>
  <DomainObject.Predmet.ProtustrankaFormatedWithAdress>
    <izvorni_sadrzaj> FASADE ROZA jednostavno društvo s ograničenom odgovornošću za graditeljstvo i usluge, Antuna Gustava Matoša 11, 10370 Brckovljani</izvorni_sadrzaj>
    <derivirana_varijabla naziv="DomainObject.Predmet.ProtustrankaFormatedWithAdress_1"> FASADE ROZA jednostavno društvo s ograničenom odgovornošću za graditeljstvo i usluge, Antuna Gustava Matoša 11, 10370 Brckovljani</derivirana_varijabla>
  </DomainObject.Predmet.ProtustrankaFormatedWithAdress>
  <DomainObject.Predmet.ProtustrankaFormatedWithAdressOIB>
    <izvorni_sadrzaj> FASADE ROZA jednostavno društvo s ograničenom odgovornošću za graditeljstvo i usluge, OIB 82686225910, Antuna Gustava Matoša 11, 10370 Brckovljani</izvorni_sadrzaj>
    <derivirana_varijabla naziv="DomainObject.Predmet.ProtustrankaFormatedWithAdressOIB_1"> FASADE ROZA jednostavno društvo s ograničenom odgovornošću za graditeljstvo i usluge, OIB 82686225910, Antuna Gustava Matoša 11, 10370 Brckovljani</derivirana_varijabla>
  </DomainObject.Predmet.ProtustrankaFormatedWithAdressOIB>
  <DomainObject.Predmet.ProtustrankaWithAdress>
    <izvorni_sadrzaj>FASADE ROZA jednostavno društvo s ograničenom odgovornošću za graditeljstvo i usluge Antuna Gustava Matoša 11, 10370 Brckovljani</izvorni_sadrzaj>
    <derivirana_varijabla naziv="DomainObject.Predmet.ProtustrankaWithAdress_1">FASADE ROZA jednostavno društvo s ograničenom odgovornošću za graditeljstvo i usluge Antuna Gustava Matoša 11, 10370 Brckovljani</derivirana_varijabla>
  </DomainObject.Predmet.ProtustrankaWithAdress>
  <DomainObject.Predmet.ProtustrankaWithAdressOIB>
    <izvorni_sadrzaj>FASADE ROZA jednostavno društvo s ograničenom odgovornošću za graditeljstvo i usluge, OIB 82686225910, Antuna Gustava Matoša 11, 10370 Brckovljani</izvorni_sadrzaj>
    <derivirana_varijabla naziv="DomainObject.Predmet.ProtustrankaWithAdressOIB_1">FASADE ROZA jednostavno društvo s ograničenom odgovornošću za graditeljstvo i usluge, OIB 82686225910, Antuna Gustava Matoša 11, 10370 Brckovljani</derivirana_varijabla>
  </DomainObject.Predmet.ProtustrankaWithAdressOIB>
  <DomainObject.Predmet.ProtustrankaNazivFormated>
    <izvorni_sadrzaj>FASADE ROZA jednostavno društvo s ograničenom odgovornošću za graditeljstvo i usluge</izvorni_sadrzaj>
    <derivirana_varijabla naziv="DomainObject.Predmet.ProtustrankaNazivFormated_1">FASADE ROZA jednostavno društvo s ograničenom odgovornošću za graditeljstvo i usluge</derivirana_varijabla>
  </DomainObject.Predmet.ProtustrankaNazivFormated>
  <DomainObject.Predmet.ProtustrankaNazivFormatedOIB>
    <izvorni_sadrzaj>FASADE ROZA jednostavno društvo s ograničenom odgovornošću za graditeljstvo i usluge, OIB 82686225910</izvorni_sadrzaj>
    <derivirana_varijabla naziv="DomainObject.Predmet.ProtustrankaNazivFormatedOIB_1">FASADE ROZA jednostavno društvo s ograničenom odgovornošću za graditeljstvo i usluge, OIB 82686225910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FASADE ROZA jednostavno društvo s ograničenom odgovornošću za graditeljstvo i usluge</item>
    </izvorni_sadrzaj>
    <derivirana_varijabla naziv="DomainObject.Predmet.ProtuStrankaListFormated_1">
      <item>FASADE ROZA jednostavno društvo s ograničenom odgovornošću za graditeljstvo i usluge</item>
    </derivirana_varijabla>
  </DomainObject.Predmet.ProtuStrankaListFormated>
  <DomainObject.Predmet.ProtuStrankaListFormatedOIB>
    <izvorni_sadrzaj>
      <item>FASADE ROZA jednostavno društvo s ograničenom odgovornošću za graditeljstvo i usluge, OIB 82686225910</item>
    </izvorni_sadrzaj>
    <derivirana_varijabla naziv="DomainObject.Predmet.ProtuStrankaListFormatedOIB_1">
      <item>FASADE ROZA jednostavno društvo s ograničenom odgovornošću za graditeljstvo i usluge, OIB 82686225910</item>
    </derivirana_varijabla>
  </DomainObject.Predmet.ProtuStrankaListFormatedOIB>
  <DomainObject.Predmet.ProtuStrankaListFormatedWithAdress>
    <izvorni_sadrzaj>
      <item>FASADE ROZA jednostavno društvo s ograničenom odgovornošću za graditeljstvo i usluge, Antuna Gustava Matoša 11, 10370 Brckovljani</item>
    </izvorni_sadrzaj>
    <derivirana_varijabla naziv="DomainObject.Predmet.ProtuStrankaListFormatedWithAdress_1">
      <item>FASADE ROZA jednostavno društvo s ograničenom odgovornošću za graditeljstvo i usluge, Antuna Gustava Matoša 11, 10370 Brckovljani</item>
    </derivirana_varijabla>
  </DomainObject.Predmet.ProtuStrankaListFormatedWithAdress>
  <DomainObject.Predmet.ProtuStrankaListFormatedWithAdressOIB>
    <izvorni_sadrzaj>
      <item>FASADE ROZA jednostavno društvo s ograničenom odgovornošću za graditeljstvo i usluge, OIB 82686225910, Antuna Gustava Matoša 11, 10370 Brckovljani</item>
    </izvorni_sadrzaj>
    <derivirana_varijabla naziv="DomainObject.Predmet.ProtuStrankaListFormatedWithAdressOIB_1">
      <item>FASADE ROZA jednostavno društvo s ograničenom odgovornošću za graditeljstvo i usluge, OIB 82686225910, Antuna Gustava Matoša 11, 10370 Brckovljani</item>
    </derivirana_varijabla>
  </DomainObject.Predmet.ProtuStrankaListFormatedWithAdressOIB>
  <DomainObject.Predmet.ProtuStrankaListNazivFormated>
    <izvorni_sadrzaj>
      <item>FASADE ROZA jednostavno društvo s ograničenom odgovornošću za graditeljstvo i usluge</item>
    </izvorni_sadrzaj>
    <derivirana_varijabla naziv="DomainObject.Predmet.ProtuStrankaListNazivFormated_1">
      <item>FASADE ROZA jednostavno društvo s ograničenom odgovornošću za graditeljstvo i usluge</item>
    </derivirana_varijabla>
  </DomainObject.Predmet.ProtuStrankaListNazivFormated>
  <DomainObject.Predmet.ProtuStrankaListNazivFormatedOIB>
    <izvorni_sadrzaj>
      <item>FASADE ROZA jednostavno društvo s ograničenom odgovornošću za graditeljstvo i usluge, OIB 82686225910</item>
    </izvorni_sadrzaj>
    <derivirana_varijabla naziv="DomainObject.Predmet.ProtuStrankaListNazivFormatedOIB_1">
      <item>FASADE ROZA jednostavno društvo s ograničenom odgovornošću za graditeljstvo i usluge, OIB 82686225910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St-8769/2015-3</izvorni_sadrzaj>
    <derivirana_varijabla naziv="DomainObject.PoslovniBrojDokumenta_1">St-8769/2015-3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FASADE ROZA jednostavno društvo s ograničenom odgovornošću za graditeljstvo i usluge</izvorni_sadrzaj>
    <derivirana_varijabla naziv="DomainObject.Predmet.ProtustrankaIDrugi_1">FASADE ROZA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FASADE ROZA jednostavno društvo s ograničenom odgovornošću za graditeljstvo i usluge, OIB 82686225910, Antuna Gustava Matoša 11, 10370 Brckovljani</izvorni_sadrzaj>
    <derivirana_varijabla naziv="DomainObject.Predmet.ProtustrankaIDrugiAdressOIB_1">FASADE ROZA jednostavno društvo s ograničenom odgovornošću za graditeljstvo i usluge, OIB 82686225910, Antuna Gustava Matoša 11,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FASADE ROZA jednostavno društvo s ograničenom odgovornošću za graditeljstvo i usluge</item>
      <item>FINA Regionalni centar Zagreb</item>
    </izvorni_sadrzaj>
    <derivirana_varijabla naziv="DomainObject.Predmet.SudioniciListNaziv_1">
      <item>FASADE ROZA jednostavno društvo s ograničenom odgovornošću za graditeljstvo i usluge</item>
      <item>FINA Regionalni centar Zagreb</item>
    </derivirana_varijabla>
  </DomainObject.Predmet.SudioniciListNaziv>
  <DomainObject.Predmet.SudioniciListAdressOIB>
    <izvorni_sadrzaj>
      <item>FASADE ROZA jednostavno društvo s ograničenom odgovornošću za graditeljstvo i usluge, OIB 82686225910, Antuna Gustava Matoša 11,10370 Brckovljani</item>
      <item>FINA Regionalni centar Zagreb, OIB 85821130368, Trg svibanjskih žrtava 1995. br. 1,10000 Zagreb</item>
    </izvorni_sadrzaj>
    <derivirana_varijabla naziv="DomainObject.Predmet.SudioniciListAdressOIB_1">
      <item>FASADE ROZA jednostavno društvo s ograničenom odgovornošću za graditeljstvo i usluge, OIB 82686225910, Antuna Gustava Matoša 11,10370 Brckovljani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82686225910</item>
      <item>, OIB 85821130368</item>
    </izvorni_sadrzaj>
    <derivirana_varijabla naziv="DomainObject.Predmet.SudioniciListNazivOIB_1">
      <item>, OIB 82686225910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FCC6D4-6804-4463-B474-97BDF1A573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786</properties:Characters>
  <properties:Lines>47</properties:Lines>
  <properties:Paragraphs>21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2016-04-14T08:19:00Z</cp:lastPrinted>
  <dcterms:modified xmlns:xsi="http://www.w3.org/2001/XMLSchema-instance" xsi:type="dcterms:W3CDTF">2016-04-14T08:20:00Z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St-8769/2015-3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