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214c" w14:paraId="934214c" w:rsidRDefault="00521AEA" w:rsidP="00B542FA" w:rsidR="00521AEA">
      <w:pPr>
        <w:jc w:val="both"/>
        <w15:collapsed w:val="false"/>
      </w:pPr>
      <w:bookmarkStart w:name="_GoBack" w:id="0"/>
      <w:bookmarkEnd w:id="0"/>
    </w:p>
    <w:p w:rsidRDefault="00521AEA" w:rsidP="00B542FA" w:rsidR="00521AEA">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537BDB" w:rsidRPr="00144972"/>
    <w:p w:rsidRDefault="00537BDB" w:rsidP="00537BDB" w:rsidR="004D2070" w:rsidRPr="00144972">
      <w:r w:rsidRPr="00144972">
        <w:t xml:space="preserve">               </w:t>
      </w:r>
      <w:r w:rsidR="00521AEA">
        <w:t xml:space="preserve">                            </w:t>
      </w:r>
      <w:r w:rsidRPr="00144972">
        <w:t xml:space="preserve">                                                                                          </w:t>
      </w:r>
    </w:p>
    <w:p w:rsidRDefault="00CA1D5E" w:rsidP="00CA1D5E" w:rsidR="00CA1D5E" w:rsidRPr="00144972">
      <w:r w:rsidRPr="00144972">
        <w:t>REPUBLIKA HRVATSKA</w:t>
      </w:r>
    </w:p>
    <w:p w:rsidRDefault="00CA1D5E" w:rsidP="00CA1D5E" w:rsidR="00CA1D5E" w:rsidRPr="00144972">
      <w:r w:rsidRPr="00144972">
        <w:t>Trgovački sud u Zagrebu</w:t>
      </w:r>
    </w:p>
    <w:p w:rsidRDefault="00CA1D5E" w:rsidP="00CA1D5E" w:rsidR="00CA1D5E" w:rsidRPr="00144972">
      <w:r w:rsidRPr="00144972">
        <w:t xml:space="preserve">Zagreb, Amruševa 2/II                                                                   </w:t>
      </w:r>
      <w:r w:rsidR="00C943AD" w:rsidRPr="00144972">
        <w:tab/>
      </w:r>
      <w:r w:rsidR="00A91F80">
        <w:t xml:space="preserve">                     67. St-679/14</w:t>
      </w:r>
    </w:p>
    <w:p w:rsidRDefault="00CA1D5E" w:rsidP="00CA1D5E" w:rsidR="00CA1D5E" w:rsidRPr="00144972">
      <w:pPr>
        <w:jc w:val="center"/>
      </w:pPr>
      <w:r w:rsidRPr="00144972">
        <w:t>Z A K LJ U Č A K</w:t>
      </w:r>
    </w:p>
    <w:p w:rsidRDefault="00CA1D5E" w:rsidP="00CA1D5E" w:rsidR="00CA1D5E" w:rsidRPr="00144972"/>
    <w:p w:rsidRDefault="00CA1D5E" w:rsidP="00A91F80" w:rsidR="004D2070" w:rsidRPr="00144972">
      <w:pPr>
        <w:jc w:val="both"/>
      </w:pPr>
      <w:r w:rsidRPr="00144972">
        <w:t xml:space="preserve">Trgovački sud u Zagrebu, po sucu Gordanu Zubaku, u stečajnom postupku nad stečajnim dužnikom </w:t>
      </w:r>
      <w:r w:rsidR="00A91F80" w:rsidRPr="00A91F80">
        <w:rPr>
          <w:bCs/>
          <w:lang w:val="pt-BR"/>
        </w:rPr>
        <w:t xml:space="preserve">KULT DIONIZA d.o.o. u stečaju, Zagreb, Ilica 424, OIB: </w:t>
      </w:r>
      <w:r w:rsidR="00A91F80" w:rsidRPr="00A91F80">
        <w:rPr>
          <w:bCs/>
        </w:rPr>
        <w:t>87407428385</w:t>
      </w:r>
      <w:r w:rsidRPr="00144972">
        <w:t xml:space="preserve">,  </w:t>
      </w:r>
      <w:r w:rsidR="00A91F80">
        <w:br/>
        <w:t>1. prosinca</w:t>
      </w:r>
      <w:r w:rsidR="00144972" w:rsidRPr="00144972">
        <w:t xml:space="preserve"> 2016</w:t>
      </w:r>
      <w:r w:rsidRPr="00144972">
        <w:t>.,</w:t>
      </w:r>
    </w:p>
    <w:p w:rsidRDefault="00A91F80" w:rsidP="004D2070" w:rsidR="00537BDB" w:rsidRPr="00144972">
      <w:pPr>
        <w:jc w:val="center"/>
      </w:pPr>
      <w:r>
        <w:t>z a k</w:t>
      </w:r>
      <w:r w:rsidR="00537BDB" w:rsidRPr="00144972">
        <w:t xml:space="preserve"> l j u č i o  j e</w:t>
      </w:r>
    </w:p>
    <w:p w:rsidRDefault="00537BDB" w:rsidP="00537BDB" w:rsidR="00537BDB" w:rsidRPr="00144972"/>
    <w:p w:rsidRDefault="00537BDB" w:rsidP="0048754B" w:rsidR="00144972" w:rsidRPr="00144972">
      <w:pPr>
        <w:ind w:firstLine="708"/>
        <w:jc w:val="both"/>
      </w:pPr>
      <w:r w:rsidRPr="00144972">
        <w:t>I</w:t>
      </w:r>
      <w:r w:rsidR="00523270" w:rsidRPr="00144972">
        <w:t>.</w:t>
      </w:r>
      <w:r w:rsidRPr="00144972">
        <w:t xml:space="preserve"> Određuje se ročište za diobu kupovnine</w:t>
      </w:r>
      <w:r w:rsidR="004D2070" w:rsidRPr="00144972">
        <w:t xml:space="preserve"> (utvrđivanje troškova iz čl. 170. Stečajnog zakona)</w:t>
      </w:r>
      <w:r w:rsidR="00A91F80">
        <w:t xml:space="preserve"> pokretnina i</w:t>
      </w:r>
      <w:r w:rsidR="004D2070" w:rsidRPr="00144972">
        <w:t xml:space="preserve"> </w:t>
      </w:r>
      <w:r w:rsidR="00144972" w:rsidRPr="00144972">
        <w:t>nekretnina</w:t>
      </w:r>
      <w:r w:rsidR="00A91F80">
        <w:t xml:space="preserve"> upisanih u</w:t>
      </w:r>
      <w:r w:rsidR="00AD0CE8" w:rsidRPr="00144972">
        <w:t xml:space="preserve"> </w:t>
      </w:r>
      <w:r w:rsidR="00A91F80" w:rsidRPr="00A91F80">
        <w:t>zemljišnim knjigama Općinskog građanskog suda u Zagrebu i to u zk. ul. br. 8113 k.o. Vrapče novo, koje se sastoje od</w:t>
      </w:r>
      <w:r w:rsidR="00144972" w:rsidRPr="00144972">
        <w:t>:</w:t>
      </w:r>
    </w:p>
    <w:p w:rsidRDefault="00A91F80" w:rsidP="00144972" w:rsidR="00A91F80">
      <w:pPr>
        <w:ind w:firstLine="708"/>
        <w:jc w:val="both"/>
      </w:pPr>
      <w:r>
        <w:rPr>
          <w:noProof/>
        </w:rPr>
        <w:drawing>
          <wp:inline distR="0" distL="0" distB="0" distT="0">
            <wp:extent cy="4425950" cx="548703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425950" cx="5487035"/>
                    </a:xfrm>
                    <a:prstGeom prst="rect">
                      <a:avLst/>
                    </a:prstGeom>
                    <a:noFill/>
                  </pic:spPr>
                </pic:pic>
              </a:graphicData>
            </a:graphic>
          </wp:inline>
        </w:drawing>
      </w:r>
    </w:p>
    <w:p w:rsidRDefault="00A91F80" w:rsidP="00A91F80" w:rsidR="00537BDB" w:rsidRPr="00144972">
      <w:pPr>
        <w:ind w:firstLine="708"/>
        <w:jc w:val="both"/>
      </w:pPr>
      <w:r w:rsidRPr="00A91F80">
        <w:t>9.</w:t>
      </w:r>
      <w:r w:rsidRPr="00A91F80">
        <w:rPr>
          <w:b/>
        </w:rPr>
        <w:t xml:space="preserve"> </w:t>
      </w:r>
      <w:r w:rsidRPr="00A91F80">
        <w:t>460/10000 dijela čkbr 1774/1 stambena zgrada i dvorište Ilica br. 424 sa 1177 m2 povezano s vlasmištvom Hoby prostora – prostor u podrumu građevine, ukupne neto površine 56,23 čm, na priloženom elaboratu označen sivom bojom</w:t>
      </w:r>
      <w:r w:rsidR="0048754B" w:rsidRPr="00144972">
        <w:t xml:space="preserve">, </w:t>
      </w:r>
      <w:r w:rsidR="00537BDB" w:rsidRPr="00144972">
        <w:t>za dan</w:t>
      </w:r>
      <w:r w:rsidR="00523270" w:rsidRPr="00144972">
        <w:t>:</w:t>
      </w:r>
      <w:r w:rsidR="00537BDB" w:rsidRPr="00144972">
        <w:t xml:space="preserve"> </w:t>
      </w:r>
    </w:p>
    <w:p w:rsidRDefault="00537BDB" w:rsidP="004D2070" w:rsidR="00537BDB" w:rsidRPr="00144972">
      <w:pPr>
        <w:jc w:val="both"/>
      </w:pPr>
    </w:p>
    <w:p w:rsidRDefault="00A91F80" w:rsidP="00523270" w:rsidR="00537BDB" w:rsidRPr="00144972">
      <w:pPr>
        <w:jc w:val="center"/>
      </w:pPr>
      <w:r>
        <w:lastRenderedPageBreak/>
        <w:t>14. prosinac</w:t>
      </w:r>
      <w:r w:rsidR="00144972" w:rsidRPr="00144972">
        <w:t xml:space="preserve"> 2016</w:t>
      </w:r>
      <w:r>
        <w:t>. u 9,30</w:t>
      </w:r>
      <w:r w:rsidR="00523270" w:rsidRPr="00144972">
        <w:t xml:space="preserve"> sati, soba 85/II-ulična zgrada</w:t>
      </w:r>
      <w:r w:rsidR="00537BDB" w:rsidRPr="00144972">
        <w:t>.</w:t>
      </w:r>
    </w:p>
    <w:p w:rsidRDefault="00537BDB" w:rsidP="004D2070" w:rsidR="00537BDB" w:rsidRPr="00144972">
      <w:pPr>
        <w:jc w:val="both"/>
      </w:pPr>
    </w:p>
    <w:p w:rsidRDefault="00523270" w:rsidP="00523270" w:rsidR="00537BDB" w:rsidRPr="00144972">
      <w:pPr>
        <w:ind w:firstLine="708"/>
        <w:jc w:val="both"/>
      </w:pPr>
      <w:r w:rsidRPr="00144972">
        <w:t>II.</w:t>
      </w:r>
      <w:r w:rsidR="00537BDB" w:rsidRPr="00144972">
        <w:t>Na ročište se pozivaju:</w:t>
      </w:r>
    </w:p>
    <w:p w:rsidRDefault="00523270" w:rsidP="00523270" w:rsidR="00523270" w:rsidRPr="00144972">
      <w:pPr>
        <w:ind w:firstLine="708"/>
        <w:jc w:val="both"/>
      </w:pPr>
    </w:p>
    <w:p w:rsidRDefault="00AD0CE8" w:rsidP="00523270" w:rsidR="00523270" w:rsidRPr="00144972">
      <w:pPr>
        <w:ind w:firstLine="708"/>
        <w:jc w:val="both"/>
      </w:pPr>
      <w:r w:rsidRPr="00144972">
        <w:t>- Stečajni upravitelj</w:t>
      </w:r>
      <w:r w:rsidR="00523270" w:rsidRPr="00144972">
        <w:t xml:space="preserve"> </w:t>
      </w:r>
      <w:r w:rsidR="00A91F80">
        <w:t>Tomislav Đuričin</w:t>
      </w:r>
    </w:p>
    <w:p w:rsidRDefault="00523270" w:rsidP="00144972" w:rsidR="001D7E2A" w:rsidRPr="00144972">
      <w:pPr>
        <w:ind w:firstLine="708"/>
        <w:jc w:val="both"/>
      </w:pPr>
      <w:r w:rsidRPr="00144972">
        <w:t xml:space="preserve">- </w:t>
      </w:r>
      <w:r w:rsidR="00A91F80">
        <w:t>Centar banka d.d. u stečaju</w:t>
      </w:r>
    </w:p>
    <w:p w:rsidRDefault="00537BDB" w:rsidP="004D2070" w:rsidR="00537BDB" w:rsidRPr="00144972">
      <w:pPr>
        <w:jc w:val="both"/>
      </w:pPr>
    </w:p>
    <w:p w:rsidRDefault="00523270" w:rsidP="00523270" w:rsidR="00537BDB" w:rsidRPr="00144972">
      <w:pPr>
        <w:ind w:firstLine="708"/>
        <w:jc w:val="both"/>
      </w:pPr>
      <w:r w:rsidRPr="00144972">
        <w:t>I</w:t>
      </w:r>
      <w:r w:rsidR="00537BDB" w:rsidRPr="00144972">
        <w:t>II</w:t>
      </w:r>
      <w:r w:rsidRPr="00144972">
        <w:t>.</w:t>
      </w:r>
      <w:r w:rsidR="00537BDB" w:rsidRPr="00144972">
        <w:t xml:space="preserve"> Tražbina vjerovnika koji ne dođe na ročište utvrditi će se prema stanju</w:t>
      </w:r>
      <w:r w:rsidRPr="00144972">
        <w:t xml:space="preserve"> koje proizlazi iz spisa.</w:t>
      </w:r>
    </w:p>
    <w:p w:rsidRDefault="00523270" w:rsidP="00523270" w:rsidR="00523270" w:rsidRPr="00144972">
      <w:pPr>
        <w:ind w:firstLine="708"/>
        <w:jc w:val="both"/>
      </w:pPr>
    </w:p>
    <w:p w:rsidRDefault="00523270" w:rsidP="00523270" w:rsidR="00523270" w:rsidRPr="00144972">
      <w:pPr>
        <w:ind w:firstLine="708"/>
        <w:jc w:val="both"/>
      </w:pPr>
      <w:r w:rsidRPr="00144972">
        <w:t>IV. Osnov, visinu i isplatni red tražbine vjerovnici mogu prijaviti pismeno do ročišta za diobu ili na samom ročištu.</w:t>
      </w:r>
    </w:p>
    <w:p w:rsidRDefault="00E978F0" w:rsidP="00523270" w:rsidR="00E978F0" w:rsidRPr="00144972">
      <w:pPr>
        <w:ind w:firstLine="708"/>
        <w:jc w:val="both"/>
      </w:pPr>
    </w:p>
    <w:p w:rsidRDefault="00E978F0" w:rsidP="00E978F0" w:rsidR="00E978F0" w:rsidRPr="00144972">
      <w:pPr>
        <w:ind w:firstLine="708"/>
        <w:jc w:val="both"/>
      </w:pPr>
      <w:r w:rsidRPr="00144972">
        <w:t>UPOZORENJE:</w:t>
      </w:r>
    </w:p>
    <w:p w:rsidRDefault="00E978F0" w:rsidP="00E978F0" w:rsidR="00E978F0" w:rsidRPr="00144972">
      <w:pPr>
        <w:numPr>
          <w:ilvl w:val="0"/>
          <w:numId w:val="1"/>
        </w:numPr>
        <w:jc w:val="both"/>
      </w:pPr>
      <w:r w:rsidRPr="00144972">
        <w:t>tražbina se ne može prijaviti nakon održanog ročišta za diobu</w:t>
      </w:r>
    </w:p>
    <w:p w:rsidRDefault="00E978F0" w:rsidP="00E978F0" w:rsidR="00E978F0" w:rsidRPr="00144972">
      <w:pPr>
        <w:numPr>
          <w:ilvl w:val="0"/>
          <w:numId w:val="1"/>
        </w:numPr>
        <w:jc w:val="both"/>
      </w:pPr>
      <w:r w:rsidRPr="00144972">
        <w:t>tražbina vjerovnika koji ne podnesu prijave ili ne dođu dođe na ročište za diobu uzet će se prema stanju koje proizlazi iz spisa</w:t>
      </w:r>
    </w:p>
    <w:p w:rsidRDefault="0048754B" w:rsidP="00E978F0" w:rsidR="00E978F0" w:rsidRPr="00144972">
      <w:pPr>
        <w:numPr>
          <w:ilvl w:val="0"/>
          <w:numId w:val="1"/>
        </w:numPr>
        <w:jc w:val="both"/>
      </w:pPr>
      <w:r w:rsidRPr="00144972">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144972">
      <w:pPr>
        <w:numPr>
          <w:ilvl w:val="0"/>
          <w:numId w:val="1"/>
        </w:numPr>
        <w:jc w:val="both"/>
      </w:pPr>
      <w:r w:rsidRPr="00144972">
        <w:t>nakon održanog ročišta za diobu ne može se osporavati tražbina, njena visina i red namirenja.</w:t>
      </w:r>
    </w:p>
    <w:p w:rsidRDefault="00537BDB" w:rsidP="00537BDB" w:rsidR="00537BDB" w:rsidRPr="00144972"/>
    <w:p w:rsidRDefault="009F0845" w:rsidP="00E978F0" w:rsidR="00537BDB" w:rsidRPr="00144972">
      <w:pPr>
        <w:jc w:val="center"/>
      </w:pPr>
      <w:r w:rsidRPr="00144972">
        <w:t xml:space="preserve">U Zagrebu </w:t>
      </w:r>
      <w:r w:rsidR="00A91F80">
        <w:t>1. prosinca</w:t>
      </w:r>
      <w:r w:rsidR="00FE7A37" w:rsidRPr="00144972">
        <w:t xml:space="preserve"> 20</w:t>
      </w:r>
      <w:r w:rsidR="00144972" w:rsidRPr="00144972">
        <w:t>16</w:t>
      </w:r>
      <w:r w:rsidR="00537BDB" w:rsidRPr="00144972">
        <w:t>.</w:t>
      </w:r>
    </w:p>
    <w:p w:rsidRDefault="00537BDB" w:rsidP="00537BDB" w:rsidR="00537BDB" w:rsidRPr="00144972"/>
    <w:p w:rsidRDefault="00537BDB" w:rsidP="00537BDB" w:rsidR="00537BDB" w:rsidRPr="00144972"/>
    <w:p w:rsidRDefault="00537BDB" w:rsidP="00E978F0" w:rsidR="00537BDB" w:rsidRPr="00144972">
      <w:pPr>
        <w:jc w:val="right"/>
      </w:pPr>
      <w:r w:rsidRPr="00144972">
        <w:t xml:space="preserve">                            SUDAC:</w:t>
      </w:r>
    </w:p>
    <w:p w:rsidRDefault="00537BDB" w:rsidP="00E978F0" w:rsidR="00537BDB" w:rsidRPr="00144972">
      <w:pPr>
        <w:jc w:val="right"/>
      </w:pPr>
      <w:r w:rsidRPr="00144972">
        <w:t xml:space="preserve">                                         </w:t>
      </w:r>
      <w:r w:rsidR="00E978F0" w:rsidRPr="00144972">
        <w:t>Gordan Zubak</w:t>
      </w:r>
      <w:r w:rsidR="000F1281">
        <w:t>,v.r.</w:t>
      </w:r>
    </w:p>
    <w:p w:rsidRDefault="00537BDB" w:rsidP="00537BDB" w:rsidR="00537BDB" w:rsidRPr="00144972"/>
    <w:p w:rsidRDefault="00537BDB" w:rsidP="00537BDB" w:rsidR="00537BDB" w:rsidRPr="00144972">
      <w:r w:rsidRPr="00144972">
        <w:t>UPUTA O PRAVNOM LIJEKU:</w:t>
      </w:r>
    </w:p>
    <w:p w:rsidRDefault="00537BDB" w:rsidP="00537BDB" w:rsidR="00537BDB" w:rsidRPr="00144972">
      <w:r w:rsidRPr="00144972">
        <w:t>Protiv ovog zaključka nije dopuštena žalba (čl.11.st.9. SZ).</w:t>
      </w:r>
    </w:p>
    <w:p w:rsidRDefault="00537BDB" w:rsidP="00537BDB" w:rsidR="00537BDB" w:rsidRPr="00144972"/>
    <w:p w:rsidRDefault="00537BDB" w:rsidP="00537BDB" w:rsidR="00537BDB" w:rsidRPr="00144972"/>
    <w:p w:rsidRDefault="000F1281" w:rsidP="004E13E6" w:rsidR="000F1281">
      <w:pPr>
        <w:jc w:val="right"/>
      </w:pPr>
      <w:r>
        <w:t>Za točnost otpravka</w:t>
      </w:r>
    </w:p>
    <w:p w:rsidRDefault="000F1281" w:rsidP="004E13E6" w:rsidR="000F1281">
      <w:pPr>
        <w:jc w:val="right"/>
      </w:pPr>
      <w:r>
        <w:t>ovlašteni službenik</w:t>
      </w:r>
    </w:p>
    <w:p w:rsidRDefault="000F1281" w:rsidP="004E13E6" w:rsidR="000F1281">
      <w:pPr>
        <w:jc w:val="right"/>
      </w:pPr>
      <w:r>
        <w:t>Katica Franjić</w:t>
      </w:r>
    </w:p>
    <w:p w:rsidRDefault="00537BDB" w:rsidP="00537BDB" w:rsidR="00537BDB" w:rsidRPr="00144972"/>
    <w:p w:rsidRDefault="00537BDB" w:rsidP="00537BDB" w:rsidR="00537BDB" w:rsidRPr="00144972"/>
    <w:sectPr w:rsidSect="00521AEA" w:rsidR="00537BDB" w:rsidRPr="00144972">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AEA" w:rsidP="00521AEA" w:rsidR="00521AEA">
      <w:r>
        <w:separator/>
      </w:r>
    </w:p>
  </w:endnote>
  <w:endnote w:id="0" w:type="continuationSeparator">
    <w:p w:rsidRDefault="00521AEA" w:rsidP="00521AEA" w:rsidR="00521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AEA" w:rsidP="00521AEA" w:rsidR="00521AEA">
      <w:r>
        <w:separator/>
      </w:r>
    </w:p>
  </w:footnote>
  <w:footnote w:id="0" w:type="continuationSeparator">
    <w:p w:rsidRDefault="00521AEA" w:rsidP="00521AEA" w:rsidR="00521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1AEA" w:rsidP="00521AEA" w:rsidR="00521AEA">
    <w:pPr>
      <w:pStyle w:val="Zaglavlje"/>
      <w:tabs>
        <w:tab w:pos="7420" w:val="left"/>
      </w:tabs>
    </w:pPr>
    <w:r>
      <w:tab/>
    </w:r>
    <w:sdt>
      <w:sdtPr>
        <w:id w:val="1890463511"/>
        <w:docPartObj>
          <w:docPartGallery w:val="Page Numbers (Top of Page)"/>
          <w:docPartUnique/>
        </w:docPartObj>
      </w:sdtPr>
      <w:sdtEndPr/>
      <w:sdtContent>
        <w:r>
          <w:fldChar w:fldCharType="begin"/>
        </w:r>
        <w:r>
          <w:instrText>PAGE   \* MERGEFORMAT</w:instrText>
        </w:r>
        <w:r>
          <w:fldChar w:fldCharType="separate"/>
        </w:r>
        <w:r w:rsidR="000F1281">
          <w:rPr>
            <w:noProof/>
          </w:rPr>
          <w:t>2</w:t>
        </w:r>
        <w:r>
          <w:fldChar w:fldCharType="end"/>
        </w:r>
      </w:sdtContent>
    </w:sdt>
    <w:r>
      <w:tab/>
      <w:t>67. St-679/14</w:t>
    </w:r>
  </w:p>
  <w:p w:rsidRDefault="00521AEA" w:rsidR="00521A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F1281"/>
    <w:rsid w:val="00144972"/>
    <w:rsid w:val="001D7E2A"/>
    <w:rsid w:val="0035037C"/>
    <w:rsid w:val="0048754B"/>
    <w:rsid w:val="004D2070"/>
    <w:rsid w:val="00521AEA"/>
    <w:rsid w:val="00523270"/>
    <w:rsid w:val="00537BDB"/>
    <w:rsid w:val="009F0845"/>
    <w:rsid w:val="00A91F80"/>
    <w:rsid w:val="00AD0CE8"/>
    <w:rsid w:val="00C858F4"/>
    <w:rsid w:val="00C943AD"/>
    <w:rsid w:val="00CA1D5E"/>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A91F80"/>
    <w:rPr>
      <w:rFonts w:cs="Tahoma" w:hAnsi="Tahoma" w:ascii="Tahoma"/>
      <w:sz w:val="16"/>
      <w:szCs w:val="16"/>
    </w:rPr>
  </w:style>
  <w:style w:customStyle="true" w:styleId="TekstbaloniaChar" w:type="character">
    <w:name w:val="Tekst balončića Char"/>
    <w:basedOn w:val="Zadanifontodlomka"/>
    <w:link w:val="Tekstbalonia"/>
    <w:rsid w:val="00A91F80"/>
    <w:rPr>
      <w:rFonts w:cs="Tahoma" w:hAnsi="Tahoma" w:ascii="Tahoma"/>
      <w:sz w:val="16"/>
      <w:szCs w:val="16"/>
    </w:rPr>
  </w:style>
  <w:style w:styleId="Zaglavlje" w:type="paragraph">
    <w:name w:val="header"/>
    <w:basedOn w:val="Normal"/>
    <w:link w:val="ZaglavljeChar"/>
    <w:uiPriority w:val="99"/>
    <w:rsid w:val="00521AEA"/>
    <w:pPr>
      <w:tabs>
        <w:tab w:pos="4536" w:val="center"/>
        <w:tab w:pos="9072" w:val="right"/>
      </w:tabs>
    </w:pPr>
  </w:style>
  <w:style w:customStyle="true" w:styleId="ZaglavljeChar" w:type="character">
    <w:name w:val="Zaglavlje Char"/>
    <w:basedOn w:val="Zadanifontodlomka"/>
    <w:link w:val="Zaglavlje"/>
    <w:uiPriority w:val="99"/>
    <w:rsid w:val="00521AEA"/>
    <w:rPr>
      <w:sz w:val="24"/>
      <w:szCs w:val="24"/>
    </w:rPr>
  </w:style>
  <w:style w:styleId="Podnoje" w:type="paragraph">
    <w:name w:val="footer"/>
    <w:basedOn w:val="Normal"/>
    <w:link w:val="PodnojeChar"/>
    <w:rsid w:val="00521AEA"/>
    <w:pPr>
      <w:tabs>
        <w:tab w:pos="4536" w:val="center"/>
        <w:tab w:pos="9072" w:val="right"/>
      </w:tabs>
    </w:pPr>
  </w:style>
  <w:style w:customStyle="true" w:styleId="PodnojeChar" w:type="character">
    <w:name w:val="Podnožje Char"/>
    <w:basedOn w:val="Zadanifontodlomka"/>
    <w:link w:val="Podnoje"/>
    <w:rsid w:val="00521AEA"/>
    <w:rPr>
      <w:sz w:val="24"/>
      <w:szCs w:val="24"/>
    </w:rPr>
  </w:style>
  <w:style w:styleId="Tekstrezerviranogmjesta" w:type="character">
    <w:name w:val="Placeholder Text"/>
    <w:basedOn w:val="Zadanifontodlomka"/>
    <w:uiPriority w:val="99"/>
    <w:semiHidden/>
    <w:rsid w:val="000F1281"/>
    <w:rPr>
      <w:color w:val="808080"/>
      <w:bdr w:space="0" w:sz="0" w:color="auto" w:val="none"/>
      <w:shd w:fill="auto" w:color="auto" w:val="clear"/>
    </w:rPr>
  </w:style>
  <w:style w:customStyle="true" w:styleId="eSPISCCParagraphDefaultFont" w:type="character">
    <w:name w:val="eSPIS_CC_Paragraph Default Font"/>
    <w:basedOn w:val="Zadanifontodlomka"/>
    <w:rsid w:val="000F12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281"/>
    <w:rPr>
      <w:bdr w:space="0" w:sz="0" w:color="auto" w:val="none"/>
      <w:shd w:fill="FFFFCC" w:color="auto" w:val="clear"/>
      <w:lang w:val="hr-HR"/>
    </w:rPr>
  </w:style>
  <w:style w:customStyle="true" w:styleId="PozadinaSvijetloCrvena" w:type="character">
    <w:name w:val="Pozadina_SvijetloCrvena"/>
    <w:basedOn w:val="eSPISCCParagraphDefaultFont"/>
    <w:rsid w:val="000F12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2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A91F80"/>
    <w:rPr>
      <w:rFonts w:ascii="Tahoma" w:cs="Tahoma" w:hAnsi="Tahoma"/>
      <w:sz w:val="16"/>
      <w:szCs w:val="16"/>
    </w:rPr>
  </w:style>
  <w:style w:customStyle="1" w:styleId="TekstbaloniaChar" w:type="character">
    <w:name w:val="Tekst balončića Char"/>
    <w:basedOn w:val="Zadanifontodlomka"/>
    <w:link w:val="Tekstbalonia"/>
    <w:rsid w:val="00A91F80"/>
    <w:rPr>
      <w:rFonts w:ascii="Tahoma" w:cs="Tahoma" w:hAnsi="Tahoma"/>
      <w:sz w:val="16"/>
      <w:szCs w:val="16"/>
    </w:rPr>
  </w:style>
  <w:style w:styleId="Zaglavlje" w:type="paragraph">
    <w:name w:val="header"/>
    <w:basedOn w:val="Normal"/>
    <w:link w:val="ZaglavljeChar"/>
    <w:uiPriority w:val="99"/>
    <w:rsid w:val="00521AEA"/>
    <w:pPr>
      <w:tabs>
        <w:tab w:pos="4536" w:val="center"/>
        <w:tab w:pos="9072" w:val="right"/>
      </w:tabs>
    </w:pPr>
  </w:style>
  <w:style w:customStyle="1" w:styleId="ZaglavljeChar" w:type="character">
    <w:name w:val="Zaglavlje Char"/>
    <w:basedOn w:val="Zadanifontodlomka"/>
    <w:link w:val="Zaglavlje"/>
    <w:uiPriority w:val="99"/>
    <w:rsid w:val="00521AEA"/>
    <w:rPr>
      <w:sz w:val="24"/>
      <w:szCs w:val="24"/>
    </w:rPr>
  </w:style>
  <w:style w:styleId="Podnoje" w:type="paragraph">
    <w:name w:val="footer"/>
    <w:basedOn w:val="Normal"/>
    <w:link w:val="PodnojeChar"/>
    <w:rsid w:val="00521AEA"/>
    <w:pPr>
      <w:tabs>
        <w:tab w:pos="4536" w:val="center"/>
        <w:tab w:pos="9072" w:val="right"/>
      </w:tabs>
    </w:pPr>
  </w:style>
  <w:style w:customStyle="1" w:styleId="PodnojeChar" w:type="character">
    <w:name w:val="Podnožje Char"/>
    <w:basedOn w:val="Zadanifontodlomka"/>
    <w:link w:val="Podnoje"/>
    <w:rsid w:val="00521AEA"/>
    <w:rPr>
      <w:sz w:val="24"/>
      <w:szCs w:val="24"/>
    </w:rPr>
  </w:style>
  <w:style w:styleId="Tekstrezerviranogmjesta" w:type="character">
    <w:name w:val="Placeholder Text"/>
    <w:basedOn w:val="Zadanifontodlomka"/>
    <w:uiPriority w:val="99"/>
    <w:semiHidden/>
    <w:rsid w:val="000F1281"/>
    <w:rPr>
      <w:color w:val="808080"/>
      <w:bdr w:color="auto" w:space="0" w:sz="0" w:val="none"/>
      <w:shd w:color="auto" w:fill="auto" w:val="clear"/>
    </w:rPr>
  </w:style>
  <w:style w:customStyle="1" w:styleId="eSPISCCParagraphDefaultFont" w:type="character">
    <w:name w:val="eSPIS_CC_Paragraph Default Font"/>
    <w:basedOn w:val="Zadanifontodlomka"/>
    <w:rsid w:val="000F12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281"/>
    <w:rPr>
      <w:bdr w:color="auto" w:space="0" w:sz="0" w:val="none"/>
      <w:shd w:color="auto" w:fill="FFFFCC" w:val="clear"/>
      <w:lang w:val="hr-HR"/>
    </w:rPr>
  </w:style>
  <w:style w:customStyle="1" w:styleId="PozadinaSvijetloCrvena" w:type="character">
    <w:name w:val="Pozadina_SvijetloCrvena"/>
    <w:basedOn w:val="eSPISCCParagraphDefaultFont"/>
    <w:rsid w:val="000F12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2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2014.</izvorni_sadrzaj>
    <derivirana_varijabla naziv="DomainObject.Predmet.DatumOsnivanja_1">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St-679/2014</izvorni_sadrzaj>
    <derivirana_varijabla naziv="DomainObject.Predmet.OznakaBroj_1">St-679/2014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 DIONIZA d.o.o. za proizvodnju, trgovinu i usluge</izvorni_sadrzaj>
    <derivirana_varijabla naziv="DomainObject.Predmet.ProtustrankaFormated_1">  KULT DIONIZA d.o.o. za proizvodnju, trgovinu i usluge</derivirana_varijabla>
  </DomainObject.Predmet.ProtustrankaFormated>
  <DomainObject.Predmet.ProtustrankaFormatedOIB>
    <izvorni_sadrzaj>  KULT DIONIZA d.o.o. za proizvodnju, trgovinu i usluge, OIB 87407428385</izvorni_sadrzaj>
    <derivirana_varijabla naziv="DomainObject.Predmet.ProtustrankaFormatedOIB_1">  KULT DIONIZA d.o.o. za proizvodnju, trgovinu i usluge, OIB 87407428385</derivirana_varijabla>
  </DomainObject.Predmet.ProtustrankaFormatedOIB>
  <DomainObject.Predmet.ProtustrankaFormatedWithAdress>
    <izvorni_sadrzaj> KULT DIONIZA d.o.o. za proizvodnju, trgovinu i usluge, Ilica 424, 10000 Zagreb</izvorni_sadrzaj>
    <derivirana_varijabla naziv="DomainObject.Predmet.ProtustrankaFormatedWithAdress_1"> KULT DIONIZA d.o.o. za proizvodnju, trgovinu i usluge, Ilica 424, 10000 Zagreb</derivirana_varijabla>
  </DomainObject.Predmet.ProtustrankaFormatedWithAdress>
  <DomainObject.Predmet.ProtustrankaFormatedWithAdressOIB>
    <izvorni_sadrzaj> KULT DIONIZA d.o.o. za proizvodnju, trgovinu i usluge, OIB 87407428385, Ilica 424, 10000 Zagreb</izvorni_sadrzaj>
    <derivirana_varijabla naziv="DomainObject.Predmet.ProtustrankaFormatedWithAdressOIB_1"> KULT DIONIZA d.o.o. za proizvodnju, trgovinu i usluge, OIB 87407428385, Ilica 424, 10000 Zagreb</derivirana_varijabla>
  </DomainObject.Predmet.ProtustrankaFormatedWithAdressOIB>
  <DomainObject.Predmet.ProtustrankaWithAdress>
    <izvorni_sadrzaj>KULT DIONIZA d.o.o. za proizvodnju, trgovinu i usluge Ilica 424, 10000 Zagreb</izvorni_sadrzaj>
    <derivirana_varijabla naziv="DomainObject.Predmet.ProtustrankaWithAdress_1">KULT DIONIZA d.o.o. za proizvodnju, trgovinu i usluge Ilica 424, 10000 Zagreb</derivirana_varijabla>
  </DomainObject.Predmet.ProtustrankaWithAdress>
  <DomainObject.Predmet.ProtustrankaWithAdressOIB>
    <izvorni_sadrzaj>KULT DIONIZA d.o.o. za proizvodnju, trgovinu i usluge, OIB 87407428385, Ilica 424, 10000 Zagreb</izvorni_sadrzaj>
    <derivirana_varijabla naziv="DomainObject.Predmet.ProtustrankaWithAdressOIB_1">KULT DIONIZA d.o.o. za proizvodnju, trgovinu i usluge, OIB 87407428385, Ilica 424, 10000 Zagreb</derivirana_varijabla>
  </DomainObject.Predmet.ProtustrankaWithAdressOIB>
  <DomainObject.Predmet.ProtustrankaNazivFormated>
    <izvorni_sadrzaj>KULT DIONIZA d.o.o. za proizvodnju, trgovinu i usluge</izvorni_sadrzaj>
    <derivirana_varijabla naziv="DomainObject.Predmet.ProtustrankaNazivFormated_1">KULT DIONIZA d.o.o. za proizvodnju, trgovinu i usluge</derivirana_varijabla>
  </DomainObject.Predmet.ProtustrankaNazivFormated>
  <DomainObject.Predmet.ProtustrankaNazivFormatedOIB>
    <izvorni_sadrzaj>KULT DIONIZA d.o.o. za proizvodnju, trgovinu i usluge, OIB 87407428385</izvorni_sadrzaj>
    <derivirana_varijabla naziv="DomainObject.Predmet.ProtustrankaNazivFormatedOIB_1">KULT DIONIZA d.o.o. za proizvodnju, trgovinu i usluge, OIB 87407428385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radiotelevizija; VODOOPSKRBA I ODVODNJA društvo s ograničenom odgovornošću za javnu vodoopskrbu i odvodnju; ULIX društvo s ograničenom odgovornošću za turizam, trgovinu, usluge i putnička agencija; Ana Mendek</izvorni_sadrzaj>
    <derivirana_varijabla naziv="DomainObject.Predmet.StrankaFormated_1">  FINA Regionalni centar Zagreb; Hrvatska radiotelevizija; VODOOPSKRBA I ODVODNJA društvo s ograničenom odgovornošću za javnu vodoopskrbu i odvodnju; ULIX društvo s ograničenom odgovornošću za turizam, trgovinu, usluge i putnička agencija; Ana Mendek</derivirana_varijabla>
  </DomainObject.Predmet.StrankaFormated>
  <DomainObject.Predmet.StrankaFormatedOIB>
    <izvorni_sadrzaj>  FINA Regionalni centar Zagreb, OIB 85821130368; Hrvatska radiotelevizija, OIB 68419124305; VODOOPSKRBA I ODVODNJA društvo s ograničenom odgovornošću za javnu vodoopskrbu i odvodnju, OIB 83416546499; ULIX društvo s ograničenom odgovornošću za turizam, trgovinu, usluge i putnička agencija, OIB 26561427801; Ana Mendek</izvorni_sadrzaj>
    <derivirana_varijabla naziv="DomainObject.Predmet.StrankaFormatedOIB_1">  FINA Regionalni centar Zagreb, OIB 85821130368; Hrvatska radiotelevizija, OIB 68419124305; VODOOPSKRBA I ODVODNJA društvo s ograničenom odgovornošću za javnu vodoopskrbu i odvodnju, OIB 83416546499; ULIX društvo s ograničenom odgovornošću za turizam, trgovinu, usluge i putnička agencija, OIB 26561427801; Ana Mendek</derivirana_varijabla>
  </DomainObject.Predmet.StrankaFormatedOIB>
  <DomainObject.Predmet.StrankaFormatedWithAdress>
    <izvorni_sadrzaj> FINA Regionalni centar Zagreb, Ulica grada Vukovara 70, 10000 Zagreb; Hrvatska radiotelevizija, Prisavlje 3, Zagreb; VODOOPSKRBA I ODVODNJA društvo s ograničenom odgovornošću za javnu vodoopskrbu i odvodnju, Folnegovićeva 1, 10000 Zagreb; ULIX društvo s ograničenom odgovornošću za turizam, trgovinu, usluge i putnička agencija, Miramarska cesta 26, 10000 Zagreb; Ana Mendek</izvorni_sadrzaj>
    <derivirana_varijabla naziv="DomainObject.Predmet.StrankaFormatedWithAdress_1"> FINA Regionalni centar Zagreb, Ulica grada Vukovara 70, 10000 Zagreb; Hrvatska radiotelevizija, Prisavlje 3, Zagreb; VODOOPSKRBA I ODVODNJA društvo s ograničenom odgovornošću za javnu vodoopskrbu i odvodnju, Folnegovićeva 1, 10000 Zagreb; ULIX društvo s ograničenom odgovornošću za turizam, trgovinu, usluge i putnička agencija, Miramarska cesta 26, 10000 Zagreb; Ana Mendek</derivirana_varijabla>
  </DomainObject.Predmet.StrankaFormatedWithAdress>
  <DomainObject.Predmet.StrankaFormatedWithAdressOIB>
    <izvorni_sadrzaj> FINA Regionalni centar Zagreb, OIB 85821130368, Ulica grada Vukovara 70, 10000 Zagreb; Hrvatska radiotelevizija, OIB 68419124305, Prisavlje 3, Zagreb; VODOOPSKRBA I ODVODNJA društvo s ograničenom odgovornošću za javnu vodoopskrbu i odvodnju, OIB 83416546499, Folnegovićeva 1, 10000 Zagreb; ULIX društvo s ograničenom odgovornošću za turizam, trgovinu, usluge i putnička agencija, OIB 26561427801, Miramarska cesta 26, 10000 Zagreb; Ana Mendek</izvorni_sadrzaj>
    <derivirana_varijabla naziv="DomainObject.Predmet.StrankaFormatedWithAdressOIB_1"> FINA Regionalni centar Zagreb, OIB 85821130368, Ulica grada Vukovara 70, 10000 Zagreb; Hrvatska radiotelevizija, OIB 68419124305, Prisavlje 3, Zagreb; VODOOPSKRBA I ODVODNJA društvo s ograničenom odgovornošću za javnu vodoopskrbu i odvodnju, OIB 83416546499, Folnegovićeva 1, 10000 Zagreb; ULIX društvo s ograničenom odgovornošću za turizam, trgovinu, usluge i putnička agencija, OIB 26561427801, Miramarska cesta 26, 10000 Zagreb; Ana Mendek</derivirana_varijabla>
  </DomainObject.Predmet.StrankaFormatedWithAdressOIB>
  <DomainObject.Predmet.StrankaWithAdress>
    <izvorni_sadrzaj>FINA Regionalni centar Zagreb Ulica grada Vukovara 70,10000 Zagreb,Hrvatska radiotelevizija Prisavlje 3,Zagreb,VODOOPSKRBA I ODVODNJA društvo s ograničenom odgovornošću za javnu vodoopskrbu i odvodnju Folnegovićeva 1,10000 Zagreb,ULIX društvo s ograničenom odgovornošću za turizam, trgovinu, usluge i putnička agencija Miramarska cesta 26,10000 Zagreb,Ana Mendek </izvorni_sadrzaj>
    <derivirana_varijabla naziv="DomainObject.Predmet.StrankaWithAdress_1">FINA Regionalni centar Zagreb Ulica grada Vukovara 70,10000 Zagreb,Hrvatska radiotelevizija Prisavlje 3,Zagreb,VODOOPSKRBA I ODVODNJA društvo s ograničenom odgovornošću za javnu vodoopskrbu i odvodnju Folnegovićeva 1,10000 Zagreb,ULIX društvo s ograničenom odgovornošću za turizam, trgovinu, usluge i putnička agencija Miramarska cesta 26,10000 Zagreb,Ana Mendek </derivirana_varijabla>
  </DomainObject.Predmet.StrankaWithAdress>
  <DomainObject.Predmet.StrankaWithAdressOIB>
    <izvorni_sadrzaj>FINA Regionalni centar Zagreb, OIB 85821130368, Ulica grada Vukovara 70,10000 Zagreb,Hrvatska radiotelevizija, OIB 68419124305, Prisavlje 3,Zagreb,VODOOPSKRBA I ODVODNJA društvo s ograničenom odgovornošću za javnu vodoopskrbu i odvodnju, OIB 83416546499, Folnegovićeva 1,10000 Zagreb,ULIX društvo s ograničenom odgovornošću za turizam, trgovinu, usluge i putnička agencija, OIB 26561427801, Miramarska cesta 26,10000 Zagreb,Ana Mendek</izvorni_sadrzaj>
    <derivirana_varijabla naziv="DomainObject.Predmet.StrankaWithAdressOIB_1">FINA Regionalni centar Zagreb, OIB 85821130368, Ulica grada Vukovara 70,10000 Zagreb,Hrvatska radiotelevizija, OIB 68419124305, Prisavlje 3,Zagreb,VODOOPSKRBA I ODVODNJA društvo s ograničenom odgovornošću za javnu vodoopskrbu i odvodnju, OIB 83416546499, Folnegovićeva 1,10000 Zagreb,ULIX društvo s ograničenom odgovornošću za turizam, trgovinu, usluge i putnička agencija, OIB 26561427801, Miramarska cesta 26,10000 Zagreb,Ana Mendek</derivirana_varijabla>
  </DomainObject.Predmet.StrankaWithAdressOIB>
  <DomainObject.Predmet.StrankaNazivFormated>
    <izvorni_sadrzaj>FINA Regionalni centar Zagreb,Hrvatska radiotelevizija,VODOOPSKRBA I ODVODNJA društvo s ograničenom odgovornošću za javnu vodoopskrbu i odvodnju,ULIX društvo s ograničenom odgovornošću za turizam, trgovinu, usluge i putnička agencija,Ana Mendek</izvorni_sadrzaj>
    <derivirana_varijabla naziv="DomainObject.Predmet.StrankaNazivFormated_1">FINA Regionalni centar Zagreb,Hrvatska radiotelevizija,VODOOPSKRBA I ODVODNJA društvo s ograničenom odgovornošću za javnu vodoopskrbu i odvodnju,ULIX društvo s ograničenom odgovornošću za turizam, trgovinu, usluge i putnička agencija,Ana Mendek</derivirana_varijabla>
  </DomainObject.Predmet.StrankaNazivFormated>
  <DomainObject.Predmet.StrankaNazivFormatedOIB>
    <izvorni_sadrzaj>FINA Regionalni centar Zagreb, OIB 85821130368,Hrvatska radiotelevizija, OIB 68419124305,VODOOPSKRBA I ODVODNJA društvo s ograničenom odgovornošću za javnu vodoopskrbu i odvodnju, OIB 83416546499,ULIX društvo s ograničenom odgovornošću za turizam, trgovinu, usluge i putnička agencija, OIB 26561427801,Ana Mendek</izvorni_sadrzaj>
    <derivirana_varijabla naziv="DomainObject.Predmet.StrankaNazivFormatedOIB_1">FINA Regionalni centar Zagreb, OIB 85821130368,Hrvatska radiotelevizija, OIB 68419124305,VODOOPSKRBA I ODVODNJA društvo s ograničenom odgovornošću za javnu vodoopskrbu i odvodnju, OIB 83416546499,ULIX društvo s ograničenom odgovornošću za turizam, trgovinu, usluge i putnička agencija, OIB 26561427801,Ana Mendek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Hrvatska radiotelevizija</item>
      <item>VODOOPSKRBA I ODVODNJA društvo s ograničenom odgovornošću za javnu vodoopskrbu i odvodnju</item>
      <item>ULIX društvo s ograničenom odgovornošću za turizam, trgovinu, usluge i putnička agencija</item>
      <item>Ana Mendek</item>
    </izvorni_sadrzaj>
    <derivirana_varijabla naziv="DomainObject.Predmet.StrankaListFormated_1">
      <item>FINA Regionalni centar Zagreb</item>
      <item>Hrvatska radiotelevizija</item>
      <item>VODOOPSKRBA I ODVODNJA društvo s ograničenom odgovornošću za javnu vodoopskrbu i odvodnju</item>
      <item>ULIX društvo s ograničenom odgovornošću za turizam, trgovinu, usluge i putnička agencija</item>
      <item>Ana Mendek</item>
    </derivirana_varijabla>
  </DomainObject.Predmet.StrankaListFormated>
  <DomainObject.Predmet.StrankaListFormatedOIB>
    <izvorni_sadrzaj>
      <item>FINA Regionalni centar Zagreb, OIB 85821130368</item>
      <item>Hrvatska radiotelevizija, OIB 68419124305</item>
      <item>VODOOPSKRBA I ODVODNJA društvo s ograničenom odgovornošću za javnu vodoopskrbu i odvodnju, OIB 83416546499</item>
      <item>ULIX društvo s ograničenom odgovornošću za turizam, trgovinu, usluge i putnička agencija, OIB 26561427801</item>
      <item>Ana Mendek</item>
    </izvorni_sadrzaj>
    <derivirana_varijabla naziv="DomainObject.Predmet.StrankaListFormatedOIB_1">
      <item>FINA Regionalni centar Zagreb, OIB 85821130368</item>
      <item>Hrvatska radiotelevizija, OIB 68419124305</item>
      <item>VODOOPSKRBA I ODVODNJA društvo s ograničenom odgovornošću za javnu vodoopskrbu i odvodnju, OIB 83416546499</item>
      <item>ULIX društvo s ograničenom odgovornošću za turizam, trgovinu, usluge i putnička agencija, OIB 26561427801</item>
      <item>Ana Mendek</item>
    </derivirana_varijabla>
  </DomainObject.Predmet.StrankaListFormatedOIB>
  <DomainObject.Predmet.StrankaListFormatedWithAdress>
    <izvorni_sadrzaj>
      <item>FINA Regionalni centar Zagreb, Ulica grada Vukovara 70, 10000 Zagreb</item>
      <item>Hrvatska radiotelevizija, Prisavlje 3, Zagreb</item>
      <item>VODOOPSKRBA I ODVODNJA društvo s ograničenom odgovornošću za javnu vodoopskrbu i odvodnju, Folnegovićeva 1, 10000 Zagreb</item>
      <item>ULIX društvo s ograničenom odgovornošću za turizam, trgovinu, usluge i putnička agencija, Miramarska cesta 26, 10000 Zagreb</item>
      <item>Ana Mendek</item>
    </izvorni_sadrzaj>
    <derivirana_varijabla naziv="DomainObject.Predmet.StrankaListFormatedWithAdress_1">
      <item>FINA Regionalni centar Zagreb, Ulica grada Vukovara 70, 10000 Zagreb</item>
      <item>Hrvatska radiotelevizija, Prisavlje 3, Zagreb</item>
      <item>VODOOPSKRBA I ODVODNJA društvo s ograničenom odgovornošću za javnu vodoopskrbu i odvodnju, Folnegovićeva 1, 10000 Zagreb</item>
      <item>ULIX društvo s ograničenom odgovornošću za turizam, trgovinu, usluge i putnička agencija, Miramarska cesta 26, 10000 Zagreb</item>
      <item>Ana Mendek</item>
    </derivirana_varijabla>
  </DomainObject.Predmet.StrankaListFormatedWithAdress>
  <DomainObject.Predmet.StrankaListFormatedWithAdressOIB>
    <izvorni_sadrzaj>
      <item>FINA Regionalni centar Zagreb, OIB 85821130368, Ulica grada Vukovara 70, 10000 Zagreb</item>
      <item>Hrvatska radiotelevizija, OIB 68419124305, Prisavlje 3, Zagreb</item>
      <item>VODOOPSKRBA I ODVODNJA društvo s ograničenom odgovornošću za javnu vodoopskrbu i odvodnju, OIB 83416546499, Folnegovićeva 1, 10000 Zagreb</item>
      <item>ULIX društvo s ograničenom odgovornošću za turizam, trgovinu, usluge i putnička agencija, OIB 26561427801, Miramarska cesta 26, 10000 Zagreb</item>
      <item>Ana Mendek</item>
    </izvorni_sadrzaj>
    <derivirana_varijabla naziv="DomainObject.Predmet.StrankaListFormatedWithAdressOIB_1">
      <item>FINA Regionalni centar Zagreb, OIB 85821130368, Ulica grada Vukovara 70, 10000 Zagreb</item>
      <item>Hrvatska radiotelevizija, OIB 68419124305, Prisavlje 3, Zagreb</item>
      <item>VODOOPSKRBA I ODVODNJA društvo s ograničenom odgovornošću za javnu vodoopskrbu i odvodnju, OIB 83416546499, Folnegovićeva 1, 10000 Zagreb</item>
      <item>ULIX društvo s ograničenom odgovornošću za turizam, trgovinu, usluge i putnička agencija, OIB 26561427801, Miramarska cesta 26, 10000 Zagreb</item>
      <item>Ana Mendek</item>
    </derivirana_varijabla>
  </DomainObject.Predmet.StrankaListFormatedWithAdressOIB>
  <DomainObject.Predmet.StrankaListNazivFormated>
    <izvorni_sadrzaj>
      <item>FINA Regionalni centar Zagreb</item>
      <item>Hrvatska radiotelevizija</item>
      <item>VODOOPSKRBA I ODVODNJA društvo s ograničenom odgovornošću za javnu vodoopskrbu i odvodnju</item>
      <item>ULIX društvo s ograničenom odgovornošću za turizam, trgovinu, usluge i putnička agencija</item>
      <item>Ana Mendek</item>
    </izvorni_sadrzaj>
    <derivirana_varijabla naziv="DomainObject.Predmet.StrankaListNazivFormated_1">
      <item>FINA Regionalni centar Zagreb</item>
      <item>Hrvatska radiotelevizija</item>
      <item>VODOOPSKRBA I ODVODNJA društvo s ograničenom odgovornošću za javnu vodoopskrbu i odvodnju</item>
      <item>ULIX društvo s ograničenom odgovornošću za turizam, trgovinu, usluge i putnička agencija</item>
      <item>Ana Mendek</item>
    </derivirana_varijabla>
  </DomainObject.Predmet.StrankaListNazivFormated>
  <DomainObject.Predmet.StrankaListNazivFormatedOIB>
    <izvorni_sadrzaj>
      <item>FINA Regionalni centar Zagreb, OIB 85821130368</item>
      <item>Hrvatska radiotelevizija, OIB 68419124305</item>
      <item>VODOOPSKRBA I ODVODNJA društvo s ograničenom odgovornošću za javnu vodoopskrbu i odvodnju, OIB 83416546499</item>
      <item>ULIX društvo s ograničenom odgovornošću za turizam, trgovinu, usluge i putnička agencija, OIB 26561427801</item>
      <item>Ana Mendek</item>
    </izvorni_sadrzaj>
    <derivirana_varijabla naziv="DomainObject.Predmet.StrankaListNazivFormatedOIB_1">
      <item>FINA Regionalni centar Zagreb, OIB 85821130368</item>
      <item>Hrvatska radiotelevizija, OIB 68419124305</item>
      <item>VODOOPSKRBA I ODVODNJA društvo s ograničenom odgovornošću za javnu vodoopskrbu i odvodnju, OIB 83416546499</item>
      <item>ULIX društvo s ograničenom odgovornošću za turizam, trgovinu, usluge i putnička agencija, OIB 26561427801</item>
      <item>Ana Mendek</item>
    </derivirana_varijabla>
  </DomainObject.Predmet.StrankaListNazivFormatedOIB>
  <DomainObject.Predmet.ProtuStrankaListFormated>
    <izvorni_sadrzaj>
      <item>KULT DIONIZA d.o.o. za proizvodnju, trgovinu i usluge</item>
    </izvorni_sadrzaj>
    <derivirana_varijabla naziv="DomainObject.Predmet.ProtuStrankaListFormated_1">
      <item>KULT DIONIZA d.o.o. za proizvodnju, trgovinu i usluge</item>
    </derivirana_varijabla>
  </DomainObject.Predmet.ProtuStrankaListFormated>
  <DomainObject.Predmet.ProtuStrankaListFormatedOIB>
    <izvorni_sadrzaj>
      <item>KULT DIONIZA d.o.o. za proizvodnju, trgovinu i usluge, OIB 87407428385</item>
    </izvorni_sadrzaj>
    <derivirana_varijabla naziv="DomainObject.Predmet.ProtuStrankaListFormatedOIB_1">
      <item>KULT DIONIZA d.o.o. za proizvodnju, trgovinu i usluge, OIB 87407428385</item>
    </derivirana_varijabla>
  </DomainObject.Predmet.ProtuStrankaListFormatedOIB>
  <DomainObject.Predmet.ProtuStrankaListFormatedWithAdress>
    <izvorni_sadrzaj>
      <item>KULT DIONIZA d.o.o. za proizvodnju, trgovinu i usluge, Ilica 424, 10000 Zagreb</item>
    </izvorni_sadrzaj>
    <derivirana_varijabla naziv="DomainObject.Predmet.ProtuStrankaListFormatedWithAdress_1">
      <item>KULT DIONIZA d.o.o. za proizvodnju, trgovinu i usluge, Ilica 424, 10000 Zagreb</item>
    </derivirana_varijabla>
  </DomainObject.Predmet.ProtuStrankaListFormatedWithAdress>
  <DomainObject.Predmet.ProtuStrankaListFormatedWithAdressOIB>
    <izvorni_sadrzaj>
      <item>KULT DIONIZA d.o.o. za proizvodnju, trgovinu i usluge, OIB 87407428385, Ilica 424, 10000 Zagreb</item>
    </izvorni_sadrzaj>
    <derivirana_varijabla naziv="DomainObject.Predmet.ProtuStrankaListFormatedWithAdressOIB_1">
      <item>KULT DIONIZA d.o.o. za proizvodnju, trgovinu i usluge, OIB 87407428385, Ilica 424, 10000 Zagreb</item>
    </derivirana_varijabla>
  </DomainObject.Predmet.ProtuStrankaListFormatedWithAdressOIB>
  <DomainObject.Predmet.ProtuStrankaListNazivFormated>
    <izvorni_sadrzaj>
      <item>KULT DIONIZA d.o.o. za proizvodnju, trgovinu i usluge</item>
    </izvorni_sadrzaj>
    <derivirana_varijabla naziv="DomainObject.Predmet.ProtuStrankaListNazivFormated_1">
      <item>KULT DIONIZA d.o.o. za proizvodnju, trgovinu i usluge</item>
    </derivirana_varijabla>
  </DomainObject.Predmet.ProtuStrankaListNazivFormated>
  <DomainObject.Predmet.ProtuStrankaListNazivFormatedOIB>
    <izvorni_sadrzaj>
      <item>KULT DIONIZA d.o.o. za proizvodnju, trgovinu i usluge, OIB 87407428385</item>
    </izvorni_sadrzaj>
    <derivirana_varijabla naziv="DomainObject.Predmet.ProtuStrankaListNazivFormatedOIB_1">
      <item>KULT DIONIZA d.o.o. za proizvodnju, trgovinu i usluge, OIB 87407428385</item>
    </derivirana_varijabla>
  </DomainObject.Predmet.ProtuStrankaListNazivFormatedOIB>
  <DomainObject.Predmet.OstaliListFormated>
    <izvorni_sadrzaj>
      <item>Marijo Mendek</item>
      <item>Tomislav Đuričin</item>
      <item>VODOOPSKRBA I ODVODNJA d.o.o.</item>
      <item>ULIX d.o.o.</item>
      <item>ANAMARIA IVANKOVIĆ</item>
      <item>HRVATSKA RADIOTELEVIZIJA</item>
      <item>Zvonimir Raić</item>
      <item>CENTAR BANKA dioničko društvo u stečaju</item>
    </izvorni_sadrzaj>
    <derivirana_varijabla naziv="DomainObject.Predmet.OstaliListFormated_1">
      <item>Marijo Mendek</item>
      <item>Tomislav Đuričin</item>
      <item>VODOOPSKRBA I ODVODNJA d.o.o.</item>
      <item>ULIX d.o.o.</item>
      <item>ANAMARIA IVANKOVIĆ</item>
      <item>HRVATSKA RADIOTELEVIZIJA</item>
      <item>Zvonimir Raić</item>
      <item>CENTAR BANKA dioničko društvo u stečaju</item>
    </derivirana_varijabla>
  </DomainObject.Predmet.OstaliListFormated>
  <DomainObject.Predmet.OstaliListFormatedOIB>
    <izvorni_sadrzaj>
      <item>Marijo Mendek, OIB 36610508234</item>
      <item>Tomislav Đuričin, OIB 01733609458</item>
      <item>VODOOPSKRBA I ODVODNJA d.o.o., OIB 83416546499</item>
      <item>ULIX d.o.o., OIB 26561427801</item>
      <item>ANAMARIA IVANKOVIĆ</item>
      <item>HRVATSKA RADIOTELEVIZIJA, OIB 68419124305</item>
      <item>Zvonimir Raić, OIB 91762574531</item>
      <item>CENTAR BANKA dioničko društvo u stečaju, OIB 89296739230</item>
    </izvorni_sadrzaj>
    <derivirana_varijabla naziv="DomainObject.Predmet.OstaliListFormatedOIB_1">
      <item>Marijo Mendek, OIB 36610508234</item>
      <item>Tomislav Đuričin, OIB 01733609458</item>
      <item>VODOOPSKRBA I ODVODNJA d.o.o., OIB 83416546499</item>
      <item>ULIX d.o.o., OIB 26561427801</item>
      <item>ANAMARIA IVANKOVIĆ</item>
      <item>HRVATSKA RADIOTELEVIZIJA, OIB 68419124305</item>
      <item>Zvonimir Raić, OIB 91762574531</item>
      <item>CENTAR BANKA dioničko društvo u stečaju, OIB 89296739230</item>
    </derivirana_varijabla>
  </DomainObject.Predmet.OstaliListFormatedOIB>
  <DomainObject.Predmet.OstaliListFormatedWithAdress>
    <izvorni_sadrzaj>
      <item>Marijo Mendek, Nehajska Ulica 59, Zagreb</item>
      <item>Tomislav Đuričin, Petrovaradinska 1, 10000 Zagreb</item>
      <item>VODOOPSKRBA I ODVODNJA d.o.o., Folnegovićeva 1, 10000 Zagreb</item>
      <item>ULIX d.o.o., Miramarska 26, 10000 Zagreb</item>
      <item>ANAMARIA IVANKOVIĆ, Britanski trg 10, 10000 Zagreb</item>
      <item>HRVATSKA RADIOTELEVIZIJA, Prisavlje 3, 10000 Zagreb</item>
      <item>Zvonimir Raić, Dalmatinska 18/II, 10000 Zagreb</item>
      <item>CENTAR BANKA dioničko društvo u stečaju, Heinzelova 47A, 10000 Zagreb</item>
    </izvorni_sadrzaj>
    <derivirana_varijabla naziv="DomainObject.Predmet.OstaliListFormatedWithAdress_1">
      <item>Marijo Mendek, Nehajska Ulica 59, Zagreb</item>
      <item>Tomislav Đuričin, Petrovaradinska 1, 10000 Zagreb</item>
      <item>VODOOPSKRBA I ODVODNJA d.o.o., Folnegovićeva 1, 10000 Zagreb</item>
      <item>ULIX d.o.o., Miramarska 26, 10000 Zagreb</item>
      <item>ANAMARIA IVANKOVIĆ, Britanski trg 10, 10000 Zagreb</item>
      <item>HRVATSKA RADIOTELEVIZIJA, Prisavlje 3, 10000 Zagreb</item>
      <item>Zvonimir Raić, Dalmatinska 18/II, 10000 Zagreb</item>
      <item>CENTAR BANKA dioničko društvo u stečaju, Heinzelova 47A, 10000 Zagreb</item>
    </derivirana_varijabla>
  </DomainObject.Predmet.OstaliListFormatedWithAdress>
  <DomainObject.Predmet.OstaliListFormatedWithAdressOIB>
    <izvorni_sadrzaj>
      <item>Marijo Mendek, OIB 36610508234, Nehajska Ulica 59, Zagreb</item>
      <item>Tomislav Đuričin, OIB 01733609458, Petrovaradinska 1, 10000 Zagreb</item>
      <item>VODOOPSKRBA I ODVODNJA d.o.o., OIB 83416546499, Folnegovićeva 1, 10000 Zagreb</item>
      <item>ULIX d.o.o., OIB 26561427801, Miramarska 26, 10000 Zagreb</item>
      <item>ANAMARIA IVANKOVIĆ, Britanski trg 10, 10000 Zagreb</item>
      <item>HRVATSKA RADIOTELEVIZIJA, OIB 68419124305, Prisavlje 3, 10000 Zagreb</item>
      <item>Zvonimir Raić, OIB 91762574531, Dalmatinska 18/II, 10000 Zagreb</item>
      <item>CENTAR BANKA dioničko društvo u stečaju, OIB 89296739230, Heinzelova 47A, 10000 Zagreb</item>
    </izvorni_sadrzaj>
    <derivirana_varijabla naziv="DomainObject.Predmet.OstaliListFormatedWithAdressOIB_1">
      <item>Marijo Mendek, OIB 36610508234, Nehajska Ulica 59, Zagreb</item>
      <item>Tomislav Đuričin, OIB 01733609458, Petrovaradinska 1, 10000 Zagreb</item>
      <item>VODOOPSKRBA I ODVODNJA d.o.o., OIB 83416546499, Folnegovićeva 1, 10000 Zagreb</item>
      <item>ULIX d.o.o., OIB 26561427801, Miramarska 26, 10000 Zagreb</item>
      <item>ANAMARIA IVANKOVIĆ, Britanski trg 10, 10000 Zagreb</item>
      <item>HRVATSKA RADIOTELEVIZIJA, OIB 68419124305, Prisavlje 3, 10000 Zagreb</item>
      <item>Zvonimir Raić, OIB 91762574531, Dalmatinska 18/II, 10000 Zagreb</item>
      <item>CENTAR BANKA dioničko društvo u stečaju, OIB 89296739230, Heinzelova 47A, 10000 Zagreb</item>
    </derivirana_varijabla>
  </DomainObject.Predmet.OstaliListFormatedWithAdressOIB>
  <DomainObject.Predmet.OstaliListNazivFormated>
    <izvorni_sadrzaj>
      <item>Marijo Mendek</item>
      <item>Tomislav Đuričin</item>
      <item>VODOOPSKRBA I ODVODNJA d.o.o.</item>
      <item>ULIX d.o.o.</item>
      <item>ANAMARIA IVANKOVIĆ</item>
      <item>HRVATSKA RADIOTELEVIZIJA</item>
      <item>Zvonimir Raić</item>
      <item>CENTAR BANKA dioničko društvo u stečaju</item>
    </izvorni_sadrzaj>
    <derivirana_varijabla naziv="DomainObject.Predmet.OstaliListNazivFormated_1">
      <item>Marijo Mendek</item>
      <item>Tomislav Đuričin</item>
      <item>VODOOPSKRBA I ODVODNJA d.o.o.</item>
      <item>ULIX d.o.o.</item>
      <item>ANAMARIA IVANKOVIĆ</item>
      <item>HRVATSKA RADIOTELEVIZIJA</item>
      <item>Zvonimir Raić</item>
      <item>CENTAR BANKA dioničko društvo u stečaju</item>
    </derivirana_varijabla>
  </DomainObject.Predmet.OstaliListNazivFormated>
  <DomainObject.Predmet.OstaliListNazivFormatedOIB>
    <izvorni_sadrzaj>
      <item>Marijo Mendek, OIB 36610508234</item>
      <item>Tomislav Đuričin, OIB 01733609458</item>
      <item>VODOOPSKRBA I ODVODNJA d.o.o., OIB 83416546499</item>
      <item>ULIX d.o.o., OIB 26561427801</item>
      <item>ANAMARIA IVANKOVIĆ</item>
      <item>HRVATSKA RADIOTELEVIZIJA, OIB 68419124305</item>
      <item>Zvonimir Raić, OIB 91762574531</item>
      <item>CENTAR BANKA dioničko društvo u stečaju, OIB 89296739230</item>
    </izvorni_sadrzaj>
    <derivirana_varijabla naziv="DomainObject.Predmet.OstaliListNazivFormatedOIB_1">
      <item>Marijo Mendek, OIB 36610508234</item>
      <item>Tomislav Đuričin, OIB 01733609458</item>
      <item>VODOOPSKRBA I ODVODNJA d.o.o., OIB 83416546499</item>
      <item>ULIX d.o.o., OIB 26561427801</item>
      <item>ANAMARIA IVANKOVIĆ</item>
      <item>HRVATSKA RADIOTELEVIZIJA, OIB 68419124305</item>
      <item>Zvonimir Raić, OIB 91762574531</item>
      <item>CENTAR BANKA dioničko društvo u stečaju, OIB 89296739230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KULT DIONIZA d.o.o. za proizvodnju, trgovinu i usluge</izvorni_sadrzaj>
    <derivirana_varijabla naziv="DomainObject.Predmet.ProtustrankaIDrugi_1">KULT DIONIZA d.o.o. za proizvodnju, trgovinu i usluge</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KULT DIONIZA d.o.o. za proizvodnju, trgovinu i usluge, OIB 87407428385, Ilica 424, 10000 Zagreb</izvorni_sadrzaj>
    <derivirana_varijabla naziv="DomainObject.Predmet.ProtustrankaIDrugiAdressOIB_1">KULT DIONIZA d.o.o. za proizvodnju, trgovinu i usluge, OIB 87407428385, Ilica 424,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KULT DIONIZA d.o.o. za proizvodnju, trgovinu i usluge</item>
      <item>Marijo Mendek</item>
      <item>Tomislav Đuričin</item>
      <item>VODOOPSKRBA I ODVODNJA d.o.o.</item>
      <item>ULIX d.o.o.</item>
      <item>ANAMARIA IVANKOVIĆ</item>
      <item>HRVATSKA RADIOTELEVIZIJA</item>
      <item>Hrvatska radiotelevizija</item>
      <item>VODOOPSKRBA I ODVODNJA društvo s ograničenom odgovornošću za javnu vodoopskrbu i odvodnju</item>
      <item>Zvonimir Raić</item>
      <item>ULIX društvo s ograničenom odgovornošću za turizam, trgovinu, usluge i putnička agencija</item>
      <item>CENTAR BANKA dioničko društvo u stečaju</item>
      <item>Ana Mendek</item>
    </izvorni_sadrzaj>
    <derivirana_varijabla naziv="DomainObject.Predmet.SudioniciListNaziv_1">
      <item>FINA Regionalni centar Zagreb</item>
      <item>KULT DIONIZA d.o.o. za proizvodnju, trgovinu i usluge</item>
      <item>Marijo Mendek</item>
      <item>Tomislav Đuričin</item>
      <item>VODOOPSKRBA I ODVODNJA d.o.o.</item>
      <item>ULIX d.o.o.</item>
      <item>ANAMARIA IVANKOVIĆ</item>
      <item>HRVATSKA RADIOTELEVIZIJA</item>
      <item>Hrvatska radiotelevizija</item>
      <item>VODOOPSKRBA I ODVODNJA društvo s ograničenom odgovornošću za javnu vodoopskrbu i odvodnju</item>
      <item>Zvonimir Raić</item>
      <item>ULIX društvo s ograničenom odgovornošću za turizam, trgovinu, usluge i putnička agencija</item>
      <item>CENTAR BANKA dioničko društvo u stečaju</item>
      <item>Ana Mendek</item>
    </derivirana_varijabla>
  </DomainObject.Predmet.SudioniciListNaziv>
  <DomainObject.Predmet.SudioniciListAdressOIB>
    <izvorni_sadrzaj>
      <item>FINA Regionalni centar Zagreb, OIB 85821130368, Ulica grada Vukovara 70,10000 Zagreb</item>
      <item>KULT DIONIZA d.o.o. za proizvodnju, trgovinu i usluge, OIB 87407428385, Ilica 424,10000 Zagreb</item>
      <item>Marijo Mendek, OIB 36610508234, Nehajska Ulica 59,Zagreb</item>
      <item>Tomislav Đuričin, OIB 01733609458, Petrovaradinska 1,10000 Zagreb</item>
      <item>VODOOPSKRBA I ODVODNJA d.o.o., OIB 83416546499, Folnegovićeva 1,10000 Zagreb</item>
      <item>ULIX d.o.o., OIB 26561427801, Miramarska 26,10000 Zagreb</item>
      <item>ANAMARIA IVANKOVIĆ, Britanski trg 10,10000 Zagreb</item>
      <item>HRVATSKA RADIOTELEVIZIJA, OIB 68419124305, Prisavlje 3,10000 Zagreb</item>
      <item>Hrvatska radiotelevizija, OIB 68419124305, Prisavlje 3,Zagreb</item>
      <item>VODOOPSKRBA I ODVODNJA društvo s ograničenom odgovornošću za javnu vodoopskrbu i odvodnju, OIB 83416546499, Folnegovićeva 1,10000 Zagreb</item>
      <item>Zvonimir Raić, OIB 91762574531, Dalmatinska 18/II,10000 Zagreb</item>
      <item>ULIX društvo s ograničenom odgovornošću za turizam, trgovinu, usluge i putnička agencija, OIB 26561427801, Miramarska cesta 26,10000 Zagreb</item>
      <item>CENTAR BANKA dioničko društvo u stečaju, OIB 89296739230, Heinzelova 47A,10000 Zagreb</item>
      <item>Ana Mendek</item>
    </izvorni_sadrzaj>
    <derivirana_varijabla naziv="DomainObject.Predmet.SudioniciListAdressOIB_1">
      <item>FINA Regionalni centar Zagreb, OIB 85821130368, Ulica grada Vukovara 70,10000 Zagreb</item>
      <item>KULT DIONIZA d.o.o. za proizvodnju, trgovinu i usluge, OIB 87407428385, Ilica 424,10000 Zagreb</item>
      <item>Marijo Mendek, OIB 36610508234, Nehajska Ulica 59,Zagreb</item>
      <item>Tomislav Đuričin, OIB 01733609458, Petrovaradinska 1,10000 Zagreb</item>
      <item>VODOOPSKRBA I ODVODNJA d.o.o., OIB 83416546499, Folnegovićeva 1,10000 Zagreb</item>
      <item>ULIX d.o.o., OIB 26561427801, Miramarska 26,10000 Zagreb</item>
      <item>ANAMARIA IVANKOVIĆ, Britanski trg 10,10000 Zagreb</item>
      <item>HRVATSKA RADIOTELEVIZIJA, OIB 68419124305, Prisavlje 3,10000 Zagreb</item>
      <item>Hrvatska radiotelevizija, OIB 68419124305, Prisavlje 3,Zagreb</item>
      <item>VODOOPSKRBA I ODVODNJA društvo s ograničenom odgovornošću za javnu vodoopskrbu i odvodnju, OIB 83416546499, Folnegovićeva 1,10000 Zagreb</item>
      <item>Zvonimir Raić, OIB 91762574531, Dalmatinska 18/II,10000 Zagreb</item>
      <item>ULIX društvo s ograničenom odgovornošću za turizam, trgovinu, usluge i putnička agencija, OIB 26561427801, Miramarska cesta 26,10000 Zagreb</item>
      <item>CENTAR BANKA dioničko društvo u stečaju, OIB 89296739230, Heinzelova 47A,10000 Zagreb</item>
      <item>Ana Mendek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87407428385</item>
      <item>, OIB 36610508234</item>
      <item>, OIB 01733609458</item>
      <item>, OIB 83416546499</item>
      <item>, OIB 26561427801</item>
      <item>, OIB null</item>
      <item>, OIB 68419124305</item>
      <item>, OIB 68419124305</item>
      <item>, OIB 83416546499</item>
      <item>, OIB 91762574531</item>
      <item>, OIB 26561427801</item>
      <item>, OIB 89296739230</item>
      <item>, OIB null</item>
    </izvorni_sadrzaj>
    <derivirana_varijabla naziv="DomainObject.Predmet.SudioniciListNazivOIB_1">
      <item>, OIB 85821130368</item>
      <item>, OIB 87407428385</item>
      <item>, OIB 36610508234</item>
      <item>, OIB 01733609458</item>
      <item>, OIB 83416546499</item>
      <item>, OIB 26561427801</item>
      <item>, OIB null</item>
      <item>, OIB 68419124305</item>
      <item>, OIB 68419124305</item>
      <item>, OIB 83416546499</item>
      <item>, OIB 91762574531</item>
      <item>, OIB 26561427801</item>
      <item>, OIB 89296739230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324</properties:Words>
  <properties:Characters>1689</properties:Characters>
  <properties:Lines>61</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2016-12-01T08:25:00Z</dcterms:created>
  <dc:creator>gzubak</dc:creator>
  <cp:lastModifiedBy>Katica Franjić</cp:lastModifiedBy>
  <cp:lastPrinted>2016-12-01T08:36:00Z</cp:lastPrinted>
  <dcterms:modified xmlns:xsi="http://www.w3.org/2001/XMLSchema-instance" xsi:type="dcterms:W3CDTF">2016-12-01T08:37:00Z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