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acac" w14:paraId="b95acac" w:rsidRDefault="006E5AB7" w:rsidP="00670128" w:rsidR="00B65EFD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EFD" w:rsidP="00670128" w:rsidR="00B65EFD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65EFD" w:rsidP="00670128" w:rsidR="00B65EFD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65EFD" w:rsidP="00670128" w:rsidR="00B65EFD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65EFD" w:rsidP="00670128" w:rsidR="00B65EFD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B65EFD" w:rsidP="00790553" w:rsidR="00B65EFD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>
        <w:rPr>
          <w:sz w:val="22"/>
          <w:szCs w:val="22"/>
        </w:rPr>
        <w:t>369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2013-</w:t>
      </w:r>
      <w:r w:rsidR="00096816">
        <w:rPr>
          <w:sz w:val="22"/>
          <w:szCs w:val="22"/>
        </w:rPr>
        <w:t>147</w:t>
      </w:r>
    </w:p>
    <w:p w:rsidRDefault="00B65EFD" w:rsidR="00B65EFD">
      <w:pPr>
        <w:jc w:val="right"/>
        <w:rPr>
          <w:b/>
          <w:sz w:val="16"/>
          <w:szCs w:val="16"/>
        </w:rPr>
      </w:pPr>
    </w:p>
    <w:p w:rsidRDefault="00B65EFD" w:rsidR="00B65EFD" w:rsidRPr="00FB28A2">
      <w:pPr>
        <w:jc w:val="right"/>
        <w:rPr>
          <w:b/>
          <w:sz w:val="16"/>
          <w:szCs w:val="16"/>
        </w:rPr>
      </w:pPr>
    </w:p>
    <w:p w:rsidRDefault="00B65EFD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B65EFD" w:rsidR="00B65EFD" w:rsidRPr="0079718D">
      <w:pPr>
        <w:pStyle w:val="Naslov2"/>
        <w:rPr>
          <w:sz w:val="16"/>
          <w:szCs w:val="16"/>
        </w:rPr>
      </w:pPr>
    </w:p>
    <w:p w:rsidRDefault="00B65EFD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B65EFD" w:rsidR="00B65EFD" w:rsidRPr="0079718D">
      <w:pPr>
        <w:jc w:val="center"/>
        <w:rPr>
          <w:b/>
          <w:sz w:val="22"/>
          <w:szCs w:val="22"/>
        </w:rPr>
      </w:pPr>
    </w:p>
    <w:p w:rsidRDefault="00B65EFD" w:rsidP="005D00D6" w:rsidR="00B65EF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Pr="006F7C05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</w:t>
      </w:r>
      <w:r w:rsidRPr="00570B51">
        <w:rPr>
          <w:sz w:val="22"/>
          <w:szCs w:val="22"/>
        </w:rPr>
        <w:t>,</w:t>
      </w:r>
      <w:r w:rsidR="00541B7B">
        <w:rPr>
          <w:sz w:val="22"/>
          <w:szCs w:val="22"/>
        </w:rPr>
        <w:t xml:space="preserve"> a ona po punomoćniku Dubravku Arapoviću, odvjetniku u Dubrovniku, </w:t>
      </w:r>
      <w:r w:rsidRPr="0079718D">
        <w:rPr>
          <w:sz w:val="22"/>
          <w:szCs w:val="22"/>
        </w:rPr>
        <w:t xml:space="preserve">nakon javnog ročišta za diobu kupovine održanog </w:t>
      </w:r>
      <w:r w:rsidR="00537DB8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537DB8">
        <w:rPr>
          <w:sz w:val="22"/>
          <w:szCs w:val="22"/>
        </w:rPr>
        <w:t xml:space="preserve">prosinca </w:t>
      </w:r>
      <w:r w:rsidRPr="0079718D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 xml:space="preserve">. godine u </w:t>
      </w:r>
      <w:r w:rsidRPr="003B46C5">
        <w:rPr>
          <w:sz w:val="22"/>
          <w:szCs w:val="22"/>
        </w:rPr>
        <w:t>nazočnosti</w:t>
      </w:r>
      <w:r w:rsidR="00541B7B" w:rsidRPr="003B46C5">
        <w:rPr>
          <w:sz w:val="22"/>
          <w:szCs w:val="22"/>
        </w:rPr>
        <w:t xml:space="preserve"> punomoćnika</w:t>
      </w:r>
      <w:r w:rsidRPr="003B46C5">
        <w:rPr>
          <w:sz w:val="22"/>
          <w:szCs w:val="22"/>
        </w:rPr>
        <w:t xml:space="preserve"> stečajnog upravitelja</w:t>
      </w:r>
      <w:r w:rsidR="00096816" w:rsidRPr="003B46C5">
        <w:rPr>
          <w:sz w:val="22"/>
          <w:szCs w:val="22"/>
        </w:rPr>
        <w:t xml:space="preserve"> Dubrovaka Arapovića</w:t>
      </w:r>
      <w:r w:rsidRPr="003B46C5">
        <w:rPr>
          <w:sz w:val="22"/>
          <w:szCs w:val="22"/>
        </w:rPr>
        <w:t xml:space="preserve"> i razlučnog vjerovnika OTP banka Hrvatska d.d. zastupano po punomoćniku </w:t>
      </w:r>
      <w:r w:rsidR="00096816" w:rsidRPr="003B46C5">
        <w:rPr>
          <w:sz w:val="22"/>
          <w:szCs w:val="22"/>
        </w:rPr>
        <w:t>Zvonku Kristoviću</w:t>
      </w:r>
      <w:r w:rsidRPr="003B46C5">
        <w:rPr>
          <w:sz w:val="22"/>
          <w:szCs w:val="22"/>
        </w:rPr>
        <w:t>, odvjetn</w:t>
      </w:r>
      <w:r w:rsidR="00096816" w:rsidRPr="003B46C5">
        <w:rPr>
          <w:sz w:val="22"/>
          <w:szCs w:val="22"/>
        </w:rPr>
        <w:t>iku</w:t>
      </w:r>
      <w:r w:rsidRPr="003B46C5">
        <w:rPr>
          <w:sz w:val="22"/>
          <w:szCs w:val="22"/>
        </w:rPr>
        <w:t xml:space="preserve"> u Dubrovniku, a u odsutnosti uredno pozvanih razlučnih vjerovnika</w:t>
      </w:r>
      <w:r w:rsidRPr="006F7C05">
        <w:rPr>
          <w:sz w:val="22"/>
          <w:szCs w:val="22"/>
        </w:rPr>
        <w:t xml:space="preserve"> TERRA JASKA d.o.o.</w:t>
      </w:r>
      <w:r>
        <w:rPr>
          <w:sz w:val="22"/>
          <w:szCs w:val="22"/>
        </w:rPr>
        <w:t xml:space="preserve">  </w:t>
      </w:r>
      <w:r w:rsidRPr="006F7C05">
        <w:rPr>
          <w:sz w:val="22"/>
          <w:szCs w:val="22"/>
        </w:rPr>
        <w:t xml:space="preserve">i REPUBLIKA HRVATSKA </w:t>
      </w:r>
      <w:r>
        <w:rPr>
          <w:sz w:val="22"/>
          <w:szCs w:val="22"/>
        </w:rPr>
        <w:t>i REPUBLIKA HRVATSKA MINISTARSTVO FINANCIJA, istog dana</w:t>
      </w:r>
    </w:p>
    <w:p w:rsidRDefault="00B65EFD" w:rsidR="00B65EFD" w:rsidRPr="00FB28A2">
      <w:pPr>
        <w:jc w:val="both"/>
        <w:rPr>
          <w:sz w:val="16"/>
          <w:szCs w:val="16"/>
        </w:rPr>
      </w:pPr>
    </w:p>
    <w:p w:rsidRDefault="00B65EFD" w:rsidR="00B65EFD" w:rsidRPr="00FB28A2">
      <w:pPr>
        <w:jc w:val="both"/>
        <w:rPr>
          <w:sz w:val="16"/>
          <w:szCs w:val="16"/>
        </w:rPr>
      </w:pPr>
    </w:p>
    <w:p w:rsidRDefault="00B65EFD" w:rsidR="00B65EFD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B65EFD" w:rsidR="00B65EFD" w:rsidRPr="0079718D">
      <w:pPr>
        <w:jc w:val="center"/>
        <w:rPr>
          <w:b/>
          <w:sz w:val="22"/>
          <w:szCs w:val="22"/>
        </w:rPr>
      </w:pPr>
    </w:p>
    <w:p w:rsidRDefault="00B65EFD" w:rsidP="000F7052" w:rsidR="00B65EFD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 xml:space="preserve">Iz </w:t>
      </w:r>
      <w:r>
        <w:rPr>
          <w:sz w:val="22"/>
          <w:szCs w:val="22"/>
        </w:rPr>
        <w:t>utrška</w:t>
      </w:r>
      <w:r w:rsidRPr="0079718D">
        <w:rPr>
          <w:sz w:val="22"/>
          <w:szCs w:val="22"/>
        </w:rPr>
        <w:t xml:space="preserve"> ostvaren</w:t>
      </w:r>
      <w:r>
        <w:rPr>
          <w:sz w:val="22"/>
          <w:szCs w:val="22"/>
        </w:rPr>
        <w:t>og</w:t>
      </w:r>
      <w:r w:rsidRPr="0079718D">
        <w:rPr>
          <w:sz w:val="22"/>
          <w:szCs w:val="22"/>
        </w:rPr>
        <w:t xml:space="preserve"> prodajom imovine stečajnog dužnika </w:t>
      </w:r>
      <w:r w:rsidRPr="00AC00B2">
        <w:rPr>
          <w:sz w:val="22"/>
          <w:szCs w:val="22"/>
        </w:rPr>
        <w:t>ARTISAN d.o.o. za trgovinu i usluge “u stečaju“, Dubrovnik, Pobrežje 4, MBS 060078881, OIB: 73091022867</w:t>
      </w:r>
      <w:r w:rsidR="009879A5"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 to </w:t>
      </w:r>
      <w:r w:rsidR="009879A5">
        <w:rPr>
          <w:sz w:val="22"/>
          <w:szCs w:val="22"/>
        </w:rPr>
        <w:t xml:space="preserve">prava vlasništva </w:t>
      </w:r>
      <w:r w:rsidRPr="0079718D">
        <w:rPr>
          <w:sz w:val="22"/>
          <w:szCs w:val="22"/>
        </w:rPr>
        <w:t>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9879A5" w:rsidP="006450A1" w:rsidR="00B65EFD">
      <w:pPr>
        <w:jc w:val="both"/>
        <w:rPr>
          <w:sz w:val="22"/>
          <w:szCs w:val="22"/>
        </w:rPr>
      </w:pPr>
      <w:r w:rsidRPr="009879A5">
        <w:rPr>
          <w:sz w:val="22"/>
          <w:szCs w:val="22"/>
        </w:rPr>
        <w:t xml:space="preserve">- zgr. 2535 zgrada, zgr. 2537 zgrada, 485/24, </w:t>
      </w:r>
      <w:r w:rsidRPr="009879A5">
        <w:rPr>
          <w:b/>
          <w:sz w:val="22"/>
          <w:szCs w:val="22"/>
        </w:rPr>
        <w:t>13. ETAŽA</w:t>
      </w:r>
      <w:r w:rsidRPr="009879A5">
        <w:rPr>
          <w:sz w:val="22"/>
          <w:szCs w:val="22"/>
        </w:rPr>
        <w:t xml:space="preserve"> 52/7115, Poslovni prostor u prizemlju čest. zgr. 2535, površine 52,09 m2,  z.ul. 2731 K.O. Gruž</w:t>
      </w:r>
      <w:r w:rsidR="00B65EFD" w:rsidRPr="006450A1">
        <w:rPr>
          <w:sz w:val="22"/>
          <w:szCs w:val="22"/>
        </w:rPr>
        <w:t>,</w:t>
      </w:r>
    </w:p>
    <w:p w:rsidRDefault="00D91D22" w:rsidP="006450A1" w:rsidR="00D91D22">
      <w:pPr>
        <w:jc w:val="both"/>
        <w:rPr>
          <w:sz w:val="22"/>
          <w:szCs w:val="22"/>
        </w:rPr>
      </w:pPr>
      <w:r>
        <w:rPr>
          <w:sz w:val="22"/>
          <w:szCs w:val="22"/>
        </w:rPr>
        <w:t>vrsta predmeta prodaje – pojedinačni predmet prodaje (nekretnina),</w:t>
      </w:r>
    </w:p>
    <w:p w:rsidRDefault="00B65EFD" w:rsidP="006450A1" w:rsidR="00B65EFD" w:rsidRPr="006450A1">
      <w:pPr>
        <w:jc w:val="both"/>
        <w:rPr>
          <w:sz w:val="22"/>
          <w:szCs w:val="22"/>
        </w:rPr>
      </w:pPr>
      <w:r>
        <w:rPr>
          <w:sz w:val="22"/>
          <w:szCs w:val="22"/>
        </w:rPr>
        <w:t>identifikator predmeta prodaje 39</w:t>
      </w:r>
      <w:r w:rsidR="00C2033F">
        <w:rPr>
          <w:sz w:val="22"/>
          <w:szCs w:val="22"/>
        </w:rPr>
        <w:t>6</w:t>
      </w:r>
      <w:r>
        <w:rPr>
          <w:sz w:val="22"/>
          <w:szCs w:val="22"/>
        </w:rPr>
        <w:t>,</w:t>
      </w:r>
    </w:p>
    <w:p w:rsidRDefault="00B65EFD" w:rsidP="000F7052" w:rsidR="00B65EFD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 w:rsidR="00C2033F">
        <w:rPr>
          <w:sz w:val="22"/>
          <w:szCs w:val="22"/>
        </w:rPr>
        <w:t>493</w:t>
      </w:r>
      <w:r>
        <w:rPr>
          <w:sz w:val="22"/>
          <w:szCs w:val="22"/>
        </w:rPr>
        <w:t>.</w:t>
      </w:r>
      <w:r w:rsidR="00C2033F">
        <w:rPr>
          <w:sz w:val="22"/>
          <w:szCs w:val="22"/>
        </w:rPr>
        <w:t>850</w:t>
      </w:r>
      <w:r>
        <w:rPr>
          <w:sz w:val="22"/>
          <w:szCs w:val="22"/>
        </w:rPr>
        <w:t>,00</w:t>
      </w:r>
      <w:r w:rsidRPr="0079718D">
        <w:rPr>
          <w:sz w:val="22"/>
          <w:szCs w:val="22"/>
        </w:rPr>
        <w:t xml:space="preserve"> kuna,</w:t>
      </w:r>
    </w:p>
    <w:p w:rsidRDefault="00B65EFD" w:rsidP="008503AC" w:rsidR="00B65EF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namiruju se</w:t>
      </w:r>
      <w:r>
        <w:rPr>
          <w:sz w:val="22"/>
          <w:szCs w:val="22"/>
        </w:rPr>
        <w:t xml:space="preserve"> t</w:t>
      </w:r>
      <w:r w:rsidRPr="00C36F0E">
        <w:rPr>
          <w:sz w:val="22"/>
          <w:szCs w:val="22"/>
        </w:rPr>
        <w:t>roškovi</w:t>
      </w:r>
      <w:r>
        <w:rPr>
          <w:sz w:val="22"/>
          <w:szCs w:val="22"/>
        </w:rPr>
        <w:t xml:space="preserve"> unovčenja u iznosu od </w:t>
      </w:r>
      <w:r w:rsidR="001B53EB">
        <w:rPr>
          <w:sz w:val="22"/>
          <w:szCs w:val="22"/>
        </w:rPr>
        <w:t>95.530,19</w:t>
      </w:r>
      <w:r>
        <w:rPr>
          <w:sz w:val="22"/>
          <w:szCs w:val="22"/>
        </w:rPr>
        <w:t xml:space="preserve"> kuna </w:t>
      </w:r>
      <w:r w:rsidRPr="00C36F0E">
        <w:rPr>
          <w:sz w:val="22"/>
          <w:szCs w:val="22"/>
        </w:rPr>
        <w:t xml:space="preserve">(slovima: </w:t>
      </w:r>
      <w:r w:rsidR="001B53EB">
        <w:rPr>
          <w:sz w:val="22"/>
          <w:szCs w:val="22"/>
        </w:rPr>
        <w:t>devedeset-pet-tisuća-pet-stotina-trideset</w:t>
      </w:r>
      <w:r>
        <w:rPr>
          <w:sz w:val="22"/>
          <w:szCs w:val="22"/>
        </w:rPr>
        <w:t xml:space="preserve"> kuna i deve</w:t>
      </w:r>
      <w:r w:rsidR="00187FBE">
        <w:rPr>
          <w:sz w:val="22"/>
          <w:szCs w:val="22"/>
        </w:rPr>
        <w:t>tnae</w:t>
      </w:r>
      <w:r w:rsidR="001B53EB">
        <w:rPr>
          <w:sz w:val="22"/>
          <w:szCs w:val="22"/>
        </w:rPr>
        <w:t>st</w:t>
      </w:r>
      <w:r>
        <w:rPr>
          <w:sz w:val="22"/>
          <w:szCs w:val="22"/>
        </w:rPr>
        <w:t xml:space="preserve"> lip</w:t>
      </w:r>
      <w:r w:rsidR="001B53EB">
        <w:rPr>
          <w:sz w:val="22"/>
          <w:szCs w:val="22"/>
        </w:rPr>
        <w:t>a</w:t>
      </w:r>
      <w:r>
        <w:rPr>
          <w:sz w:val="22"/>
          <w:szCs w:val="22"/>
        </w:rPr>
        <w:t>).</w:t>
      </w:r>
    </w:p>
    <w:p w:rsidRDefault="00B65EFD" w:rsidP="000F7052" w:rsidR="00B65EFD" w:rsidRPr="0079718D">
      <w:pPr>
        <w:pStyle w:val="Tijeloteksta"/>
        <w:rPr>
          <w:b/>
          <w:sz w:val="16"/>
          <w:szCs w:val="16"/>
        </w:rPr>
      </w:pPr>
    </w:p>
    <w:p w:rsidRDefault="00B65EFD" w:rsidP="000F7052" w:rsidR="00B65EFD" w:rsidRPr="005B4D33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II.</w:t>
      </w:r>
      <w:r w:rsidRPr="005B4D33">
        <w:rPr>
          <w:sz w:val="22"/>
          <w:szCs w:val="22"/>
        </w:rPr>
        <w:tab/>
        <w:t xml:space="preserve">Po odbitku iznosa troškova </w:t>
      </w:r>
      <w:r w:rsidR="00037122">
        <w:rPr>
          <w:sz w:val="22"/>
          <w:szCs w:val="22"/>
        </w:rPr>
        <w:t>unovčenja</w:t>
      </w:r>
      <w:r w:rsidRPr="005B4D33">
        <w:rPr>
          <w:sz w:val="22"/>
          <w:szCs w:val="22"/>
        </w:rPr>
        <w:t xml:space="preserve"> navedenog u točki I. ovog rješenja iz ostvarenih sredstava namiruje se tražbina razlučnog vjerovnika:</w:t>
      </w:r>
    </w:p>
    <w:p w:rsidRDefault="00B65EFD" w:rsidP="000F7052" w:rsidR="00B65EFD" w:rsidRPr="007E0C99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OTP BANKA HRVATSKA d.d., Zadar, Ulica Domovinskog rata 3, OIB: 52508873833, </w:t>
      </w:r>
      <w:r w:rsidRPr="007E0C99">
        <w:rPr>
          <w:sz w:val="22"/>
          <w:szCs w:val="22"/>
        </w:rPr>
        <w:t xml:space="preserve">u iznosu od </w:t>
      </w:r>
      <w:r w:rsidR="00187FBE">
        <w:rPr>
          <w:sz w:val="22"/>
          <w:szCs w:val="22"/>
        </w:rPr>
        <w:t>398.319</w:t>
      </w:r>
      <w:r w:rsidR="00EF48D7">
        <w:rPr>
          <w:sz w:val="22"/>
          <w:szCs w:val="22"/>
        </w:rPr>
        <w:t>,</w:t>
      </w:r>
      <w:r w:rsidR="00187FBE">
        <w:rPr>
          <w:sz w:val="22"/>
          <w:szCs w:val="22"/>
        </w:rPr>
        <w:t>81</w:t>
      </w:r>
      <w:r w:rsidRPr="007E0C99">
        <w:rPr>
          <w:sz w:val="22"/>
          <w:szCs w:val="22"/>
        </w:rPr>
        <w:t xml:space="preserve"> kuna (slovima: </w:t>
      </w:r>
      <w:r w:rsidR="00187FBE">
        <w:rPr>
          <w:sz w:val="22"/>
          <w:szCs w:val="22"/>
        </w:rPr>
        <w:t>tri-stotine-devedeset-osam-tisuća-tri-stotine-devetnaest</w:t>
      </w:r>
      <w:r>
        <w:rPr>
          <w:sz w:val="22"/>
          <w:szCs w:val="22"/>
        </w:rPr>
        <w:t xml:space="preserve"> kuna i </w:t>
      </w:r>
      <w:r w:rsidR="00EF48D7">
        <w:rPr>
          <w:sz w:val="22"/>
          <w:szCs w:val="22"/>
        </w:rPr>
        <w:t>osamdeset-jednu</w:t>
      </w:r>
      <w:r>
        <w:rPr>
          <w:sz w:val="22"/>
          <w:szCs w:val="22"/>
        </w:rPr>
        <w:t xml:space="preserve"> lip</w:t>
      </w:r>
      <w:r w:rsidR="00EF48D7">
        <w:rPr>
          <w:sz w:val="22"/>
          <w:szCs w:val="22"/>
        </w:rPr>
        <w:t>u</w:t>
      </w:r>
      <w:r>
        <w:rPr>
          <w:sz w:val="22"/>
          <w:szCs w:val="22"/>
        </w:rPr>
        <w:t>).</w:t>
      </w:r>
    </w:p>
    <w:p w:rsidRDefault="00B65EFD" w:rsidP="000F7052" w:rsidR="00B65EFD" w:rsidRPr="004F50E0">
      <w:pPr>
        <w:pStyle w:val="Tijeloteksta"/>
        <w:rPr>
          <w:b/>
          <w:sz w:val="16"/>
          <w:szCs w:val="16"/>
          <w:u w:val="single"/>
        </w:rPr>
      </w:pPr>
    </w:p>
    <w:p w:rsidRDefault="00B65EFD" w:rsidP="00703C5B" w:rsidR="00B65EFD" w:rsidRPr="00703C5B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III.</w:t>
      </w:r>
      <w:r w:rsidRPr="005B4D33">
        <w:rPr>
          <w:sz w:val="22"/>
          <w:szCs w:val="22"/>
        </w:rPr>
        <w:t xml:space="preserve"> </w:t>
      </w:r>
      <w:r w:rsidRPr="005B4D33">
        <w:rPr>
          <w:sz w:val="22"/>
          <w:szCs w:val="22"/>
        </w:rPr>
        <w:tab/>
      </w:r>
      <w:r>
        <w:rPr>
          <w:sz w:val="22"/>
          <w:szCs w:val="22"/>
        </w:rPr>
        <w:t xml:space="preserve">Utvrđuje se da </w:t>
      </w:r>
      <w:r w:rsidRPr="00703C5B">
        <w:rPr>
          <w:sz w:val="22"/>
          <w:szCs w:val="22"/>
        </w:rPr>
        <w:t xml:space="preserve"> tražbina razlučnog vjerovnika</w:t>
      </w:r>
      <w:r>
        <w:rPr>
          <w:sz w:val="22"/>
          <w:szCs w:val="22"/>
        </w:rPr>
        <w:t>:</w:t>
      </w:r>
      <w:r w:rsidRPr="00703C5B">
        <w:rPr>
          <w:sz w:val="22"/>
          <w:szCs w:val="22"/>
        </w:rPr>
        <w:t xml:space="preserve"> </w:t>
      </w:r>
    </w:p>
    <w:p w:rsidRDefault="00B65EFD" w:rsidP="00F51704" w:rsidR="00B65EFD">
      <w:pPr>
        <w:pStyle w:val="Tijeloteksta"/>
        <w:tabs>
          <w:tab w:pos="142" w:val="left"/>
        </w:tabs>
        <w:rPr>
          <w:sz w:val="22"/>
          <w:szCs w:val="22"/>
        </w:rPr>
      </w:pPr>
      <w:r w:rsidRPr="00703C5B">
        <w:rPr>
          <w:sz w:val="22"/>
          <w:szCs w:val="22"/>
        </w:rPr>
        <w:t xml:space="preserve">- </w:t>
      </w:r>
      <w:r>
        <w:rPr>
          <w:sz w:val="22"/>
          <w:szCs w:val="22"/>
        </w:rPr>
        <w:t>TERRA JASKA d.o.o. i</w:t>
      </w:r>
    </w:p>
    <w:p w:rsidRDefault="00B65EFD" w:rsidP="00F51704" w:rsidR="00B65EFD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t>- REPUBLIKA HRVATSKA MINISTARSTVO FINANCIJA,</w:t>
      </w:r>
    </w:p>
    <w:p w:rsidRDefault="00B65EFD" w:rsidP="00703C5B" w:rsidR="00B65E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nije namirena.</w:t>
      </w:r>
    </w:p>
    <w:p w:rsidRDefault="00B65EFD" w:rsidP="00703C5B" w:rsidR="00B65EFD" w:rsidRPr="00670128">
      <w:pPr>
        <w:pStyle w:val="Tijeloteksta"/>
        <w:rPr>
          <w:iCs/>
          <w:sz w:val="16"/>
          <w:szCs w:val="16"/>
        </w:rPr>
      </w:pPr>
    </w:p>
    <w:p w:rsidRDefault="00B65EFD" w:rsidP="00D91D22" w:rsidR="00EF48D7">
      <w:pPr>
        <w:pStyle w:val="Tijeloteksta"/>
        <w:rPr>
          <w:sz w:val="22"/>
          <w:szCs w:val="22"/>
        </w:rPr>
      </w:pPr>
      <w:r w:rsidRPr="00703C5B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79718D">
        <w:rPr>
          <w:sz w:val="22"/>
          <w:szCs w:val="22"/>
        </w:rPr>
        <w:t>Na</w:t>
      </w:r>
      <w:r>
        <w:rPr>
          <w:sz w:val="22"/>
          <w:szCs w:val="22"/>
        </w:rPr>
        <w:t>laže se Financijskoj agenciji na</w:t>
      </w:r>
      <w:r w:rsidRPr="0079718D">
        <w:rPr>
          <w:sz w:val="22"/>
          <w:szCs w:val="22"/>
        </w:rPr>
        <w:t>kon pravomoćnosti ovog rješenja</w:t>
      </w:r>
      <w:r>
        <w:rPr>
          <w:sz w:val="22"/>
          <w:szCs w:val="22"/>
        </w:rPr>
        <w:t xml:space="preserve"> bez odlaganja</w:t>
      </w:r>
      <w:r w:rsidRPr="0079718D">
        <w:rPr>
          <w:sz w:val="22"/>
          <w:szCs w:val="22"/>
        </w:rPr>
        <w:t xml:space="preserve"> </w:t>
      </w:r>
      <w:r w:rsidR="00EF48D7">
        <w:rPr>
          <w:sz w:val="22"/>
          <w:szCs w:val="22"/>
        </w:rPr>
        <w:t>s računa</w:t>
      </w:r>
    </w:p>
    <w:p w:rsidRDefault="00D91D22" w:rsidP="00EF48D7" w:rsidR="00EF48D7">
      <w:pPr>
        <w:pStyle w:val="Tijeloteksta"/>
        <w:numPr>
          <w:ilvl w:val="0"/>
          <w:numId w:val="2"/>
        </w:numPr>
        <w:rPr>
          <w:sz w:val="22"/>
          <w:szCs w:val="22"/>
        </w:rPr>
      </w:pPr>
      <w:r w:rsidRPr="00D91D22">
        <w:rPr>
          <w:sz w:val="22"/>
          <w:szCs w:val="22"/>
        </w:rPr>
        <w:t>IBAN HR3323900011300028779 (uplaćena jamčevin</w:t>
      </w:r>
      <w:r>
        <w:rPr>
          <w:sz w:val="22"/>
          <w:szCs w:val="22"/>
        </w:rPr>
        <w:t xml:space="preserve">a </w:t>
      </w:r>
      <w:r w:rsidR="00EF48D7">
        <w:rPr>
          <w:sz w:val="22"/>
          <w:szCs w:val="22"/>
        </w:rPr>
        <w:t>49.385,00</w:t>
      </w:r>
      <w:r>
        <w:rPr>
          <w:sz w:val="22"/>
          <w:szCs w:val="22"/>
        </w:rPr>
        <w:t xml:space="preserve"> kuna</w:t>
      </w:r>
      <w:r w:rsidRPr="00D91D22">
        <w:rPr>
          <w:sz w:val="22"/>
          <w:szCs w:val="22"/>
        </w:rPr>
        <w:t xml:space="preserve">) i </w:t>
      </w:r>
    </w:p>
    <w:p w:rsidRDefault="00D91D22" w:rsidP="00EF48D7" w:rsidR="00D91D22" w:rsidRPr="00D91D22">
      <w:pPr>
        <w:pStyle w:val="Tijeloteksta"/>
        <w:numPr>
          <w:ilvl w:val="0"/>
          <w:numId w:val="2"/>
        </w:numPr>
        <w:rPr>
          <w:sz w:val="22"/>
          <w:szCs w:val="22"/>
        </w:rPr>
      </w:pPr>
      <w:r w:rsidRPr="00D91D22">
        <w:rPr>
          <w:sz w:val="22"/>
          <w:szCs w:val="22"/>
        </w:rPr>
        <w:t>IBAN HR1123900011300028787 (uplaćena kupovnina</w:t>
      </w:r>
      <w:r>
        <w:rPr>
          <w:sz w:val="22"/>
          <w:szCs w:val="22"/>
        </w:rPr>
        <w:t xml:space="preserve"> </w:t>
      </w:r>
      <w:r w:rsidR="0078648C">
        <w:rPr>
          <w:sz w:val="22"/>
          <w:szCs w:val="22"/>
        </w:rPr>
        <w:t>444.</w:t>
      </w:r>
      <w:r w:rsidR="00305427">
        <w:rPr>
          <w:sz w:val="22"/>
          <w:szCs w:val="22"/>
        </w:rPr>
        <w:t>465,00</w:t>
      </w:r>
      <w:r>
        <w:rPr>
          <w:sz w:val="22"/>
          <w:szCs w:val="22"/>
        </w:rPr>
        <w:t xml:space="preserve"> kuna</w:t>
      </w:r>
      <w:r w:rsidRPr="00D91D22">
        <w:rPr>
          <w:sz w:val="22"/>
          <w:szCs w:val="22"/>
        </w:rPr>
        <w:t>) isplatiti iznose iz točke I. i II. ovog rješenja i to:</w:t>
      </w:r>
    </w:p>
    <w:p w:rsidRDefault="00305427" w:rsidP="003166A2" w:rsidR="00B65EFD">
      <w:pPr>
        <w:pStyle w:val="Tijelotekst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95.530,19</w:t>
      </w:r>
      <w:r w:rsidR="00B65EFD">
        <w:rPr>
          <w:sz w:val="22"/>
          <w:szCs w:val="22"/>
        </w:rPr>
        <w:t xml:space="preserve"> kuna u korist računa </w:t>
      </w:r>
      <w:r w:rsidR="00B65EFD" w:rsidRPr="00B71453">
        <w:rPr>
          <w:sz w:val="22"/>
          <w:szCs w:val="22"/>
        </w:rPr>
        <w:t>ARTISAN d.o.o. za trgovinu i usluge “u stečaju“, Dubrovnik, Pobrežje 4, OIB: 73091022867</w:t>
      </w:r>
      <w:r w:rsidR="00B65EFD">
        <w:rPr>
          <w:sz w:val="22"/>
          <w:szCs w:val="22"/>
        </w:rPr>
        <w:t xml:space="preserve"> broj HR5025000091101400792,</w:t>
      </w:r>
    </w:p>
    <w:p w:rsidRDefault="00305427" w:rsidP="003166A2" w:rsidR="00B65EFD" w:rsidRPr="0079718D">
      <w:pPr>
        <w:pStyle w:val="Tijelotekst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398.319,81</w:t>
      </w:r>
      <w:r w:rsidR="00B65EFD">
        <w:rPr>
          <w:sz w:val="22"/>
          <w:szCs w:val="22"/>
        </w:rPr>
        <w:t xml:space="preserve"> kuna u korist računa </w:t>
      </w:r>
      <w:r w:rsidR="00B65EFD" w:rsidRPr="00CC5932">
        <w:rPr>
          <w:sz w:val="22"/>
          <w:szCs w:val="22"/>
        </w:rPr>
        <w:t>OTP BANKA HRVATSKA d.d., Zadar, Ulica Domovinskog rata 3, OIB: 52508873833</w:t>
      </w:r>
      <w:r w:rsidR="00F4615B">
        <w:rPr>
          <w:sz w:val="22"/>
          <w:szCs w:val="22"/>
        </w:rPr>
        <w:t>, broj HR5</w:t>
      </w:r>
      <w:r w:rsidR="00497F2F">
        <w:rPr>
          <w:sz w:val="22"/>
          <w:szCs w:val="22"/>
        </w:rPr>
        <w:t>324070001024070003, model HR 17, poziv na broj odobrenja 500410179</w:t>
      </w:r>
      <w:r w:rsidR="00F4615B">
        <w:rPr>
          <w:sz w:val="22"/>
          <w:szCs w:val="22"/>
        </w:rPr>
        <w:t>.</w:t>
      </w:r>
    </w:p>
    <w:p w:rsidRDefault="00B65EFD" w:rsidP="006355B4" w:rsidR="00B65EFD" w:rsidRPr="0079718D">
      <w:pPr>
        <w:pStyle w:val="Tijeloteksta"/>
        <w:rPr>
          <w:sz w:val="22"/>
          <w:szCs w:val="22"/>
        </w:rPr>
      </w:pPr>
    </w:p>
    <w:p w:rsidRDefault="00B65EFD" w:rsidP="006355B4" w:rsidR="00B65EFD" w:rsidRPr="0079718D">
      <w:pPr>
        <w:pStyle w:val="Tijeloteksta"/>
        <w:rPr>
          <w:sz w:val="22"/>
          <w:szCs w:val="22"/>
        </w:rPr>
      </w:pPr>
    </w:p>
    <w:p w:rsidRDefault="00B65EFD" w:rsidP="006355B4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Obrazloženje</w:t>
      </w:r>
    </w:p>
    <w:p w:rsidRDefault="00B65EFD" w:rsidP="006355B4" w:rsidR="00B65EFD" w:rsidRPr="0079718D">
      <w:pPr>
        <w:jc w:val="center"/>
        <w:rPr>
          <w:b/>
          <w:sz w:val="22"/>
          <w:szCs w:val="22"/>
        </w:rPr>
      </w:pPr>
    </w:p>
    <w:p w:rsidRDefault="00B65EFD" w:rsidP="00486030" w:rsidR="00B65EFD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 w:rsidR="00373C66">
        <w:rPr>
          <w:sz w:val="22"/>
          <w:szCs w:val="22"/>
        </w:rPr>
        <w:t>EMPORA</w:t>
      </w:r>
      <w:r>
        <w:rPr>
          <w:sz w:val="22"/>
          <w:szCs w:val="22"/>
        </w:rPr>
        <w:t xml:space="preserve"> d.o.o.</w:t>
      </w:r>
      <w:r w:rsidR="00373C66">
        <w:rPr>
          <w:sz w:val="22"/>
          <w:szCs w:val="22"/>
        </w:rPr>
        <w:t>, Dubrovnik,</w:t>
      </w:r>
      <w:r w:rsidRPr="00ED28DC">
        <w:rPr>
          <w:sz w:val="22"/>
          <w:szCs w:val="22"/>
        </w:rPr>
        <w:t xml:space="preserve"> postupi</w:t>
      </w:r>
      <w:r>
        <w:rPr>
          <w:sz w:val="22"/>
          <w:szCs w:val="22"/>
        </w:rPr>
        <w:t>lo</w:t>
      </w:r>
      <w:r w:rsidRPr="00ED28DC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369</w:t>
      </w:r>
      <w:r w:rsidRPr="00ED28DC">
        <w:rPr>
          <w:sz w:val="22"/>
          <w:szCs w:val="22"/>
        </w:rPr>
        <w:t>/201</w:t>
      </w:r>
      <w:r>
        <w:rPr>
          <w:sz w:val="22"/>
          <w:szCs w:val="22"/>
        </w:rPr>
        <w:t>3</w:t>
      </w:r>
      <w:r w:rsidRPr="00ED28DC">
        <w:rPr>
          <w:sz w:val="22"/>
          <w:szCs w:val="22"/>
        </w:rPr>
        <w:t>-</w:t>
      </w:r>
      <w:r w:rsidR="00373C66" w:rsidRPr="00373C66">
        <w:rPr>
          <w:sz w:val="22"/>
          <w:szCs w:val="22"/>
        </w:rPr>
        <w:t>131 od 17. listopada 2016</w:t>
      </w:r>
      <w:r w:rsidR="00373C66">
        <w:rPr>
          <w:sz w:val="22"/>
          <w:szCs w:val="22"/>
        </w:rPr>
        <w:t xml:space="preserve">. </w:t>
      </w:r>
      <w:r w:rsidRPr="00ED28DC">
        <w:rPr>
          <w:sz w:val="22"/>
          <w:szCs w:val="22"/>
        </w:rPr>
        <w:t xml:space="preserve">godine i u cijelosti uplatilo kupovninu za predmetnu imovinu u iznosu </w:t>
      </w:r>
      <w:r w:rsidR="00373C66">
        <w:rPr>
          <w:sz w:val="22"/>
          <w:szCs w:val="22"/>
        </w:rPr>
        <w:t>493.850,</w:t>
      </w:r>
      <w:r>
        <w:rPr>
          <w:sz w:val="22"/>
          <w:szCs w:val="22"/>
        </w:rPr>
        <w:t>00</w:t>
      </w:r>
      <w:r w:rsidRPr="0047079E">
        <w:rPr>
          <w:sz w:val="22"/>
          <w:szCs w:val="22"/>
        </w:rPr>
        <w:t xml:space="preserve"> kuna</w:t>
      </w:r>
      <w:r w:rsidRPr="000032E3">
        <w:rPr>
          <w:sz w:val="22"/>
          <w:szCs w:val="22"/>
        </w:rPr>
        <w:t xml:space="preserve">, te nakon što je rješenje ovog suda </w:t>
      </w:r>
      <w:r>
        <w:rPr>
          <w:sz w:val="22"/>
          <w:szCs w:val="22"/>
        </w:rPr>
        <w:t xml:space="preserve">posl.br. </w:t>
      </w:r>
      <w:r w:rsidRPr="000C3841">
        <w:rPr>
          <w:sz w:val="22"/>
          <w:szCs w:val="22"/>
        </w:rPr>
        <w:t>St-</w:t>
      </w:r>
      <w:r w:rsidRPr="002F62D6">
        <w:rPr>
          <w:sz w:val="22"/>
          <w:szCs w:val="22"/>
        </w:rPr>
        <w:t>369/2013-</w:t>
      </w:r>
      <w:r w:rsidR="00373C66" w:rsidRPr="00373C66">
        <w:rPr>
          <w:sz w:val="22"/>
          <w:szCs w:val="22"/>
        </w:rPr>
        <w:t>131 od 17. listopada 2016</w:t>
      </w:r>
      <w:r w:rsidRPr="002F62D6">
        <w:rPr>
          <w:sz w:val="22"/>
          <w:szCs w:val="22"/>
        </w:rPr>
        <w:t>. godine</w:t>
      </w:r>
      <w:r w:rsidRPr="000C3841">
        <w:rPr>
          <w:sz w:val="22"/>
          <w:szCs w:val="22"/>
        </w:rPr>
        <w:t xml:space="preserve"> </w:t>
      </w:r>
      <w:r w:rsidRPr="00ED28DC">
        <w:rPr>
          <w:sz w:val="22"/>
          <w:szCs w:val="22"/>
        </w:rPr>
        <w:t>postalo pravomoćno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 w:rsidR="00541B7B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541B7B">
        <w:rPr>
          <w:sz w:val="22"/>
          <w:szCs w:val="22"/>
        </w:rPr>
        <w:t>prosinca</w:t>
      </w:r>
      <w:r w:rsidRPr="005A1E5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 xml:space="preserve">. godine predmet ročišta je bila rasprava o diobi kupovine </w:t>
      </w:r>
      <w:r>
        <w:rPr>
          <w:sz w:val="22"/>
          <w:szCs w:val="22"/>
        </w:rPr>
        <w:t xml:space="preserve">u ukupnom iznosu od </w:t>
      </w:r>
      <w:r w:rsidR="00541B7B">
        <w:rPr>
          <w:sz w:val="22"/>
          <w:szCs w:val="22"/>
        </w:rPr>
        <w:t>493.850,00</w:t>
      </w:r>
      <w:r w:rsidRPr="00953835">
        <w:rPr>
          <w:sz w:val="22"/>
          <w:szCs w:val="22"/>
        </w:rPr>
        <w:t xml:space="preserve">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B65EFD" w:rsidP="00486030" w:rsidR="00B65EFD" w:rsidRPr="00985B75">
      <w:pPr>
        <w:ind w:firstLine="720"/>
        <w:jc w:val="both"/>
        <w:rPr>
          <w:sz w:val="16"/>
          <w:szCs w:val="16"/>
        </w:rPr>
      </w:pPr>
    </w:p>
    <w:p w:rsidRDefault="00B65EFD" w:rsidP="00E555BF" w:rsidR="00B65EFD">
      <w:pPr>
        <w:ind w:firstLine="720"/>
        <w:jc w:val="both"/>
        <w:rPr>
          <w:sz w:val="22"/>
          <w:szCs w:val="22"/>
          <w:u w:val="single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3. st" w:name="ProductID"/>
        </w:smartTagPr>
        <w:r>
          <w:rPr>
            <w:sz w:val="22"/>
            <w:szCs w:val="22"/>
          </w:rPr>
          <w:t>253. st</w:t>
        </w:r>
      </w:smartTag>
      <w:r>
        <w:rPr>
          <w:sz w:val="22"/>
          <w:szCs w:val="22"/>
        </w:rPr>
        <w:t xml:space="preserve">. 1. </w:t>
      </w:r>
      <w:r w:rsidRPr="00953835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nakon što se unovči stvari iz utrška ostvarenog prodajom u stečajnu masu će se prije svega unijeti iznos potreban za naknadu troškova utvrđenja tražbine ili unovčenja, a iz preostalog iznosa namirit će se razlučni vjerovnik. Prema čl. </w:t>
      </w:r>
      <w:smartTag w:element="metricconverter" w:uri="urn:schemas-microsoft-com:office:smarttags">
        <w:smartTagPr>
          <w:attr w:val="254. st" w:name="ProductID"/>
        </w:smartTagPr>
        <w:r>
          <w:rPr>
            <w:sz w:val="22"/>
            <w:szCs w:val="22"/>
          </w:rPr>
          <w:t>254. st</w:t>
        </w:r>
      </w:smartTag>
      <w:r>
        <w:rPr>
          <w:sz w:val="22"/>
          <w:szCs w:val="22"/>
        </w:rPr>
        <w:t xml:space="preserve">. 2. SZ troškovi unovčenja obuhvaća stvarno nastale troškove i ostale obveze stečajne mase, te iznos poreza nastao zbog unovčenja. Stečajni upravitelj je u troškove iz čl. 254. </w:t>
      </w:r>
      <w:r w:rsidRPr="001C50E8">
        <w:rPr>
          <w:sz w:val="22"/>
          <w:szCs w:val="22"/>
        </w:rPr>
        <w:t xml:space="preserve">SZ  obračunao troškove unovčenja predmeta i to stvarno nastali trošak prodaje pred Financijskom agencijom </w:t>
      </w:r>
      <w:r w:rsidR="002E68D6">
        <w:rPr>
          <w:sz w:val="22"/>
          <w:szCs w:val="22"/>
        </w:rPr>
        <w:t>1.400</w:t>
      </w:r>
      <w:r w:rsidRPr="001C50E8">
        <w:rPr>
          <w:sz w:val="22"/>
          <w:szCs w:val="22"/>
        </w:rPr>
        <w:t xml:space="preserve">,00 kuna, te ostale obveze stečajne mase razmjerno veličini ostvarene kupovnine prema ukupnoj stečajnoj masi i to: izrade pečata </w:t>
      </w:r>
      <w:r w:rsidR="002E68D6">
        <w:rPr>
          <w:sz w:val="22"/>
          <w:szCs w:val="22"/>
        </w:rPr>
        <w:t>83,79</w:t>
      </w:r>
      <w:r w:rsidRPr="001C50E8">
        <w:rPr>
          <w:sz w:val="22"/>
          <w:szCs w:val="22"/>
        </w:rPr>
        <w:t xml:space="preserve"> kuna, knjigovodstvene usluge </w:t>
      </w:r>
      <w:r w:rsidR="002E68D6">
        <w:rPr>
          <w:sz w:val="22"/>
          <w:szCs w:val="22"/>
        </w:rPr>
        <w:t>31.422.00</w:t>
      </w:r>
      <w:r w:rsidRPr="001C50E8">
        <w:rPr>
          <w:sz w:val="22"/>
          <w:szCs w:val="22"/>
        </w:rPr>
        <w:t xml:space="preserve"> kuna, bruto nagrade stečajnog upravitelja </w:t>
      </w:r>
      <w:r w:rsidR="002E68D6">
        <w:rPr>
          <w:sz w:val="22"/>
          <w:szCs w:val="22"/>
        </w:rPr>
        <w:t>54.456,00</w:t>
      </w:r>
      <w:r w:rsidRPr="001C50E8">
        <w:rPr>
          <w:sz w:val="22"/>
          <w:szCs w:val="22"/>
        </w:rPr>
        <w:t xml:space="preserve"> kuna, doprinos za zdravstvo </w:t>
      </w:r>
      <w:r w:rsidR="002E68D6">
        <w:rPr>
          <w:sz w:val="22"/>
          <w:szCs w:val="22"/>
        </w:rPr>
        <w:t xml:space="preserve">8.168,40 </w:t>
      </w:r>
      <w:r w:rsidRPr="001C50E8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B65EFD" w:rsidP="00625AAB" w:rsidR="00B65EFD" w:rsidRPr="00985B75">
      <w:pPr>
        <w:pStyle w:val="Tijeloteksta"/>
        <w:rPr>
          <w:sz w:val="16"/>
          <w:szCs w:val="16"/>
          <w:u w:val="single"/>
        </w:rPr>
      </w:pPr>
    </w:p>
    <w:p w:rsidRDefault="00B65EFD" w:rsidP="00625AAB" w:rsidR="00B65EFD" w:rsidRPr="006D3975">
      <w:pPr>
        <w:pStyle w:val="Tijeloteksta"/>
        <w:ind w:firstLine="720"/>
        <w:rPr>
          <w:sz w:val="22"/>
          <w:szCs w:val="22"/>
        </w:rPr>
      </w:pPr>
      <w:r w:rsidRPr="00421DF2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254. st" w:name="ProductID"/>
        </w:smartTagPr>
        <w:r>
          <w:rPr>
            <w:sz w:val="22"/>
            <w:szCs w:val="22"/>
          </w:rPr>
          <w:t>254. st</w:t>
        </w:r>
      </w:smartTag>
      <w:r>
        <w:rPr>
          <w:sz w:val="22"/>
          <w:szCs w:val="22"/>
        </w:rPr>
        <w:t>. 2. SZ</w:t>
      </w:r>
      <w:r w:rsidRPr="00A1142C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 preostalog iznosa ostvarenog utrška pristupilo se namirenju nenamirene tražbine prvog upisanog razlučnog vjerovnika </w:t>
      </w:r>
      <w:r w:rsidRPr="0065581B">
        <w:rPr>
          <w:sz w:val="22"/>
          <w:szCs w:val="22"/>
        </w:rPr>
        <w:t xml:space="preserve">OTP BANKA HRVATSKA d.d., Zadar </w:t>
      </w:r>
      <w:r>
        <w:rPr>
          <w:sz w:val="22"/>
          <w:szCs w:val="22"/>
        </w:rPr>
        <w:t xml:space="preserve">u iznosu od </w:t>
      </w:r>
      <w:r w:rsidR="00E6348C">
        <w:rPr>
          <w:sz w:val="22"/>
          <w:szCs w:val="22"/>
        </w:rPr>
        <w:t>398.319,81</w:t>
      </w:r>
      <w:r w:rsidRPr="006D3975">
        <w:rPr>
          <w:sz w:val="22"/>
          <w:szCs w:val="22"/>
        </w:rPr>
        <w:t xml:space="preserve"> kuna. Prodajom imovine nije ostvareno dovoljno sredstava za namirenje cjelokupne tražbine prvog upisanog razlučnog vjerovnika, pa </w:t>
      </w:r>
      <w:r>
        <w:rPr>
          <w:sz w:val="22"/>
          <w:szCs w:val="22"/>
        </w:rPr>
        <w:t>tako ni tražbine kasnije upisanih</w:t>
      </w:r>
      <w:r w:rsidRPr="006D3975">
        <w:rPr>
          <w:sz w:val="22"/>
          <w:szCs w:val="22"/>
        </w:rPr>
        <w:t xml:space="preserve"> razlučn</w:t>
      </w:r>
      <w:r>
        <w:rPr>
          <w:sz w:val="22"/>
          <w:szCs w:val="22"/>
        </w:rPr>
        <w:t>ih</w:t>
      </w:r>
      <w:r w:rsidRPr="006D3975">
        <w:rPr>
          <w:sz w:val="22"/>
          <w:szCs w:val="22"/>
        </w:rPr>
        <w:t xml:space="preserve"> vjerovnika </w:t>
      </w:r>
      <w:r>
        <w:rPr>
          <w:sz w:val="22"/>
          <w:szCs w:val="22"/>
        </w:rPr>
        <w:t xml:space="preserve">TERRA JASKA d.o.o. i </w:t>
      </w:r>
      <w:r w:rsidRPr="006D3975">
        <w:rPr>
          <w:sz w:val="22"/>
          <w:szCs w:val="22"/>
        </w:rPr>
        <w:t>REPUBLIKA HRVATSKA MINISTARSTVO FINANCIJA, čij</w:t>
      </w:r>
      <w:r>
        <w:rPr>
          <w:sz w:val="22"/>
          <w:szCs w:val="22"/>
        </w:rPr>
        <w:t>e</w:t>
      </w:r>
      <w:r w:rsidRPr="006D3975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D3975">
        <w:rPr>
          <w:sz w:val="22"/>
          <w:szCs w:val="22"/>
        </w:rPr>
        <w:t xml:space="preserve"> ni djelomično ni</w:t>
      </w:r>
      <w:r>
        <w:rPr>
          <w:sz w:val="22"/>
          <w:szCs w:val="22"/>
        </w:rPr>
        <w:t>su</w:t>
      </w:r>
      <w:r w:rsidRPr="006D3975">
        <w:rPr>
          <w:sz w:val="22"/>
          <w:szCs w:val="22"/>
        </w:rPr>
        <w:t xml:space="preserve"> namiren</w:t>
      </w:r>
      <w:r>
        <w:rPr>
          <w:sz w:val="22"/>
          <w:szCs w:val="22"/>
        </w:rPr>
        <w:t>e</w:t>
      </w:r>
      <w:r w:rsidRPr="006D3975">
        <w:rPr>
          <w:sz w:val="22"/>
          <w:szCs w:val="22"/>
        </w:rPr>
        <w:t>.</w:t>
      </w:r>
    </w:p>
    <w:p w:rsidRDefault="00B65EFD" w:rsidP="00CD0530" w:rsidR="00B65EFD" w:rsidRPr="00BC29BE">
      <w:pPr>
        <w:jc w:val="both"/>
        <w:rPr>
          <w:sz w:val="16"/>
          <w:szCs w:val="16"/>
          <w:u w:val="single"/>
        </w:rPr>
      </w:pPr>
    </w:p>
    <w:p w:rsidRDefault="00B65EFD" w:rsidP="001A7A70" w:rsidR="00B65EFD" w:rsidRPr="00E33F73">
      <w:pPr>
        <w:ind w:firstLine="720"/>
        <w:jc w:val="both"/>
        <w:rPr>
          <w:sz w:val="22"/>
          <w:szCs w:val="22"/>
        </w:rPr>
      </w:pPr>
      <w:r w:rsidRPr="00E33F73">
        <w:rPr>
          <w:sz w:val="22"/>
          <w:szCs w:val="22"/>
        </w:rPr>
        <w:t>Zbog navedenog, na temelju spomenutih propisa odlučeno je kao u izreci.</w:t>
      </w:r>
    </w:p>
    <w:p w:rsidRDefault="00B65EFD" w:rsidP="006355B4" w:rsidR="00B65EFD">
      <w:pPr>
        <w:pStyle w:val="Naslov2"/>
        <w:rPr>
          <w:sz w:val="22"/>
          <w:szCs w:val="22"/>
        </w:rPr>
      </w:pPr>
    </w:p>
    <w:p w:rsidRDefault="00B65EFD" w:rsidP="006355B4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 w:rsidR="00E6348C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E6348C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2016</w:t>
      </w:r>
      <w:r w:rsidRPr="0079718D">
        <w:rPr>
          <w:sz w:val="22"/>
          <w:szCs w:val="22"/>
        </w:rPr>
        <w:t>. godine</w:t>
      </w:r>
    </w:p>
    <w:p w:rsidRDefault="00B65EFD" w:rsidP="006355B4" w:rsidR="00B65EFD" w:rsidRPr="006E5AB7">
      <w:pPr>
        <w:jc w:val="center"/>
        <w:rPr>
          <w:b/>
          <w:sz w:val="16"/>
          <w:szCs w:val="16"/>
        </w:rPr>
      </w:pP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B65EFD" w:rsidP="006355B4" w:rsidR="00B65EFD" w:rsidRPr="00FB28A2">
      <w:pPr>
        <w:jc w:val="both"/>
        <w:rPr>
          <w:b/>
          <w:sz w:val="16"/>
          <w:szCs w:val="16"/>
        </w:rPr>
      </w:pPr>
    </w:p>
    <w:p w:rsidRDefault="00B65EFD" w:rsidP="006355B4" w:rsidR="00B65EF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</w:p>
    <w:p w:rsidRDefault="00B65EFD" w:rsidP="006355B4" w:rsidR="00B65EFD">
      <w:pPr>
        <w:jc w:val="both"/>
        <w:rPr>
          <w:sz w:val="22"/>
          <w:szCs w:val="22"/>
        </w:rPr>
      </w:pPr>
    </w:p>
    <w:p w:rsidRDefault="00B65EFD" w:rsidP="006355B4" w:rsidR="00B65EFD" w:rsidRPr="0030074D">
      <w:pPr>
        <w:jc w:val="both"/>
        <w:rPr>
          <w:sz w:val="22"/>
          <w:szCs w:val="22"/>
        </w:rPr>
      </w:pP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POUKA O PRAVNOM LIJEKU</w:t>
      </w:r>
    </w:p>
    <w:p w:rsidRDefault="00B65EFD" w:rsidP="00985B75" w:rsidR="00B65EFD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B65EFD" w:rsidP="006355B4" w:rsidR="00B65EFD" w:rsidRPr="006E5AB7">
      <w:pPr>
        <w:jc w:val="both"/>
        <w:rPr>
          <w:b/>
          <w:sz w:val="16"/>
          <w:szCs w:val="16"/>
        </w:rPr>
      </w:pPr>
    </w:p>
    <w:p w:rsidRDefault="00B65EFD" w:rsidP="006355B4" w:rsidR="00B65EFD" w:rsidRPr="00903479">
      <w:pPr>
        <w:jc w:val="both"/>
        <w:rPr>
          <w:b/>
          <w:sz w:val="22"/>
          <w:szCs w:val="22"/>
        </w:rPr>
      </w:pPr>
      <w:r w:rsidRPr="00903479">
        <w:rPr>
          <w:b/>
          <w:sz w:val="22"/>
          <w:szCs w:val="22"/>
        </w:rPr>
        <w:t xml:space="preserve">DN-a </w:t>
      </w:r>
      <w:r w:rsidRPr="00903479">
        <w:rPr>
          <w:sz w:val="22"/>
          <w:szCs w:val="22"/>
        </w:rPr>
        <w:t>(</w:t>
      </w:r>
      <w:r w:rsidR="00E6348C">
        <w:rPr>
          <w:sz w:val="22"/>
          <w:szCs w:val="22"/>
        </w:rPr>
        <w:t>15</w:t>
      </w:r>
      <w:r w:rsidRPr="00903479">
        <w:rPr>
          <w:sz w:val="22"/>
          <w:szCs w:val="22"/>
        </w:rPr>
        <w:t>.</w:t>
      </w:r>
      <w:r w:rsidR="00E6348C">
        <w:rPr>
          <w:sz w:val="22"/>
          <w:szCs w:val="22"/>
        </w:rPr>
        <w:t>12</w:t>
      </w:r>
      <w:r w:rsidRPr="00903479">
        <w:rPr>
          <w:sz w:val="22"/>
          <w:szCs w:val="22"/>
        </w:rPr>
        <w:t>.2016.g.)</w:t>
      </w:r>
      <w:r w:rsidRPr="00903479">
        <w:rPr>
          <w:b/>
          <w:sz w:val="22"/>
          <w:szCs w:val="22"/>
        </w:rPr>
        <w:t>: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stečajnom upravitelju,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226F60">
        <w:rPr>
          <w:sz w:val="22"/>
          <w:szCs w:val="22"/>
        </w:rPr>
        <w:t xml:space="preserve">OTP banka Hrvatska d.d., TERRA JASKA d.o.o. i </w:t>
      </w:r>
      <w:r w:rsidRPr="00903479">
        <w:rPr>
          <w:sz w:val="22"/>
          <w:szCs w:val="22"/>
        </w:rPr>
        <w:t>REPUBLIKA HRVATSKA MINISTARSTVO FINANCIJA po ŽDO Dubrovnik, Građansko-upravni odjel, sve putem e-oglasne ploče suda,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 xml:space="preserve">nakon pravomoćnosti </w:t>
      </w:r>
      <w:r>
        <w:rPr>
          <w:sz w:val="22"/>
          <w:szCs w:val="22"/>
        </w:rPr>
        <w:t>s klauzulom pravomoćnosti FINA</w:t>
      </w:r>
      <w:r w:rsidRPr="00903479">
        <w:rPr>
          <w:sz w:val="22"/>
          <w:szCs w:val="22"/>
        </w:rPr>
        <w:t>,</w:t>
      </w:r>
    </w:p>
    <w:p w:rsidRDefault="00B65EFD" w:rsidP="00053CBB" w:rsidR="00B65EFD" w:rsidRPr="00903479">
      <w:pPr>
        <w:jc w:val="both"/>
        <w:rPr>
          <w:b/>
          <w:sz w:val="22"/>
          <w:szCs w:val="22"/>
        </w:rPr>
      </w:pPr>
      <w:r w:rsidRPr="00903479">
        <w:rPr>
          <w:sz w:val="22"/>
          <w:szCs w:val="22"/>
        </w:rPr>
        <w:t>- oglasna ploča.</w:t>
      </w:r>
    </w:p>
    <w:sectPr w:rsidSect="00D063E0" w:rsidR="00B65EFD" w:rsidRPr="00903479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EFD" w:rsidR="00B65EFD">
      <w:r>
        <w:separator/>
      </w:r>
    </w:p>
  </w:endnote>
  <w:endnote w:id="0" w:type="continuationSeparator">
    <w:p w:rsidRDefault="00B65EFD" w:rsidR="00B65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EFD" w:rsidR="00B65EFD">
      <w:r>
        <w:separator/>
      </w:r>
    </w:p>
  </w:footnote>
  <w:footnote w:id="0" w:type="continuationSeparator">
    <w:p w:rsidRDefault="00B65EFD" w:rsidR="00B65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EFD" w:rsidP="00326099" w:rsidR="00B65E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5EFD" w:rsidR="00B65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EFD" w:rsidP="00326099" w:rsidR="00B65E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E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5EFD" w:rsidP="001B2CF9" w:rsidR="00B65EFD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>
      <w:rPr>
        <w:sz w:val="22"/>
        <w:szCs w:val="22"/>
      </w:rPr>
      <w:t>369</w:t>
    </w:r>
    <w:r w:rsidRPr="001B2CF9">
      <w:rPr>
        <w:sz w:val="22"/>
        <w:szCs w:val="22"/>
      </w:rPr>
      <w:t>/201</w:t>
    </w:r>
    <w:r>
      <w:rPr>
        <w:sz w:val="22"/>
        <w:szCs w:val="22"/>
      </w:rPr>
      <w:t>3</w:t>
    </w:r>
    <w:r w:rsidRPr="001B2CF9">
      <w:rPr>
        <w:sz w:val="22"/>
        <w:szCs w:val="22"/>
      </w:rPr>
      <w:t>-</w:t>
    </w:r>
    <w:r w:rsidR="003B46C5">
      <w:rPr>
        <w:sz w:val="22"/>
        <w:szCs w:val="22"/>
      </w:rPr>
      <w:t>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34F5"/>
    <w:rsid w:val="00014A1F"/>
    <w:rsid w:val="0002542F"/>
    <w:rsid w:val="00034A98"/>
    <w:rsid w:val="00037122"/>
    <w:rsid w:val="00037B05"/>
    <w:rsid w:val="00037D2E"/>
    <w:rsid w:val="000535D8"/>
    <w:rsid w:val="00053CBB"/>
    <w:rsid w:val="00065A9F"/>
    <w:rsid w:val="00070472"/>
    <w:rsid w:val="000708E7"/>
    <w:rsid w:val="00071468"/>
    <w:rsid w:val="00073341"/>
    <w:rsid w:val="00096816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F382C"/>
    <w:rsid w:val="000F7052"/>
    <w:rsid w:val="00116CAF"/>
    <w:rsid w:val="001262CB"/>
    <w:rsid w:val="001265BB"/>
    <w:rsid w:val="00146791"/>
    <w:rsid w:val="00161F99"/>
    <w:rsid w:val="001727DF"/>
    <w:rsid w:val="00176D77"/>
    <w:rsid w:val="001861D1"/>
    <w:rsid w:val="00187FBE"/>
    <w:rsid w:val="001A6620"/>
    <w:rsid w:val="001A7A70"/>
    <w:rsid w:val="001B2CF9"/>
    <w:rsid w:val="001B53EB"/>
    <w:rsid w:val="001C50E8"/>
    <w:rsid w:val="001E25DC"/>
    <w:rsid w:val="001F2241"/>
    <w:rsid w:val="001F2B6F"/>
    <w:rsid w:val="00222191"/>
    <w:rsid w:val="00226F60"/>
    <w:rsid w:val="00230397"/>
    <w:rsid w:val="00233F8E"/>
    <w:rsid w:val="00257591"/>
    <w:rsid w:val="0026073A"/>
    <w:rsid w:val="002644BE"/>
    <w:rsid w:val="002656E7"/>
    <w:rsid w:val="00277565"/>
    <w:rsid w:val="0029372D"/>
    <w:rsid w:val="00295785"/>
    <w:rsid w:val="00296AC2"/>
    <w:rsid w:val="002A639C"/>
    <w:rsid w:val="002A75E0"/>
    <w:rsid w:val="002B0E8C"/>
    <w:rsid w:val="002B633A"/>
    <w:rsid w:val="002B64E2"/>
    <w:rsid w:val="002C3E0D"/>
    <w:rsid w:val="002D4188"/>
    <w:rsid w:val="002D61B5"/>
    <w:rsid w:val="002E3322"/>
    <w:rsid w:val="002E68D6"/>
    <w:rsid w:val="002F4C8B"/>
    <w:rsid w:val="002F62D6"/>
    <w:rsid w:val="0030074D"/>
    <w:rsid w:val="00304175"/>
    <w:rsid w:val="00305427"/>
    <w:rsid w:val="00311E21"/>
    <w:rsid w:val="003140B0"/>
    <w:rsid w:val="003166A2"/>
    <w:rsid w:val="00326099"/>
    <w:rsid w:val="00332ACA"/>
    <w:rsid w:val="00335E63"/>
    <w:rsid w:val="00341CBE"/>
    <w:rsid w:val="0035089F"/>
    <w:rsid w:val="00350C07"/>
    <w:rsid w:val="00352AC7"/>
    <w:rsid w:val="0036324B"/>
    <w:rsid w:val="00365ED6"/>
    <w:rsid w:val="00373C66"/>
    <w:rsid w:val="00374EC5"/>
    <w:rsid w:val="00375F84"/>
    <w:rsid w:val="00380673"/>
    <w:rsid w:val="00391290"/>
    <w:rsid w:val="00391EF6"/>
    <w:rsid w:val="003A0384"/>
    <w:rsid w:val="003A7C77"/>
    <w:rsid w:val="003B073B"/>
    <w:rsid w:val="003B3130"/>
    <w:rsid w:val="003B3666"/>
    <w:rsid w:val="003B46C5"/>
    <w:rsid w:val="003B7014"/>
    <w:rsid w:val="003C6676"/>
    <w:rsid w:val="003F0C36"/>
    <w:rsid w:val="00402F6B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7079E"/>
    <w:rsid w:val="00472D16"/>
    <w:rsid w:val="0047474C"/>
    <w:rsid w:val="0047599F"/>
    <w:rsid w:val="004831BB"/>
    <w:rsid w:val="00486030"/>
    <w:rsid w:val="00487C6A"/>
    <w:rsid w:val="00493399"/>
    <w:rsid w:val="00497F2F"/>
    <w:rsid w:val="004B43DD"/>
    <w:rsid w:val="004B7448"/>
    <w:rsid w:val="004B7C7B"/>
    <w:rsid w:val="004C5238"/>
    <w:rsid w:val="004D0F89"/>
    <w:rsid w:val="004D6025"/>
    <w:rsid w:val="004F4865"/>
    <w:rsid w:val="004F50E0"/>
    <w:rsid w:val="00501E7D"/>
    <w:rsid w:val="0051305B"/>
    <w:rsid w:val="005155FE"/>
    <w:rsid w:val="00532F58"/>
    <w:rsid w:val="0053523B"/>
    <w:rsid w:val="00537DB8"/>
    <w:rsid w:val="00541B7B"/>
    <w:rsid w:val="005430BB"/>
    <w:rsid w:val="0054528F"/>
    <w:rsid w:val="00560390"/>
    <w:rsid w:val="00562E6A"/>
    <w:rsid w:val="00570B51"/>
    <w:rsid w:val="00576F8A"/>
    <w:rsid w:val="00580724"/>
    <w:rsid w:val="00590E6B"/>
    <w:rsid w:val="005A1E5B"/>
    <w:rsid w:val="005A27CB"/>
    <w:rsid w:val="005B1474"/>
    <w:rsid w:val="005B4D33"/>
    <w:rsid w:val="005B5E9C"/>
    <w:rsid w:val="005C3F9E"/>
    <w:rsid w:val="005D00D6"/>
    <w:rsid w:val="005F5CF0"/>
    <w:rsid w:val="006218D3"/>
    <w:rsid w:val="0062558C"/>
    <w:rsid w:val="00625AAB"/>
    <w:rsid w:val="006355B4"/>
    <w:rsid w:val="00643274"/>
    <w:rsid w:val="006450A1"/>
    <w:rsid w:val="006470FD"/>
    <w:rsid w:val="006477F9"/>
    <w:rsid w:val="0065581B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D3975"/>
    <w:rsid w:val="006E5AB7"/>
    <w:rsid w:val="006F5902"/>
    <w:rsid w:val="006F7C05"/>
    <w:rsid w:val="007007BB"/>
    <w:rsid w:val="00703C5B"/>
    <w:rsid w:val="007228D3"/>
    <w:rsid w:val="007533D0"/>
    <w:rsid w:val="00753694"/>
    <w:rsid w:val="00753FE7"/>
    <w:rsid w:val="00756162"/>
    <w:rsid w:val="00764214"/>
    <w:rsid w:val="00766E74"/>
    <w:rsid w:val="00767C1D"/>
    <w:rsid w:val="0078648C"/>
    <w:rsid w:val="00790553"/>
    <w:rsid w:val="0079718D"/>
    <w:rsid w:val="007A7CD5"/>
    <w:rsid w:val="007B2DC6"/>
    <w:rsid w:val="007C214B"/>
    <w:rsid w:val="007C2C80"/>
    <w:rsid w:val="007E0C99"/>
    <w:rsid w:val="007E21E7"/>
    <w:rsid w:val="007E4729"/>
    <w:rsid w:val="007F1816"/>
    <w:rsid w:val="007F2BF7"/>
    <w:rsid w:val="007F616A"/>
    <w:rsid w:val="007F6266"/>
    <w:rsid w:val="007F72C4"/>
    <w:rsid w:val="00820671"/>
    <w:rsid w:val="0082300C"/>
    <w:rsid w:val="008503AC"/>
    <w:rsid w:val="00852008"/>
    <w:rsid w:val="008532D1"/>
    <w:rsid w:val="00854FD6"/>
    <w:rsid w:val="00881727"/>
    <w:rsid w:val="008823E3"/>
    <w:rsid w:val="008B2F9E"/>
    <w:rsid w:val="008C2987"/>
    <w:rsid w:val="008D1111"/>
    <w:rsid w:val="008D2F53"/>
    <w:rsid w:val="008E5B7D"/>
    <w:rsid w:val="008E65B1"/>
    <w:rsid w:val="008E76BC"/>
    <w:rsid w:val="008F259D"/>
    <w:rsid w:val="0090010D"/>
    <w:rsid w:val="00903479"/>
    <w:rsid w:val="009055DC"/>
    <w:rsid w:val="00910259"/>
    <w:rsid w:val="00912F3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85B75"/>
    <w:rsid w:val="009879A5"/>
    <w:rsid w:val="009908B1"/>
    <w:rsid w:val="009A092E"/>
    <w:rsid w:val="009C0A9F"/>
    <w:rsid w:val="009D0D13"/>
    <w:rsid w:val="009F3846"/>
    <w:rsid w:val="00A0295B"/>
    <w:rsid w:val="00A06B6A"/>
    <w:rsid w:val="00A1142C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DBF"/>
    <w:rsid w:val="00A81DAE"/>
    <w:rsid w:val="00A83CCA"/>
    <w:rsid w:val="00A902C5"/>
    <w:rsid w:val="00A9415B"/>
    <w:rsid w:val="00AA1C27"/>
    <w:rsid w:val="00AB21CE"/>
    <w:rsid w:val="00AC00B2"/>
    <w:rsid w:val="00AC74BF"/>
    <w:rsid w:val="00AE608C"/>
    <w:rsid w:val="00AE7A41"/>
    <w:rsid w:val="00B119FC"/>
    <w:rsid w:val="00B15B4F"/>
    <w:rsid w:val="00B23C88"/>
    <w:rsid w:val="00B24275"/>
    <w:rsid w:val="00B31EE4"/>
    <w:rsid w:val="00B41FAC"/>
    <w:rsid w:val="00B548B9"/>
    <w:rsid w:val="00B57787"/>
    <w:rsid w:val="00B64B75"/>
    <w:rsid w:val="00B65EFD"/>
    <w:rsid w:val="00B71453"/>
    <w:rsid w:val="00B74909"/>
    <w:rsid w:val="00B86E8D"/>
    <w:rsid w:val="00B94619"/>
    <w:rsid w:val="00B95BE4"/>
    <w:rsid w:val="00BC034F"/>
    <w:rsid w:val="00BC2105"/>
    <w:rsid w:val="00BC29BE"/>
    <w:rsid w:val="00BC5B7A"/>
    <w:rsid w:val="00BD21AB"/>
    <w:rsid w:val="00C045B3"/>
    <w:rsid w:val="00C12163"/>
    <w:rsid w:val="00C2033F"/>
    <w:rsid w:val="00C21A0B"/>
    <w:rsid w:val="00C21FDB"/>
    <w:rsid w:val="00C36F0E"/>
    <w:rsid w:val="00C41349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818EF"/>
    <w:rsid w:val="00C93F50"/>
    <w:rsid w:val="00C97BDA"/>
    <w:rsid w:val="00CB6103"/>
    <w:rsid w:val="00CC0095"/>
    <w:rsid w:val="00CC09F3"/>
    <w:rsid w:val="00CC485A"/>
    <w:rsid w:val="00CC5932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60A1A"/>
    <w:rsid w:val="00D637B2"/>
    <w:rsid w:val="00D85D0E"/>
    <w:rsid w:val="00D8662D"/>
    <w:rsid w:val="00D91D22"/>
    <w:rsid w:val="00D95875"/>
    <w:rsid w:val="00D97D84"/>
    <w:rsid w:val="00DA4831"/>
    <w:rsid w:val="00DA5597"/>
    <w:rsid w:val="00DA754C"/>
    <w:rsid w:val="00DA7CE8"/>
    <w:rsid w:val="00DB4F90"/>
    <w:rsid w:val="00DC063E"/>
    <w:rsid w:val="00DC32F9"/>
    <w:rsid w:val="00DD772E"/>
    <w:rsid w:val="00DE097D"/>
    <w:rsid w:val="00DE1DAB"/>
    <w:rsid w:val="00DE78A5"/>
    <w:rsid w:val="00DF45EB"/>
    <w:rsid w:val="00DF4664"/>
    <w:rsid w:val="00DF782E"/>
    <w:rsid w:val="00E068E2"/>
    <w:rsid w:val="00E06E01"/>
    <w:rsid w:val="00E076AC"/>
    <w:rsid w:val="00E10046"/>
    <w:rsid w:val="00E11117"/>
    <w:rsid w:val="00E21EBE"/>
    <w:rsid w:val="00E25D1E"/>
    <w:rsid w:val="00E33F73"/>
    <w:rsid w:val="00E518D9"/>
    <w:rsid w:val="00E52D16"/>
    <w:rsid w:val="00E555BF"/>
    <w:rsid w:val="00E56672"/>
    <w:rsid w:val="00E56AF8"/>
    <w:rsid w:val="00E6348C"/>
    <w:rsid w:val="00E70CE3"/>
    <w:rsid w:val="00E73487"/>
    <w:rsid w:val="00EA2C38"/>
    <w:rsid w:val="00EA79C1"/>
    <w:rsid w:val="00EB49C4"/>
    <w:rsid w:val="00EC193F"/>
    <w:rsid w:val="00ED28DC"/>
    <w:rsid w:val="00ED2E1A"/>
    <w:rsid w:val="00ED6E96"/>
    <w:rsid w:val="00EE0BA8"/>
    <w:rsid w:val="00EE0C02"/>
    <w:rsid w:val="00EE3430"/>
    <w:rsid w:val="00EF48D7"/>
    <w:rsid w:val="00EF55BE"/>
    <w:rsid w:val="00F023EE"/>
    <w:rsid w:val="00F049C9"/>
    <w:rsid w:val="00F07C71"/>
    <w:rsid w:val="00F339AF"/>
    <w:rsid w:val="00F33B5B"/>
    <w:rsid w:val="00F361BF"/>
    <w:rsid w:val="00F4615B"/>
    <w:rsid w:val="00F51704"/>
    <w:rsid w:val="00F555F9"/>
    <w:rsid w:val="00F659B3"/>
    <w:rsid w:val="00F740D5"/>
    <w:rsid w:val="00F744E2"/>
    <w:rsid w:val="00F82E31"/>
    <w:rsid w:val="00F97B76"/>
    <w:rsid w:val="00FA366D"/>
    <w:rsid w:val="00FB28A2"/>
    <w:rsid w:val="00FB2D09"/>
    <w:rsid w:val="00FB63FD"/>
    <w:rsid w:val="00FC1A8C"/>
    <w:rsid w:val="00FE17ED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85D0E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85D0E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85D0E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85D0E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85D0E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D85D0E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85D0E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66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E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E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E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E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85D0E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85D0E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85D0E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85D0E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85D0E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D85D0E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85D0E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66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E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E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E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E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  <item>Dubravko Arapović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  <item>Dubravko Arapović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  <item>Dubravko Arapović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  <item>Dubravko Arapović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  <item>Dubravko Arapović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  <item>Dubravko Arapović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  <item>, OIB null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819</properties:Words>
  <properties:Characters>4775</properties:Characters>
  <properties:Lines>113</properties:Lines>
  <properties:Paragraphs>41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2016-11-30T07:49:00Z</dcterms:created>
  <dc:creator>Ante Kačić</dc:creator>
  <cp:lastModifiedBy>Mara Marčinko</cp:lastModifiedBy>
  <cp:lastPrinted>2016-12-15T09:11:00Z</cp:lastPrinted>
  <dcterms:modified xmlns:xsi="http://www.w3.org/2001/XMLSchema-instance" xsi:type="dcterms:W3CDTF">2016-12-15T12:56:00Z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