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a894" w14:paraId="9a7a894"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r w:rsidR="00160A00">
        <w:rPr>
          <w:rFonts w:hAnsi="Times New Roman" w:ascii="Times New Roman"/>
          <w:b/>
          <w:sz w:val="28"/>
        </w:rPr>
        <w:t xml:space="preserve"> (čl. 89 st. 2, čl. 133 st. 3 i čl. 293 st. 4 </w:t>
      </w:r>
      <w:r w:rsidR="000D686D">
        <w:rPr>
          <w:rFonts w:hAnsi="Times New Roman" w:ascii="Times New Roman"/>
          <w:b/>
          <w:sz w:val="28"/>
        </w:rPr>
        <w:t>SZ)</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7A16ED" w:rsidP="000E1F39" w:rsidR="000E1F39" w:rsidRPr="00655B39">
      <w:pPr>
        <w:jc w:val="both"/>
        <w:rPr>
          <w:rFonts w:hAnsi="Times New Roman" w:ascii="Times New Roman"/>
          <w:sz w:val="24"/>
        </w:rPr>
      </w:pPr>
      <w:r>
        <w:rPr>
          <w:rFonts w:hAnsi="Times New Roman" w:ascii="Times New Roman"/>
          <w:sz w:val="24"/>
          <w:szCs w:val="24"/>
          <w:lang w:val="pl-PL"/>
        </w:rPr>
        <w:t>TRGOVAČKI SUD U</w:t>
      </w:r>
      <w:r w:rsidR="000D686D">
        <w:rPr>
          <w:rFonts w:hAnsi="Times New Roman" w:ascii="Times New Roman"/>
          <w:sz w:val="24"/>
        </w:rPr>
        <w:t xml:space="preserve"> ZAGREB</w:t>
      </w:r>
      <w:r>
        <w:rPr>
          <w:rFonts w:hAnsi="Times New Roman" w:ascii="Times New Roman"/>
          <w:sz w:val="24"/>
        </w:rPr>
        <w:t>U</w:t>
      </w:r>
    </w:p>
    <w:p w:rsidRDefault="000E1F39" w:rsidP="000E1F39" w:rsidR="000E1F39" w:rsidRPr="007A16ED">
      <w:pPr>
        <w:jc w:val="both"/>
        <w:rPr>
          <w:rFonts w:hAnsi="Times New Roman" w:ascii="Times New Roman"/>
          <w:b/>
          <w:sz w:val="24"/>
          <w:szCs w:val="24"/>
          <w:u w:val="single"/>
          <w:lang w:val="pl-PL"/>
        </w:rPr>
      </w:pPr>
      <w:r w:rsidRPr="007A16ED">
        <w:rPr>
          <w:rFonts w:hAnsi="Times New Roman" w:ascii="Times New Roman"/>
          <w:b/>
          <w:sz w:val="24"/>
          <w:szCs w:val="24"/>
          <w:u w:val="single"/>
          <w:lang w:val="pl-PL"/>
        </w:rPr>
        <w:t>Poslovni bro</w:t>
      </w:r>
      <w:r w:rsidR="00160A00">
        <w:rPr>
          <w:rFonts w:hAnsi="Times New Roman" w:ascii="Times New Roman"/>
          <w:b/>
          <w:sz w:val="24"/>
          <w:szCs w:val="24"/>
          <w:u w:val="single"/>
          <w:lang w:val="pl-PL"/>
        </w:rPr>
        <w:t>j spisa 31. St-293/09</w:t>
      </w:r>
    </w:p>
    <w:p w:rsidRDefault="000E1F39" w:rsidP="000E1F39" w:rsidR="000E1F39">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 xml:space="preserve">sjedište) </w:t>
      </w:r>
    </w:p>
    <w:p w:rsidRDefault="00160A00" w:rsidP="00E64A2D" w:rsidR="007A16ED" w:rsidRPr="00E64A2D">
      <w:pPr>
        <w:rPr>
          <w:rFonts w:hAnsi="Times New Roman" w:ascii="Times New Roman"/>
          <w:b/>
          <w:sz w:val="24"/>
          <w:szCs w:val="24"/>
          <w:lang w:val="pl-PL"/>
        </w:rPr>
      </w:pPr>
      <w:r>
        <w:rPr>
          <w:rFonts w:hAnsi="Times New Roman" w:ascii="Times New Roman"/>
          <w:b/>
          <w:sz w:val="24"/>
          <w:szCs w:val="24"/>
          <w:lang w:val="pl-PL"/>
        </w:rPr>
        <w:t>Stečajna masa iza ZELINKA Modna konfekcija  d.d</w:t>
      </w:r>
      <w:r w:rsidR="000D686D" w:rsidRPr="007A16ED">
        <w:rPr>
          <w:rFonts w:hAnsi="Times New Roman" w:ascii="Times New Roman"/>
          <w:b/>
          <w:sz w:val="24"/>
          <w:szCs w:val="24"/>
          <w:lang w:val="pl-PL"/>
        </w:rPr>
        <w:t xml:space="preserve">. </w:t>
      </w:r>
      <w:r w:rsidR="00795A78">
        <w:rPr>
          <w:rFonts w:hAnsi="Times New Roman" w:ascii="Times New Roman"/>
          <w:b/>
          <w:sz w:val="24"/>
          <w:szCs w:val="24"/>
          <w:lang w:val="pl-PL"/>
        </w:rPr>
        <w:t>u</w:t>
      </w:r>
      <w:r>
        <w:rPr>
          <w:rFonts w:hAnsi="Times New Roman" w:ascii="Times New Roman"/>
          <w:b/>
          <w:sz w:val="24"/>
          <w:szCs w:val="24"/>
          <w:lang w:val="pl-PL"/>
        </w:rPr>
        <w:t xml:space="preserve"> stečaju, OIB: 11545271569, Zagreb, Pavla Hatza 3</w:t>
      </w:r>
    </w:p>
    <w:p w:rsidRDefault="007A16ED" w:rsidP="000E1F39" w:rsidR="007A16ED">
      <w:pPr>
        <w:jc w:val="center"/>
        <w:rPr>
          <w:rFonts w:hAnsi="Times New Roman" w:ascii="Times New Roman"/>
          <w:sz w:val="24"/>
          <w:szCs w:val="24"/>
          <w:lang w:val="pl-PL"/>
        </w:rPr>
      </w:pPr>
    </w:p>
    <w:p w:rsidRDefault="004A6C49" w:rsidP="000E1F39" w:rsidR="004A6C49">
      <w:pPr>
        <w:jc w:val="cente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TIJEK STEČAJNOGA P</w:t>
      </w:r>
      <w:r w:rsidR="000B7852">
        <w:rPr>
          <w:rFonts w:hAnsi="Times New Roman" w:ascii="Times New Roman"/>
          <w:b/>
          <w:sz w:val="24"/>
          <w:szCs w:val="24"/>
          <w:lang w:val="pl-PL"/>
        </w:rPr>
        <w:t xml:space="preserve">OSTUPKA U RAZDOBLJU </w:t>
      </w:r>
      <w:r w:rsidR="00160A00">
        <w:rPr>
          <w:rFonts w:hAnsi="Times New Roman" w:ascii="Times New Roman"/>
          <w:b/>
          <w:sz w:val="24"/>
          <w:szCs w:val="24"/>
          <w:lang w:val="pl-PL"/>
        </w:rPr>
        <w:t>nakon upisa STEČAJNE MAE u sudski registar rješenjem Tt-17/12247 od</w:t>
      </w:r>
      <w:r w:rsidR="000B7852">
        <w:rPr>
          <w:rFonts w:hAnsi="Times New Roman" w:ascii="Times New Roman"/>
          <w:b/>
          <w:sz w:val="24"/>
          <w:szCs w:val="24"/>
          <w:lang w:val="pl-PL"/>
        </w:rPr>
        <w:t xml:space="preserve"> </w:t>
      </w:r>
      <w:r w:rsidR="00160A00">
        <w:rPr>
          <w:rFonts w:hAnsi="Times New Roman" w:ascii="Times New Roman"/>
          <w:b/>
          <w:sz w:val="24"/>
          <w:szCs w:val="24"/>
          <w:lang w:val="pl-PL"/>
        </w:rPr>
        <w:t>20</w:t>
      </w:r>
      <w:r w:rsidR="009037C4">
        <w:rPr>
          <w:rFonts w:hAnsi="Times New Roman" w:ascii="Times New Roman"/>
          <w:b/>
          <w:sz w:val="24"/>
          <w:szCs w:val="24"/>
          <w:lang w:val="pl-PL"/>
        </w:rPr>
        <w:t>.</w:t>
      </w:r>
      <w:r w:rsidR="000D686D" w:rsidRPr="007A16ED">
        <w:rPr>
          <w:rFonts w:hAnsi="Times New Roman" w:ascii="Times New Roman"/>
          <w:b/>
          <w:sz w:val="24"/>
          <w:szCs w:val="24"/>
          <w:lang w:val="pl-PL"/>
        </w:rPr>
        <w:t>0</w:t>
      </w:r>
      <w:r w:rsidR="00160A00">
        <w:rPr>
          <w:rFonts w:hAnsi="Times New Roman" w:ascii="Times New Roman"/>
          <w:b/>
          <w:sz w:val="24"/>
          <w:szCs w:val="24"/>
          <w:lang w:val="pl-PL"/>
        </w:rPr>
        <w:t>3</w:t>
      </w:r>
      <w:r w:rsidR="000B7852">
        <w:rPr>
          <w:rFonts w:hAnsi="Times New Roman" w:ascii="Times New Roman"/>
          <w:b/>
          <w:sz w:val="24"/>
          <w:szCs w:val="24"/>
          <w:lang w:val="pl-PL"/>
        </w:rPr>
        <w:t>.2017</w:t>
      </w:r>
      <w:r w:rsidR="00160A00">
        <w:rPr>
          <w:rFonts w:hAnsi="Times New Roman" w:ascii="Times New Roman"/>
          <w:b/>
          <w:sz w:val="24"/>
          <w:szCs w:val="24"/>
          <w:lang w:val="pl-PL"/>
        </w:rPr>
        <w:t>.g.</w:t>
      </w:r>
    </w:p>
    <w:p w:rsidRDefault="007A16ED" w:rsidP="007A16ED" w:rsidR="007A16ED">
      <w:pPr>
        <w:pStyle w:val="Odlomakpopisa"/>
        <w:ind w:left="1080"/>
        <w:rPr>
          <w:rFonts w:hAnsi="Times New Roman" w:ascii="Times New Roman"/>
          <w:b/>
          <w:sz w:val="24"/>
          <w:szCs w:val="24"/>
          <w:lang w:val="pl-PL"/>
        </w:rPr>
      </w:pPr>
    </w:p>
    <w:p w:rsidRDefault="004A6C49" w:rsidP="007A16ED" w:rsidR="004A6C49" w:rsidRPr="007A16ED">
      <w:pPr>
        <w:pStyle w:val="Odlomakpopisa"/>
        <w:ind w:left="1080"/>
        <w:rPr>
          <w:rFonts w:hAnsi="Times New Roman" w:ascii="Times New Roman"/>
          <w:b/>
          <w:sz w:val="24"/>
          <w:szCs w:val="24"/>
          <w:lang w:val="pl-PL"/>
        </w:rPr>
      </w:pPr>
    </w:p>
    <w:p w:rsidRDefault="00160A00" w:rsidP="000E1F39" w:rsidR="006513EB">
      <w:pPr>
        <w:jc w:val="both"/>
        <w:rPr>
          <w:rFonts w:hAnsi="Times New Roman" w:ascii="Times New Roman"/>
          <w:sz w:val="24"/>
          <w:szCs w:val="24"/>
          <w:lang w:val="pl-PL"/>
        </w:rPr>
      </w:pPr>
      <w:r>
        <w:rPr>
          <w:rFonts w:hAnsi="Times New Roman" w:ascii="Times New Roman"/>
          <w:sz w:val="24"/>
          <w:szCs w:val="24"/>
          <w:lang w:val="pl-PL"/>
        </w:rPr>
        <w:t xml:space="preserve">Stečajni postupak nad stečajnim dužnikom ZELINKA d.d. u stečaju, Sv. Ivan Zelina </w:t>
      </w:r>
      <w:r w:rsidR="006513EB">
        <w:rPr>
          <w:rFonts w:hAnsi="Times New Roman" w:ascii="Times New Roman"/>
          <w:sz w:val="24"/>
          <w:szCs w:val="24"/>
          <w:lang w:val="pl-PL"/>
        </w:rPr>
        <w:t>proveden je zaključen pred ovim sudom rješenjem St-293/2009 od 18. srpnja 2012.g. Registarskim rješenjem Tt-12/16436 od 16. listopada 2012.g. provedeno je brisanje subjekta upisa u sud</w:t>
      </w:r>
      <w:r w:rsidR="00CE38DA">
        <w:rPr>
          <w:rFonts w:hAnsi="Times New Roman" w:ascii="Times New Roman"/>
          <w:sz w:val="24"/>
          <w:szCs w:val="24"/>
          <w:lang w:val="pl-PL"/>
        </w:rPr>
        <w:t>s</w:t>
      </w:r>
      <w:r w:rsidR="006513EB">
        <w:rPr>
          <w:rFonts w:hAnsi="Times New Roman" w:ascii="Times New Roman"/>
          <w:sz w:val="24"/>
          <w:szCs w:val="24"/>
          <w:lang w:val="pl-PL"/>
        </w:rPr>
        <w:t xml:space="preserve">kom registru. Temeljem zaključka stečajnog suca St-293/09 od 26. listopada 2012.g.  stečajni upravitelj otvorio je odgovarajući račun (račun </w:t>
      </w:r>
      <w:r w:rsidR="00CE38DA">
        <w:rPr>
          <w:rFonts w:hAnsi="Times New Roman" w:ascii="Times New Roman"/>
          <w:sz w:val="24"/>
          <w:szCs w:val="24"/>
          <w:lang w:val="pl-PL"/>
        </w:rPr>
        <w:t>za posebne namjene) za Stečajnu masu</w:t>
      </w:r>
      <w:r w:rsidR="006513EB">
        <w:rPr>
          <w:rFonts w:hAnsi="Times New Roman" w:ascii="Times New Roman"/>
          <w:sz w:val="24"/>
          <w:szCs w:val="24"/>
          <w:lang w:val="pl-PL"/>
        </w:rPr>
        <w:t xml:space="preserve"> ZELINKA d.d. u stečaju, Sv. Ivan Zelina kod PRIVREDNE BANKE ZAGREB d.d. Zagreb, IBAN: HR0323400093510169051 i na isti je do </w:t>
      </w:r>
      <w:r w:rsidR="006456A4">
        <w:rPr>
          <w:rFonts w:hAnsi="Times New Roman" w:ascii="Times New Roman"/>
          <w:sz w:val="24"/>
          <w:szCs w:val="24"/>
          <w:lang w:val="pl-PL"/>
        </w:rPr>
        <w:t>31.03.2017.g. prikupio po raznim osnovama novčani iznos od 124.982,70 kuna.</w:t>
      </w:r>
    </w:p>
    <w:p w:rsidRDefault="006513EB" w:rsidP="000E1F39" w:rsidR="006513EB">
      <w:pPr>
        <w:jc w:val="both"/>
        <w:rPr>
          <w:rFonts w:hAnsi="Times New Roman" w:ascii="Times New Roman"/>
          <w:sz w:val="24"/>
          <w:szCs w:val="24"/>
          <w:lang w:val="pl-PL"/>
        </w:rPr>
      </w:pPr>
    </w:p>
    <w:p w:rsidRDefault="00943FA2" w:rsidP="000E1F39" w:rsidR="006513EB">
      <w:pPr>
        <w:jc w:val="both"/>
        <w:rPr>
          <w:rFonts w:hAnsi="Times New Roman" w:ascii="Times New Roman"/>
          <w:sz w:val="24"/>
          <w:szCs w:val="24"/>
          <w:lang w:val="pl-PL"/>
        </w:rPr>
      </w:pPr>
      <w:r>
        <w:rPr>
          <w:rFonts w:hAnsi="Times New Roman" w:ascii="Times New Roman"/>
          <w:sz w:val="24"/>
          <w:szCs w:val="24"/>
          <w:lang w:val="pl-PL"/>
        </w:rPr>
        <w:t>Rješenjem St-293/09 od 10. ožujka 2017.g. stečajni sudac je, temeljem pisanog prijedloga stečajnog upravitelja od 03. ožujka 2917.g., odredio upis STEČAJNE MASE iza dužnika ZELINKA d.d. Sv. Ivan Zelina u sudski registar, a registarski sud (Trgovčaki sud u Zagrebu) je rješenjem Tt-17/12247 od 20. ožujka 2017.g. odredio upis STEČAJNE MASE u sudski registar, sa podacima koji su sastavni dio priloženog registarskog rješenja. Stečajni upravitelj je, temeljem provedenog registarskog upisa, dao izraditi žig novoupisanog subjekta, otvorio novi račun kod HRVATSKE POŠTANSKE BANKE d.d. Zagreb, IBAN: HR5423900011100998563 i na taj račun prenio sva novčana sredstva sa postojećeg računa kod PRIVREDNE BANKE ZAGREB d.d. Zagreb, u iznosu od 124.982,70 kuna</w:t>
      </w:r>
      <w:r w:rsidR="00CE38DA">
        <w:rPr>
          <w:rFonts w:hAnsi="Times New Roman" w:ascii="Times New Roman"/>
          <w:sz w:val="24"/>
          <w:szCs w:val="24"/>
          <w:lang w:val="pl-PL"/>
        </w:rPr>
        <w:t>,</w:t>
      </w:r>
      <w:r>
        <w:rPr>
          <w:rFonts w:hAnsi="Times New Roman" w:ascii="Times New Roman"/>
          <w:sz w:val="24"/>
          <w:szCs w:val="24"/>
          <w:lang w:val="pl-PL"/>
        </w:rPr>
        <w:t xml:space="preserve"> umanjeno za bankarsku naknadu, koji je potom zatvoren.   </w:t>
      </w:r>
    </w:p>
    <w:p w:rsidRDefault="00552ACF" w:rsidP="000E1F39" w:rsidR="00552ACF">
      <w:pPr>
        <w:jc w:val="both"/>
        <w:rPr>
          <w:rFonts w:hAnsi="Times New Roman" w:ascii="Times New Roman"/>
          <w:sz w:val="24"/>
          <w:szCs w:val="24"/>
          <w:lang w:val="pl-PL"/>
        </w:rPr>
      </w:pPr>
    </w:p>
    <w:p w:rsidRDefault="00552ACF" w:rsidP="000E1F39" w:rsidR="00552ACF">
      <w:pPr>
        <w:jc w:val="both"/>
        <w:rPr>
          <w:rFonts w:hAnsi="Times New Roman" w:ascii="Times New Roman"/>
          <w:sz w:val="24"/>
          <w:szCs w:val="24"/>
          <w:lang w:val="pl-PL"/>
        </w:rPr>
      </w:pPr>
      <w:r>
        <w:rPr>
          <w:rFonts w:hAnsi="Times New Roman" w:ascii="Times New Roman"/>
          <w:sz w:val="24"/>
          <w:szCs w:val="24"/>
          <w:lang w:val="pl-PL"/>
        </w:rPr>
        <w:t>Nakon što je na ovršnu ispravu – presudu P-8681/10 ovoga suda, pribavio potvrdu pravomoćnosti i ovršnosti, sa danom 11.04.2017.g., a kako pisanim putem pozvani tuženik KROKO INTERNATIONAL d.o.o. Zagreb nije mirnim putem podmirio ovršnu tražbinu, steča</w:t>
      </w:r>
      <w:r w:rsidR="00CE38DA">
        <w:rPr>
          <w:rFonts w:hAnsi="Times New Roman" w:ascii="Times New Roman"/>
          <w:sz w:val="24"/>
          <w:szCs w:val="24"/>
          <w:lang w:val="pl-PL"/>
        </w:rPr>
        <w:t>jni upravitelj podnio je dana 13</w:t>
      </w:r>
      <w:r>
        <w:rPr>
          <w:rFonts w:hAnsi="Times New Roman" w:ascii="Times New Roman"/>
          <w:sz w:val="24"/>
          <w:szCs w:val="24"/>
          <w:lang w:val="pl-PL"/>
        </w:rPr>
        <w:t>.04.2017.g. FINA zahtjev za izravnu naplatu temeljem označene pravomoćne presude kao ovršne isprave. Prijenos zaplijenjenih novčanih sredstava dužnika na račun Stečajne mase iza ZELINKA d.d. FINA provodi po proteku 60 dana.</w:t>
      </w:r>
    </w:p>
    <w:p w:rsidRDefault="00552ACF" w:rsidP="000E1F39" w:rsidR="00552ACF">
      <w:pPr>
        <w:jc w:val="both"/>
        <w:rPr>
          <w:rFonts w:hAnsi="Times New Roman" w:ascii="Times New Roman"/>
          <w:sz w:val="24"/>
          <w:szCs w:val="24"/>
          <w:lang w:val="pl-PL"/>
        </w:rPr>
      </w:pPr>
    </w:p>
    <w:p w:rsidRDefault="008F65B9" w:rsidP="000E1F39" w:rsidR="00552ACF">
      <w:pPr>
        <w:jc w:val="both"/>
        <w:rPr>
          <w:rFonts w:hAnsi="Times New Roman" w:ascii="Times New Roman"/>
          <w:sz w:val="24"/>
          <w:szCs w:val="24"/>
          <w:lang w:val="pl-PL"/>
        </w:rPr>
      </w:pPr>
      <w:r>
        <w:rPr>
          <w:rFonts w:hAnsi="Times New Roman" w:ascii="Times New Roman"/>
          <w:sz w:val="24"/>
          <w:szCs w:val="24"/>
          <w:lang w:val="pl-PL"/>
        </w:rPr>
        <w:t xml:space="preserve">Osim zastupanja Stečajne mase u prethodno označenom postupku izravne naplate, stečajni upravitelj zastupa Stečajnu masu stečajnog dužnika u </w:t>
      </w:r>
      <w:r w:rsidR="004A6C49">
        <w:rPr>
          <w:rFonts w:hAnsi="Times New Roman" w:ascii="Times New Roman"/>
          <w:sz w:val="24"/>
          <w:szCs w:val="24"/>
          <w:lang w:val="pl-PL"/>
        </w:rPr>
        <w:t xml:space="preserve">još 3 sudska postupka s ciljem </w:t>
      </w:r>
      <w:r>
        <w:rPr>
          <w:rFonts w:hAnsi="Times New Roman" w:ascii="Times New Roman"/>
          <w:sz w:val="24"/>
          <w:szCs w:val="24"/>
          <w:lang w:val="pl-PL"/>
        </w:rPr>
        <w:t>u</w:t>
      </w:r>
      <w:r w:rsidR="004A6C49">
        <w:rPr>
          <w:rFonts w:hAnsi="Times New Roman" w:ascii="Times New Roman"/>
          <w:sz w:val="24"/>
          <w:szCs w:val="24"/>
          <w:lang w:val="pl-PL"/>
        </w:rPr>
        <w:t>n</w:t>
      </w:r>
      <w:r>
        <w:rPr>
          <w:rFonts w:hAnsi="Times New Roman" w:ascii="Times New Roman"/>
          <w:sz w:val="24"/>
          <w:szCs w:val="24"/>
          <w:lang w:val="pl-PL"/>
        </w:rPr>
        <w:t>ošenja u stečajnu masu novčanih sredstava.</w:t>
      </w:r>
    </w:p>
    <w:p w:rsidRDefault="004A6C49" w:rsidP="000E1F39" w:rsidR="008F65B9">
      <w:pPr>
        <w:jc w:val="both"/>
        <w:rPr>
          <w:rFonts w:hAnsi="Times New Roman" w:ascii="Times New Roman"/>
          <w:sz w:val="24"/>
          <w:szCs w:val="24"/>
          <w:lang w:val="pl-PL"/>
        </w:rPr>
      </w:pPr>
      <w:r>
        <w:rPr>
          <w:rFonts w:hAnsi="Times New Roman" w:ascii="Times New Roman"/>
          <w:sz w:val="24"/>
          <w:szCs w:val="24"/>
          <w:lang w:val="pl-PL"/>
        </w:rPr>
        <w:lastRenderedPageBreak/>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- 2 –</w:t>
      </w:r>
    </w:p>
    <w:p w:rsidRDefault="004A6C49" w:rsidP="000E1F39" w:rsidR="004A6C49">
      <w:pPr>
        <w:jc w:val="both"/>
        <w:rPr>
          <w:rFonts w:hAnsi="Times New Roman" w:ascii="Times New Roman"/>
          <w:sz w:val="24"/>
          <w:szCs w:val="24"/>
          <w:lang w:val="pl-PL"/>
        </w:rPr>
      </w:pPr>
    </w:p>
    <w:p w:rsidRDefault="008F65B9" w:rsidP="000E1F39" w:rsidR="00A662C1">
      <w:pPr>
        <w:jc w:val="both"/>
        <w:rPr>
          <w:rFonts w:hAnsi="Times New Roman" w:ascii="Times New Roman"/>
          <w:sz w:val="24"/>
          <w:szCs w:val="24"/>
          <w:lang w:val="pl-PL"/>
        </w:rPr>
      </w:pPr>
      <w:r>
        <w:rPr>
          <w:rFonts w:hAnsi="Times New Roman" w:ascii="Times New Roman"/>
          <w:sz w:val="24"/>
          <w:szCs w:val="24"/>
          <w:lang w:val="pl-PL"/>
        </w:rPr>
        <w:t>U parničnom postupku P-3655/2010 Trgovačkog suda u Zagrebu protiv tuženog KROKO INTERNATIONAL d.o.o. Zagreb, radi isplate 24.687,30 EUR spp</w:t>
      </w:r>
      <w:r w:rsidR="00CE38DA">
        <w:rPr>
          <w:rFonts w:hAnsi="Times New Roman" w:ascii="Times New Roman"/>
          <w:sz w:val="24"/>
          <w:szCs w:val="24"/>
          <w:lang w:val="pl-PL"/>
        </w:rPr>
        <w:t>,</w:t>
      </w:r>
      <w:r>
        <w:rPr>
          <w:rFonts w:hAnsi="Times New Roman" w:ascii="Times New Roman"/>
          <w:sz w:val="24"/>
          <w:szCs w:val="24"/>
          <w:lang w:val="pl-PL"/>
        </w:rPr>
        <w:t xml:space="preserve"> prvostupanjskom presudom od 22.12.2011.g. usvojen je tužbeni zahtijev u cijelosti, a u povodu žalbe tuženika spis se nalazi na Visokom trgovačkom sudu RH pod brojem Pž-8079/15. Taj sud je rješenjem Su-Gzp I-27/17 od 21.02.2017.g. utvrdio zahtjev stečajnog upravitelja za zaštitu prava na suđenje u razumnom roku osnovanim, te je naložio uređujućem sucu </w:t>
      </w:r>
      <w:r w:rsidR="00A662C1">
        <w:rPr>
          <w:rFonts w:hAnsi="Times New Roman" w:ascii="Times New Roman"/>
          <w:sz w:val="24"/>
          <w:szCs w:val="24"/>
          <w:lang w:val="pl-PL"/>
        </w:rPr>
        <w:t>da mora riješiti predmet u roku od 3 mjeseca.</w:t>
      </w:r>
    </w:p>
    <w:p w:rsidRDefault="00A662C1" w:rsidP="000E1F39" w:rsidR="00A662C1">
      <w:pPr>
        <w:jc w:val="both"/>
        <w:rPr>
          <w:rFonts w:hAnsi="Times New Roman" w:ascii="Times New Roman"/>
          <w:sz w:val="24"/>
          <w:szCs w:val="24"/>
          <w:lang w:val="pl-PL"/>
        </w:rPr>
      </w:pPr>
      <w:r>
        <w:rPr>
          <w:rFonts w:hAnsi="Times New Roman" w:ascii="Times New Roman"/>
          <w:sz w:val="24"/>
          <w:szCs w:val="24"/>
          <w:lang w:val="pl-PL"/>
        </w:rPr>
        <w:t>U kaznenom postupku K-541/2016 Općinskog suda u Novom Zagrebu (ranije: K-551/09 Općinskog suda u Sesvetama) protiv okr. Harjung Thomas Christian, radi kaznenog djela iz čl. 345/1 i 3 KZ, Stečajna masa ima položaj oštećenika sa istaknutim imovinskopravnim zahtjevom u iznosu od 285.072,50 kn.</w:t>
      </w:r>
    </w:p>
    <w:p w:rsidRDefault="00A662C1" w:rsidP="000E1F39" w:rsidR="008F65B9">
      <w:pPr>
        <w:jc w:val="both"/>
        <w:rPr>
          <w:rFonts w:hAnsi="Times New Roman" w:ascii="Times New Roman"/>
          <w:sz w:val="24"/>
          <w:szCs w:val="24"/>
          <w:lang w:val="pl-PL"/>
        </w:rPr>
      </w:pPr>
      <w:r>
        <w:rPr>
          <w:rFonts w:hAnsi="Times New Roman" w:ascii="Times New Roman"/>
          <w:sz w:val="24"/>
          <w:szCs w:val="24"/>
          <w:lang w:val="pl-PL"/>
        </w:rPr>
        <w:t>U ovršnom postupku Općinskog građanskog suda u Zagrebu Ovr-7707/15 (ranije Ovr-1600/10) protiv ovršenika ANTO TOKIĆ, radi naplate ovršne tražbine u iznosu od 18.450,00 kn spp, na nekretninama ovršenika, određena je druga usmena javna dražba za dan 25. svibnja 2017.g.</w:t>
      </w:r>
      <w:r w:rsidR="008F65B9">
        <w:rPr>
          <w:rFonts w:hAnsi="Times New Roman" w:ascii="Times New Roman"/>
          <w:sz w:val="24"/>
          <w:szCs w:val="24"/>
          <w:lang w:val="pl-PL"/>
        </w:rPr>
        <w:t xml:space="preserve"> </w:t>
      </w:r>
    </w:p>
    <w:p w:rsidRDefault="00FC24DF" w:rsidP="000E1F39" w:rsidR="00FC24DF">
      <w:pPr>
        <w:rPr>
          <w:rFonts w:hAnsi="Times New Roman" w:ascii="Times New Roman"/>
          <w:sz w:val="24"/>
          <w:szCs w:val="24"/>
          <w:lang w:val="pl-PL"/>
        </w:rPr>
      </w:pPr>
    </w:p>
    <w:p w:rsidRDefault="000E1F39" w:rsidP="007A16ED" w:rsidR="000E1F39" w:rsidRPr="007A16ED">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STANJE STEČAJNE MASE</w:t>
      </w:r>
    </w:p>
    <w:p w:rsidRDefault="004A6C49" w:rsidP="004A6C49" w:rsidR="004A6C49">
      <w:pPr>
        <w:jc w:val="both"/>
        <w:rPr>
          <w:rFonts w:hAnsi="Times New Roman" w:ascii="Times New Roman"/>
          <w:sz w:val="24"/>
          <w:szCs w:val="24"/>
          <w:lang w:val="pl-PL"/>
        </w:rPr>
      </w:pPr>
      <w:r>
        <w:rPr>
          <w:rFonts w:hAnsi="Times New Roman" w:ascii="Times New Roman"/>
          <w:sz w:val="24"/>
          <w:szCs w:val="24"/>
          <w:lang w:val="pl-PL"/>
        </w:rPr>
        <w:t>Stečajnu masu u vrijeme sačinjenja ovog izvješća čine novčana sredstva na računu Stečajne mase u ukupnom iznosu od 124.907,70 kuna kako je evidentirano na Izvatku br. 1 od 06.04. 2017.g. HPB. Potencijalnu stečajnu masu predstavljaju novčana potraživanja kako je navedeno u toč. I ovog izvejšća.</w:t>
      </w:r>
    </w:p>
    <w:p w:rsidRDefault="004A6C49" w:rsidP="004A6C49" w:rsidR="004A6C49">
      <w:pPr>
        <w:rPr>
          <w:rFonts w:hAnsi="Times New Roman" w:ascii="Times New Roman"/>
          <w:sz w:val="24"/>
          <w:szCs w:val="24"/>
          <w:lang w:val="pl-PL"/>
        </w:rPr>
      </w:pPr>
      <w:r>
        <w:rPr>
          <w:rFonts w:hAnsi="Times New Roman" w:ascii="Times New Roman"/>
          <w:sz w:val="24"/>
          <w:szCs w:val="24"/>
          <w:lang w:val="pl-PL"/>
        </w:rPr>
        <w:t xml:space="preserve">  </w:t>
      </w:r>
    </w:p>
    <w:p w:rsidRDefault="000E1F39" w:rsidP="000E2C64" w:rsidR="007A16ED" w:rsidRPr="000E2C64">
      <w:pPr>
        <w:pStyle w:val="Odlomakpopisa"/>
        <w:numPr>
          <w:ilvl w:val="0"/>
          <w:numId w:val="2"/>
        </w:numPr>
        <w:rPr>
          <w:rFonts w:hAnsi="Times New Roman" w:ascii="Times New Roman"/>
          <w:b/>
          <w:sz w:val="24"/>
          <w:szCs w:val="24"/>
          <w:lang w:val="pl-PL"/>
        </w:rPr>
      </w:pPr>
      <w:r w:rsidRPr="007A16ED">
        <w:rPr>
          <w:rFonts w:hAnsi="Times New Roman" w:ascii="Times New Roman"/>
          <w:b/>
          <w:sz w:val="24"/>
          <w:szCs w:val="24"/>
          <w:lang w:val="pl-PL"/>
        </w:rPr>
        <w:t>RADNJE KOJE ĆE SE PODUZETI U NAREDNOM RAZDOBLJU</w:t>
      </w:r>
      <w:r w:rsidR="007A16ED">
        <w:rPr>
          <w:rFonts w:hAnsi="Times New Roman" w:ascii="Times New Roman"/>
          <w:b/>
          <w:sz w:val="24"/>
          <w:szCs w:val="24"/>
          <w:lang w:val="pl-PL"/>
        </w:rPr>
        <w:t xml:space="preserve"> </w:t>
      </w:r>
    </w:p>
    <w:p w:rsidRDefault="00730661" w:rsidP="007A16ED" w:rsidR="00470C04" w:rsidRPr="00B40BEB">
      <w:pPr>
        <w:jc w:val="both"/>
        <w:rPr>
          <w:rFonts w:hAnsi="Times New Roman" w:ascii="Times New Roman"/>
          <w:sz w:val="24"/>
          <w:szCs w:val="24"/>
          <w:lang w:val="pl-PL"/>
        </w:rPr>
      </w:pPr>
      <w:r>
        <w:rPr>
          <w:rFonts w:hAnsi="Times New Roman" w:ascii="Times New Roman"/>
          <w:sz w:val="24"/>
          <w:szCs w:val="24"/>
          <w:lang w:val="pl-PL"/>
        </w:rPr>
        <w:t xml:space="preserve">Stečajni upravitelj </w:t>
      </w:r>
      <w:r w:rsidR="002E1E15">
        <w:rPr>
          <w:rFonts w:hAnsi="Times New Roman" w:ascii="Times New Roman"/>
          <w:sz w:val="24"/>
          <w:szCs w:val="24"/>
          <w:lang w:val="pl-PL"/>
        </w:rPr>
        <w:t xml:space="preserve">nastaviti će </w:t>
      </w:r>
      <w:r w:rsidR="00FF24B0">
        <w:rPr>
          <w:rFonts w:hAnsi="Times New Roman" w:ascii="Times New Roman"/>
          <w:sz w:val="24"/>
          <w:szCs w:val="24"/>
          <w:lang w:val="pl-PL"/>
        </w:rPr>
        <w:t>sudjelovat</w:t>
      </w:r>
      <w:r w:rsidR="004A6C49">
        <w:rPr>
          <w:rFonts w:hAnsi="Times New Roman" w:ascii="Times New Roman"/>
          <w:sz w:val="24"/>
          <w:szCs w:val="24"/>
          <w:lang w:val="pl-PL"/>
        </w:rPr>
        <w:t xml:space="preserve">i u ime i za račun Stečajne mase iza ZELNIKA d.d.  </w:t>
      </w:r>
      <w:r w:rsidR="00FF24B0">
        <w:rPr>
          <w:rFonts w:hAnsi="Times New Roman" w:ascii="Times New Roman"/>
          <w:sz w:val="24"/>
          <w:szCs w:val="24"/>
          <w:lang w:val="pl-PL"/>
        </w:rPr>
        <w:t xml:space="preserve">u </w:t>
      </w:r>
      <w:r w:rsidR="004A6C49">
        <w:rPr>
          <w:rFonts w:hAnsi="Times New Roman" w:ascii="Times New Roman"/>
          <w:sz w:val="24"/>
          <w:szCs w:val="24"/>
          <w:lang w:val="pl-PL"/>
        </w:rPr>
        <w:t>svim označenim postupcima (izravna naplata pred FINA, parnični postupak Pž-8079/15 VTSRH, kazneni pos</w:t>
      </w:r>
      <w:r w:rsidR="00CE38DA">
        <w:rPr>
          <w:rFonts w:hAnsi="Times New Roman" w:ascii="Times New Roman"/>
          <w:sz w:val="24"/>
          <w:szCs w:val="24"/>
          <w:lang w:val="pl-PL"/>
        </w:rPr>
        <w:t>tupak K-541/16 Općinskog suda Novi</w:t>
      </w:r>
      <w:r w:rsidR="004A6C49">
        <w:rPr>
          <w:rFonts w:hAnsi="Times New Roman" w:ascii="Times New Roman"/>
          <w:sz w:val="24"/>
          <w:szCs w:val="24"/>
          <w:lang w:val="pl-PL"/>
        </w:rPr>
        <w:t xml:space="preserve"> Zagreb i </w:t>
      </w:r>
      <w:r w:rsidR="00FF24B0">
        <w:rPr>
          <w:rFonts w:hAnsi="Times New Roman" w:ascii="Times New Roman"/>
          <w:sz w:val="24"/>
          <w:szCs w:val="24"/>
          <w:lang w:val="pl-PL"/>
        </w:rPr>
        <w:t>ovrš</w:t>
      </w:r>
      <w:r w:rsidR="004A6C49">
        <w:rPr>
          <w:rFonts w:hAnsi="Times New Roman" w:ascii="Times New Roman"/>
          <w:sz w:val="24"/>
          <w:szCs w:val="24"/>
          <w:lang w:val="pl-PL"/>
        </w:rPr>
        <w:t>nom postupku Ovr-77</w:t>
      </w:r>
      <w:r w:rsidR="002E1E15">
        <w:rPr>
          <w:rFonts w:hAnsi="Times New Roman" w:ascii="Times New Roman"/>
          <w:sz w:val="24"/>
          <w:szCs w:val="24"/>
          <w:lang w:val="pl-PL"/>
        </w:rPr>
        <w:t>0</w:t>
      </w:r>
      <w:r w:rsidR="004A6C49">
        <w:rPr>
          <w:rFonts w:hAnsi="Times New Roman" w:ascii="Times New Roman"/>
          <w:sz w:val="24"/>
          <w:szCs w:val="24"/>
          <w:lang w:val="pl-PL"/>
        </w:rPr>
        <w:t>7</w:t>
      </w:r>
      <w:r w:rsidR="00FF24B0">
        <w:rPr>
          <w:rFonts w:hAnsi="Times New Roman" w:ascii="Times New Roman"/>
          <w:sz w:val="24"/>
          <w:szCs w:val="24"/>
          <w:lang w:val="pl-PL"/>
        </w:rPr>
        <w:t>/</w:t>
      </w:r>
      <w:r w:rsidR="002E1E15">
        <w:rPr>
          <w:rFonts w:hAnsi="Times New Roman" w:ascii="Times New Roman"/>
          <w:sz w:val="24"/>
          <w:szCs w:val="24"/>
          <w:lang w:val="pl-PL"/>
        </w:rPr>
        <w:t xml:space="preserve">2015 Općinskog </w:t>
      </w:r>
      <w:r w:rsidR="004A6C49">
        <w:rPr>
          <w:rFonts w:hAnsi="Times New Roman" w:ascii="Times New Roman"/>
          <w:sz w:val="24"/>
          <w:szCs w:val="24"/>
          <w:lang w:val="pl-PL"/>
        </w:rPr>
        <w:t xml:space="preserve">građanskog </w:t>
      </w:r>
      <w:r w:rsidR="002E1E15">
        <w:rPr>
          <w:rFonts w:hAnsi="Times New Roman" w:ascii="Times New Roman"/>
          <w:sz w:val="24"/>
          <w:szCs w:val="24"/>
          <w:lang w:val="pl-PL"/>
        </w:rPr>
        <w:t>suda u Zagrebu</w:t>
      </w:r>
      <w:r w:rsidR="004A6C49">
        <w:rPr>
          <w:rFonts w:hAnsi="Times New Roman" w:ascii="Times New Roman"/>
          <w:sz w:val="24"/>
          <w:szCs w:val="24"/>
          <w:lang w:val="pl-PL"/>
        </w:rPr>
        <w:t>)</w:t>
      </w:r>
      <w:r w:rsidR="00FF24B0">
        <w:rPr>
          <w:rFonts w:hAnsi="Times New Roman" w:ascii="Times New Roman"/>
          <w:sz w:val="24"/>
          <w:szCs w:val="24"/>
          <w:lang w:val="pl-PL"/>
        </w:rPr>
        <w:t>, sa ciljem da se u što je moguće kraćem roku iznosi novca koji budu polučeni unesu u stečajnu masu stečajnog dužnika</w:t>
      </w:r>
      <w:r w:rsidR="004A6C49">
        <w:rPr>
          <w:rFonts w:hAnsi="Times New Roman" w:ascii="Times New Roman"/>
          <w:sz w:val="24"/>
          <w:szCs w:val="24"/>
          <w:lang w:val="pl-PL"/>
        </w:rPr>
        <w:t>.</w:t>
      </w:r>
      <w:r w:rsidR="00FF24B0">
        <w:rPr>
          <w:rFonts w:hAnsi="Times New Roman" w:ascii="Times New Roman"/>
          <w:sz w:val="24"/>
          <w:szCs w:val="24"/>
          <w:lang w:val="pl-PL"/>
        </w:rPr>
        <w:t xml:space="preserve"> </w:t>
      </w:r>
    </w:p>
    <w:p w:rsidRDefault="000E1F39" w:rsidP="000E1F39" w:rsidR="000E1F39" w:rsidRPr="00B40BEB">
      <w:pPr>
        <w:ind w:left="360"/>
        <w:rPr>
          <w:rFonts w:hAnsi="Times New Roman" w:ascii="Times New Roman"/>
          <w:sz w:val="24"/>
          <w:szCs w:val="24"/>
          <w:lang w:val="pl-PL"/>
        </w:rPr>
      </w:pPr>
    </w:p>
    <w:p w:rsidRDefault="000E1F39" w:rsidP="007A16ED" w:rsidR="000E1F39">
      <w:pPr>
        <w:rPr>
          <w:rFonts w:hAnsi="Times New Roman" w:ascii="Times New Roman"/>
          <w:sz w:val="24"/>
          <w:szCs w:val="24"/>
          <w:lang w:val="pl-PL"/>
        </w:rPr>
      </w:pPr>
      <w:r w:rsidRPr="00B40BEB">
        <w:rPr>
          <w:rFonts w:hAnsi="Times New Roman" w:ascii="Times New Roman"/>
          <w:sz w:val="24"/>
          <w:szCs w:val="24"/>
          <w:lang w:val="pl-PL"/>
        </w:rPr>
        <w:t>Mjesto i datum</w:t>
      </w:r>
      <w:r w:rsidR="007A16ED">
        <w:rPr>
          <w:rFonts w:hAnsi="Times New Roman" w:ascii="Times New Roman"/>
          <w:sz w:val="24"/>
          <w:szCs w:val="24"/>
          <w:lang w:val="pl-PL"/>
        </w:rPr>
        <w:t>:</w:t>
      </w: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r w:rsidR="007A16ED">
        <w:rPr>
          <w:rFonts w:hAnsi="Times New Roman" w:ascii="Times New Roman"/>
          <w:sz w:val="24"/>
          <w:szCs w:val="24"/>
          <w:lang w:val="pl-PL"/>
        </w:rPr>
        <w:t>:</w:t>
      </w:r>
    </w:p>
    <w:p w:rsidRDefault="00600DCA" w:rsidR="00C61F72">
      <w:pPr>
        <w:rPr>
          <w:rFonts w:hAnsi="Times New Roman" w:ascii="Times New Roman"/>
          <w:sz w:val="24"/>
          <w:szCs w:val="24"/>
          <w:lang w:val="pl-PL"/>
        </w:rPr>
      </w:pPr>
      <w:r>
        <w:rPr>
          <w:rFonts w:hAnsi="Times New Roman" w:ascii="Times New Roman"/>
          <w:sz w:val="24"/>
          <w:szCs w:val="24"/>
          <w:lang w:val="pl-PL"/>
        </w:rPr>
        <w:t xml:space="preserve">Zagreb, </w:t>
      </w:r>
      <w:r w:rsidR="00CE38DA">
        <w:rPr>
          <w:rFonts w:hAnsi="Times New Roman" w:ascii="Times New Roman"/>
          <w:sz w:val="24"/>
          <w:szCs w:val="24"/>
          <w:lang w:val="pl-PL"/>
        </w:rPr>
        <w:t>14</w:t>
      </w:r>
      <w:r w:rsidR="004A6C49">
        <w:rPr>
          <w:rFonts w:hAnsi="Times New Roman" w:ascii="Times New Roman"/>
          <w:sz w:val="24"/>
          <w:szCs w:val="24"/>
          <w:lang w:val="pl-PL"/>
        </w:rPr>
        <w:t>. travnj</w:t>
      </w:r>
      <w:r w:rsidR="002E1E15">
        <w:rPr>
          <w:rFonts w:hAnsi="Times New Roman" w:ascii="Times New Roman"/>
          <w:sz w:val="24"/>
          <w:szCs w:val="24"/>
          <w:lang w:val="pl-PL"/>
        </w:rPr>
        <w:t>a</w:t>
      </w:r>
      <w:r w:rsidR="00470C04">
        <w:rPr>
          <w:rFonts w:hAnsi="Times New Roman" w:ascii="Times New Roman"/>
          <w:sz w:val="24"/>
          <w:szCs w:val="24"/>
          <w:lang w:val="pl-PL"/>
        </w:rPr>
        <w:t xml:space="preserve"> 2017</w:t>
      </w:r>
      <w:r w:rsidR="007A16ED">
        <w:rPr>
          <w:rFonts w:hAnsi="Times New Roman" w:ascii="Times New Roman"/>
          <w:sz w:val="24"/>
          <w:szCs w:val="24"/>
          <w:lang w:val="pl-PL"/>
        </w:rPr>
        <w:t>.g.</w:t>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r>
      <w:r w:rsidR="007A16ED">
        <w:rPr>
          <w:rFonts w:hAnsi="Times New Roman" w:ascii="Times New Roman"/>
          <w:sz w:val="24"/>
          <w:szCs w:val="24"/>
          <w:lang w:val="pl-PL"/>
        </w:rPr>
        <w:tab/>
        <w:t>Nebojša Antolić, odvjetnik</w:t>
      </w:r>
    </w:p>
    <w:p w:rsidRDefault="004A6C49" w:rsidR="004A6C49">
      <w:pPr>
        <w:rPr>
          <w:rFonts w:hAnsi="Times New Roman" w:ascii="Times New Roman"/>
          <w:sz w:val="24"/>
          <w:szCs w:val="24"/>
          <w:lang w:val="pl-PL"/>
        </w:rPr>
      </w:pPr>
    </w:p>
    <w:p w:rsidRDefault="000E2C64" w:rsidR="000E2C64">
      <w:pPr>
        <w:rPr>
          <w:rFonts w:hAnsi="Times New Roman" w:ascii="Times New Roman"/>
          <w:sz w:val="24"/>
          <w:szCs w:val="24"/>
          <w:lang w:val="pl-PL"/>
        </w:rPr>
      </w:pPr>
    </w:p>
    <w:p w:rsidRDefault="004A6C49" w:rsidR="004A6C49">
      <w:pPr>
        <w:rPr>
          <w:rFonts w:hAnsi="Times New Roman" w:ascii="Times New Roman"/>
          <w:sz w:val="24"/>
          <w:szCs w:val="24"/>
          <w:lang w:val="pl-PL"/>
        </w:rPr>
      </w:pPr>
      <w:r>
        <w:rPr>
          <w:rFonts w:hAnsi="Times New Roman" w:ascii="Times New Roman"/>
          <w:sz w:val="24"/>
          <w:szCs w:val="24"/>
          <w:lang w:val="pl-PL"/>
        </w:rPr>
        <w:t>PRILOZI:</w:t>
      </w:r>
    </w:p>
    <w:p w:rsidRDefault="000E2C64" w:rsidP="004A6C49" w:rsidR="004A6C49">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Rješenje Tt-17/12247 Trgovačkog suda u Zagrebu od 20.03.2017.g.</w:t>
      </w:r>
    </w:p>
    <w:p w:rsidRDefault="000E2C64" w:rsidP="004A6C49" w:rsidR="000E2C64">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Potvrda PBZ od 06.04.2017.g. o zatvaranju računa posebne namjene sa nalogom</w:t>
      </w:r>
    </w:p>
    <w:p w:rsidRDefault="000E2C64" w:rsidP="000E2C64" w:rsidR="000E2C64">
      <w:pPr>
        <w:pStyle w:val="Odlomakpopisa"/>
        <w:rPr>
          <w:rFonts w:hAnsi="Times New Roman" w:ascii="Times New Roman"/>
          <w:sz w:val="24"/>
          <w:szCs w:val="24"/>
          <w:lang w:val="pl-PL"/>
        </w:rPr>
      </w:pPr>
      <w:r>
        <w:rPr>
          <w:rFonts w:hAnsi="Times New Roman" w:ascii="Times New Roman"/>
          <w:sz w:val="24"/>
          <w:szCs w:val="24"/>
          <w:lang w:val="pl-PL"/>
        </w:rPr>
        <w:t>za prijenos novčanih sredstava na račun Stečajne mase iza ZELINKA d.d. kod HPB i izvodom sa računa na dan 31.03.2017.g.</w:t>
      </w:r>
    </w:p>
    <w:p w:rsidRDefault="00A36CCE" w:rsidP="000E2C64" w:rsidR="000E2C64">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 xml:space="preserve">Ugovor o otvaranju računa </w:t>
      </w:r>
      <w:r w:rsidR="00CE03D2">
        <w:rPr>
          <w:rFonts w:hAnsi="Times New Roman" w:ascii="Times New Roman"/>
          <w:sz w:val="24"/>
          <w:szCs w:val="24"/>
          <w:lang w:val="pl-PL"/>
        </w:rPr>
        <w:t xml:space="preserve">od 30.03.2017.g. u Hrvatskoj poštanskoj banci d.d. Zagreb i </w:t>
      </w:r>
      <w:r w:rsidR="000E2C64">
        <w:rPr>
          <w:rFonts w:hAnsi="Times New Roman" w:ascii="Times New Roman"/>
          <w:sz w:val="24"/>
          <w:szCs w:val="24"/>
          <w:lang w:val="pl-PL"/>
        </w:rPr>
        <w:t>Izvadak br. 1 od 06.04.2017.g. sa računa Stečajne mase kod HPB</w:t>
      </w:r>
    </w:p>
    <w:p w:rsidRDefault="000E2C64" w:rsidP="000E2C64" w:rsidR="000E2C64">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Zahtjev za izravnu naplatu FINA temeljem pravomoćne i ovršne presude P-8681/10</w:t>
      </w:r>
    </w:p>
    <w:p w:rsidRDefault="000E2C64" w:rsidP="000E2C64" w:rsidR="000E2C64">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Rješenje Su-Gzp I-27/17 VTSRH od 21. veljače 2017.g. (pž-8079/15)</w:t>
      </w:r>
    </w:p>
    <w:p w:rsidRDefault="000E2C64" w:rsidP="000E2C64" w:rsidR="000E2C64" w:rsidRPr="000E2C64">
      <w:pPr>
        <w:pStyle w:val="Odlomakpopisa"/>
        <w:numPr>
          <w:ilvl w:val="0"/>
          <w:numId w:val="3"/>
        </w:numPr>
        <w:rPr>
          <w:rFonts w:hAnsi="Times New Roman" w:ascii="Times New Roman"/>
          <w:sz w:val="24"/>
          <w:szCs w:val="24"/>
          <w:lang w:val="pl-PL"/>
        </w:rPr>
      </w:pPr>
      <w:r>
        <w:rPr>
          <w:rFonts w:hAnsi="Times New Roman" w:ascii="Times New Roman"/>
          <w:sz w:val="24"/>
          <w:szCs w:val="24"/>
          <w:lang w:val="pl-PL"/>
        </w:rPr>
        <w:t>Zaključak Ovr-7707/15 Općinskog građanskog suda u Zagrebu od 28.03.2017.g.</w:t>
      </w:r>
    </w:p>
    <w:sectPr w:rsidSect="005437BD" w:rsidR="000E2C64" w:rsidRPr="000E2C6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7B675A"/>
    <w:multiLevelType w:val="hybridMultilevel"/>
    <w:tmpl w:val="C0DADE22"/>
    <w:lvl w:tplc="A2ECBB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8FE0B10"/>
    <w:multiLevelType w:val="hybridMultilevel"/>
    <w:tmpl w:val="0AE42F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85244"/>
    <w:rsid w:val="000B7852"/>
    <w:rsid w:val="000D686D"/>
    <w:rsid w:val="000E1F39"/>
    <w:rsid w:val="000E2C64"/>
    <w:rsid w:val="00160A00"/>
    <w:rsid w:val="00200242"/>
    <w:rsid w:val="00224211"/>
    <w:rsid w:val="002E1E15"/>
    <w:rsid w:val="002F6385"/>
    <w:rsid w:val="00320661"/>
    <w:rsid w:val="00324F53"/>
    <w:rsid w:val="003B4888"/>
    <w:rsid w:val="00404C91"/>
    <w:rsid w:val="00470C04"/>
    <w:rsid w:val="004A6C49"/>
    <w:rsid w:val="005437BD"/>
    <w:rsid w:val="00552ACF"/>
    <w:rsid w:val="00600DCA"/>
    <w:rsid w:val="006456A4"/>
    <w:rsid w:val="006513EB"/>
    <w:rsid w:val="006D7E1C"/>
    <w:rsid w:val="00730661"/>
    <w:rsid w:val="0078039C"/>
    <w:rsid w:val="00795A78"/>
    <w:rsid w:val="007A16ED"/>
    <w:rsid w:val="008512FB"/>
    <w:rsid w:val="00870C46"/>
    <w:rsid w:val="008A68FC"/>
    <w:rsid w:val="008F65B9"/>
    <w:rsid w:val="009037C4"/>
    <w:rsid w:val="00943FA2"/>
    <w:rsid w:val="009D45AD"/>
    <w:rsid w:val="00A13049"/>
    <w:rsid w:val="00A36CCE"/>
    <w:rsid w:val="00A52A09"/>
    <w:rsid w:val="00A662C1"/>
    <w:rsid w:val="00B1708A"/>
    <w:rsid w:val="00B73A56"/>
    <w:rsid w:val="00C32251"/>
    <w:rsid w:val="00C61F72"/>
    <w:rsid w:val="00CE03D2"/>
    <w:rsid w:val="00CE38DA"/>
    <w:rsid w:val="00E64A2D"/>
    <w:rsid w:val="00F30112"/>
    <w:rsid w:val="00F50D96"/>
    <w:rsid w:val="00F91F3A"/>
    <w:rsid w:val="00FC24DF"/>
    <w:rsid w:val="00FF24B0"/>
    <w:rsid w:val="00FF7286"/>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rezerviranogmjesta" w:type="character">
    <w:name w:val="Placeholder Text"/>
    <w:basedOn w:val="Zadanifontodlomka"/>
    <w:uiPriority w:val="99"/>
    <w:semiHidden/>
    <w:rsid w:val="006D7E1C"/>
    <w:rPr>
      <w:color w:val="808080"/>
      <w:bdr w:space="0" w:sz="0" w:color="auto" w:val="none"/>
      <w:shd w:fill="auto" w:color="auto" w:val="clear"/>
    </w:rPr>
  </w:style>
  <w:style w:customStyle="true" w:styleId="eSPISCCParagraphDefaultFont" w:type="character">
    <w:name w:val="eSPIS_CC_Paragraph Default Font"/>
    <w:basedOn w:val="Zadanifontodlomka"/>
    <w:rsid w:val="006D7E1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D7E1C"/>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6D7E1C"/>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6D7E1C"/>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A16ED"/>
    <w:pPr>
      <w:ind w:left="720"/>
      <w:contextualSpacing/>
    </w:pPr>
  </w:style>
  <w:style w:styleId="Tekstrezerviranogmjesta" w:type="character">
    <w:name w:val="Placeholder Text"/>
    <w:basedOn w:val="Zadanifontodlomka"/>
    <w:uiPriority w:val="99"/>
    <w:semiHidden/>
    <w:rsid w:val="006D7E1C"/>
    <w:rPr>
      <w:color w:val="808080"/>
      <w:bdr w:color="auto" w:space="0" w:sz="0" w:val="none"/>
      <w:shd w:color="auto" w:fill="auto" w:val="clear"/>
    </w:rPr>
  </w:style>
  <w:style w:customStyle="1" w:styleId="eSPISCCParagraphDefaultFont" w:type="character">
    <w:name w:val="eSPIS_CC_Paragraph Default Font"/>
    <w:basedOn w:val="Zadanifontodlomka"/>
    <w:rsid w:val="006D7E1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D7E1C"/>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6D7E1C"/>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6D7E1C"/>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St-293/2009-217</izvorni_sadrzaj>
    <derivirana_varijabla naziv="DomainObject.Oznaka_1">St-293/2009-217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2009.</izvorni_sadrzaj>
    <derivirana_varijabla naziv="DomainObject.Predmet.DatumOsnivanja_1">14.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srpnja 2012.</izvorni_sadrzaj>
    <derivirana_varijabla naziv="DomainObject.Predmet.DatumRjesavanja_1">19. srpnja 2012.</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St-293/2009</izvorni_sadrzaj>
    <derivirana_varijabla naziv="DomainObject.Predmet.OznakaBroj_1">St-293/2009</derivirana_varijabla>
  </DomainObject.Predmet.OznakaBroj>
  <DomainObject.Predmet.OznakaBrojOptuznogAkta>
    <izvorni_sadrzaj/>
    <derivirana_varijabla naziv="DomainObject.Predmet.OznakaBrojOptuznogAkta_1"/>
  </DomainObject.Predmet.OznakaBrojOptuznogAkta>
  <DomainObject.Predmet.PredmetRijesio.Ime>
    <izvorni_sadrzaj>Nada</izvorni_sadrzaj>
    <derivirana_varijabla naziv="DomainObject.Predmet.PredmetRijesio.Ime_1">Nada</derivirana_varijabla>
  </DomainObject.Predmet.PredmetRijesio.Ime>
  <DomainObject.Predmet.PredmetRijesio.Oib>
    <izvorni_sadrzaj>91650492464</izvorni_sadrzaj>
    <derivirana_varijabla naziv="DomainObject.Predmet.PredmetRijesio.Oib_1">91650492464</derivirana_varijabla>
  </DomainObject.Predmet.PredmetRijesio.Oib>
  <DomainObject.Predmet.PredmetRijesio.Prezime>
    <izvorni_sadrzaj>Kraljić</izvorni_sadrzaj>
    <derivirana_varijabla naziv="DomainObject.Predmet.PredmetRijesio.Prezime_1">Kraljić</derivirana_varijabla>
  </DomainObject.Predmet.PredmetRijesio.Prezime>
  <DomainObject.Predmet.PrimjedbaSuca>
    <izvorni_sadrzaj>veza st-312/99 rj. o obustavi 06.11.00,prav.29.11.00,spis aa
veza  XLVII st-291/09 u rješavanju
veza st-145/09 rj. o obustavi 06.07.09.,prav.22.07.09., spis aa</izvorni_sadrzaj>
    <derivirana_varijabla naziv="DomainObject.Predmet.PrimjedbaSuca_1">veza st-312/99 rj. o obustavi 06.11.00,prav.29.11.00,spis aa
veza  XLVII st-291/09 u rješavanju
veza st-145/09 rj. o obustavi 06.07.09.,prav.22.07.09., spis aa</derivirana_varijabla>
  </DomainObject.Predmet.PrimjedbaSuca>
  <DomainObject.Predmet.ProtustrankaFormated>
    <izvorni_sadrzaj>  ZELINKA d.d.</izvorni_sadrzaj>
    <derivirana_varijabla naziv="DomainObject.Predmet.ProtustrankaFormated_1">  ZELINKA d.d.</derivirana_varijabla>
  </DomainObject.Predmet.ProtustrankaFormated>
  <DomainObject.Predmet.ProtustrankaFormatedOIB>
    <izvorni_sadrzaj>  ZELINKA d.d., OIB 13292746505</izvorni_sadrzaj>
    <derivirana_varijabla naziv="DomainObject.Predmet.ProtustrankaFormatedOIB_1">  ZELINKA d.d., OIB 13292746505</derivirana_varijabla>
  </DomainObject.Predmet.ProtustrankaFormatedOIB>
  <DomainObject.Predmet.ProtustrankaFormatedWithAdress>
    <izvorni_sadrzaj> ZELINKA d.d., Zagrebačka 74, 10380 Sv. Ivan Zelina</izvorni_sadrzaj>
    <derivirana_varijabla naziv="DomainObject.Predmet.ProtustrankaFormatedWithAdress_1"> ZELINKA d.d., Zagrebačka 74, 10380 Sv. Ivan Zelina</derivirana_varijabla>
  </DomainObject.Predmet.ProtustrankaFormatedWithAdress>
  <DomainObject.Predmet.ProtustrankaFormatedWithAdressOIB>
    <izvorni_sadrzaj> ZELINKA d.d., OIB 13292746505, Zagrebačka 74, 10380 Sv. Ivan Zelina</izvorni_sadrzaj>
    <derivirana_varijabla naziv="DomainObject.Predmet.ProtustrankaFormatedWithAdressOIB_1"> ZELINKA d.d., OIB 13292746505, Zagrebačka 74, 10380 Sv. Ivan Zelina</derivirana_varijabla>
  </DomainObject.Predmet.ProtustrankaFormatedWithAdressOIB>
  <DomainObject.Predmet.ProtustrankaWithAdress>
    <izvorni_sadrzaj>ZELINKA d.d. Zagrebačka 74, 10380 Sv. Ivan Zelina</izvorni_sadrzaj>
    <derivirana_varijabla naziv="DomainObject.Predmet.ProtustrankaWithAdress_1">ZELINKA d.d. Zagrebačka 74, 10380 Sv. Ivan Zelina</derivirana_varijabla>
  </DomainObject.Predmet.ProtustrankaWithAdress>
  <DomainObject.Predmet.ProtustrankaWithAdressOIB>
    <izvorni_sadrzaj>ZELINKA d.d., OIB 13292746505, Zagrebačka 74, 10380 Sv. Ivan Zelina</izvorni_sadrzaj>
    <derivirana_varijabla naziv="DomainObject.Predmet.ProtustrankaWithAdressOIB_1">ZELINKA d.d., OIB 13292746505, Zagrebačka 74, 10380 Sv. Ivan Zelina</derivirana_varijabla>
  </DomainObject.Predmet.ProtustrankaWithAdressOIB>
  <DomainObject.Predmet.ProtustrankaNazivFormated>
    <izvorni_sadrzaj>ZELINKA d.d.</izvorni_sadrzaj>
    <derivirana_varijabla naziv="DomainObject.Predmet.ProtustrankaNazivFormated_1">ZELINKA d.d.</derivirana_varijabla>
  </DomainObject.Predmet.ProtustrankaNazivFormated>
  <DomainObject.Predmet.ProtustrankaNazivFormatedOIB>
    <izvorni_sadrzaj>ZELINKA d.d., OIB 13292746505</izvorni_sadrzaj>
    <derivirana_varijabla naziv="DomainObject.Predmet.ProtustrankaNazivFormatedOIB_1">ZELINKA d.d., OIB 13292746505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REMENAR i dr.; GOTES D.O.O.</izvorni_sadrzaj>
    <derivirana_varijabla naziv="DomainObject.Predmet.StrankaFormated_1">  MARIJA REMENAR i dr.; GOTES D.O.O.</derivirana_varijabla>
  </DomainObject.Predmet.StrankaFormated>
  <DomainObject.Predmet.StrankaFormatedOIB>
    <izvorni_sadrzaj>  MARIJA REMENAR i dr., OIB 13292746505; GOTES D.O.O., OIB 68794051316</izvorni_sadrzaj>
    <derivirana_varijabla naziv="DomainObject.Predmet.StrankaFormatedOIB_1">  MARIJA REMENAR i dr., OIB 13292746505; GOTES D.O.O., OIB 68794051316</derivirana_varijabla>
  </DomainObject.Predmet.StrankaFormatedOIB>
  <DomainObject.Predmet.StrankaFormatedWithAdress>
    <izvorni_sadrzaj> MARIJA REMENAR i dr., Donja Topličica 17, Sveti Ivan Zelina; GOTES D.O.O., ZAGREBAČKA 133, 10380 SV. IVAN ZELINA</izvorni_sadrzaj>
    <derivirana_varijabla naziv="DomainObject.Predmet.StrankaFormatedWithAdress_1"> MARIJA REMENAR i dr., Donja Topličica 17, Sveti Ivan Zelina; GOTES D.O.O., ZAGREBAČKA 133, 10380 SV. IVAN ZELINA</derivirana_varijabla>
  </DomainObject.Predmet.StrankaFormatedWithAdress>
  <DomainObject.Predmet.StrankaFormatedWithAdressOIB>
    <izvorni_sadrzaj> MARIJA REMENAR i dr., OIB 13292746505, Donja Topličica 17, Sveti Ivan Zelina; GOTES D.O.O., OIB 68794051316, ZAGREBAČKA 133, 10380 SV. IVAN ZELINA</izvorni_sadrzaj>
    <derivirana_varijabla naziv="DomainObject.Predmet.StrankaFormatedWithAdressOIB_1"> MARIJA REMENAR i dr., OIB 13292746505, Donja Topličica 17, Sveti Ivan Zelina; GOTES D.O.O., OIB 68794051316, ZAGREBAČKA 133, 10380 SV. IVAN ZELINA</derivirana_varijabla>
  </DomainObject.Predmet.StrankaFormatedWithAdressOIB>
  <DomainObject.Predmet.StrankaWithAdress>
    <izvorni_sadrzaj>MARIJA REMENAR i dr. Donja Topličica 17,Sveti Ivan Zelina,GOTES D.O.O. ZAGREBAČKA 133,10380 SV. IVAN ZELINA</izvorni_sadrzaj>
    <derivirana_varijabla naziv="DomainObject.Predmet.StrankaWithAdress_1">MARIJA REMENAR i dr. Donja Topličica 17,Sveti Ivan Zelina,GOTES D.O.O. ZAGREBAČKA 133,10380 SV. IVAN ZELINA</derivirana_varijabla>
  </DomainObject.Predmet.StrankaWithAdress>
  <DomainObject.Predmet.StrankaWithAdressOIB>
    <izvorni_sadrzaj>MARIJA REMENAR i dr., OIB 13292746505, Donja Topličica 17,Sveti Ivan Zelina,GOTES D.O.O., OIB 68794051316, ZAGREBAČKA 133,10380 SV. IVAN ZELINA</izvorni_sadrzaj>
    <derivirana_varijabla naziv="DomainObject.Predmet.StrankaWithAdressOIB_1">MARIJA REMENAR i dr., OIB 13292746505, Donja Topličica 17,Sveti Ivan Zelina,GOTES D.O.O., OIB 68794051316, ZAGREBAČKA 133,10380 SV. IVAN ZELINA</derivirana_varijabla>
  </DomainObject.Predmet.StrankaWithAdressOIB>
  <DomainObject.Predmet.StrankaNazivFormated>
    <izvorni_sadrzaj>MARIJA REMENAR i dr.,GOTES D.O.O.</izvorni_sadrzaj>
    <derivirana_varijabla naziv="DomainObject.Predmet.StrankaNazivFormated_1">MARIJA REMENAR i dr.,GOTES D.O.O.</derivirana_varijabla>
  </DomainObject.Predmet.StrankaNazivFormated>
  <DomainObject.Predmet.StrankaNazivFormatedOIB>
    <izvorni_sadrzaj>MARIJA REMENAR i dr., OIB 13292746505,GOTES D.O.O., OIB 68794051316</izvorni_sadrzaj>
    <derivirana_varijabla naziv="DomainObject.Predmet.StrankaNazivFormatedOIB_1">MARIJA REMENAR i dr., OIB 13292746505,GOTES D.O.O., OIB 68794051316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MARIJA REMENAR i dr.</item>
      <item>GOTES D.O.O.</item>
    </izvorni_sadrzaj>
    <derivirana_varijabla naziv="DomainObject.Predmet.StrankaListFormated_1">
      <item>MARIJA REMENAR i dr.</item>
      <item>GOTES D.O.O.</item>
    </derivirana_varijabla>
  </DomainObject.Predmet.StrankaListFormated>
  <DomainObject.Predmet.StrankaListFormatedOIB>
    <izvorni_sadrzaj>
      <item>MARIJA REMENAR i dr., OIB 13292746505</item>
      <item>GOTES D.O.O., OIB 68794051316</item>
    </izvorni_sadrzaj>
    <derivirana_varijabla naziv="DomainObject.Predmet.StrankaListFormatedOIB_1">
      <item>MARIJA REMENAR i dr., OIB 13292746505</item>
      <item>GOTES D.O.O., OIB 68794051316</item>
    </derivirana_varijabla>
  </DomainObject.Predmet.StrankaListFormatedOIB>
  <DomainObject.Predmet.StrankaListFormatedWithAdress>
    <izvorni_sadrzaj>
      <item>MARIJA REMENAR i dr., Donja Topličica 17, Sveti Ivan Zelina</item>
      <item>GOTES D.O.O., ZAGREBAČKA 133, 10380 SV. IVAN ZELINA</item>
    </izvorni_sadrzaj>
    <derivirana_varijabla naziv="DomainObject.Predmet.StrankaListFormatedWithAdress_1">
      <item>MARIJA REMENAR i dr., Donja Topličica 17, Sveti Ivan Zelina</item>
      <item>GOTES D.O.O., ZAGREBAČKA 133, 10380 SV. IVAN ZELINA</item>
    </derivirana_varijabla>
  </DomainObject.Predmet.StrankaListFormatedWithAdress>
  <DomainObject.Predmet.StrankaListFormatedWithAdressOIB>
    <izvorni_sadrzaj>
      <item>MARIJA REMENAR i dr., OIB 13292746505, Donja Topličica 17, Sveti Ivan Zelina</item>
      <item>GOTES D.O.O., OIB 68794051316, ZAGREBAČKA 133, 10380 SV. IVAN ZELINA</item>
    </izvorni_sadrzaj>
    <derivirana_varijabla naziv="DomainObject.Predmet.StrankaListFormatedWithAdressOIB_1">
      <item>MARIJA REMENAR i dr., OIB 13292746505, Donja Topličica 17, Sveti Ivan Zelina</item>
      <item>GOTES D.O.O., OIB 68794051316, ZAGREBAČKA 133, 10380 SV. IVAN ZELINA</item>
    </derivirana_varijabla>
  </DomainObject.Predmet.StrankaListFormatedWithAdressOIB>
  <DomainObject.Predmet.StrankaListNazivFormated>
    <izvorni_sadrzaj>
      <item>MARIJA REMENAR i dr.</item>
      <item>GOTES D.O.O.</item>
    </izvorni_sadrzaj>
    <derivirana_varijabla naziv="DomainObject.Predmet.StrankaListNazivFormated_1">
      <item>MARIJA REMENAR i dr.</item>
      <item>GOTES D.O.O.</item>
    </derivirana_varijabla>
  </DomainObject.Predmet.StrankaListNazivFormated>
  <DomainObject.Predmet.StrankaListNazivFormatedOIB>
    <izvorni_sadrzaj>
      <item>MARIJA REMENAR i dr., OIB 13292746505</item>
      <item>GOTES D.O.O., OIB 68794051316</item>
    </izvorni_sadrzaj>
    <derivirana_varijabla naziv="DomainObject.Predmet.StrankaListNazivFormatedOIB_1">
      <item>MARIJA REMENAR i dr., OIB 13292746505</item>
      <item>GOTES D.O.O., OIB 68794051316</item>
    </derivirana_varijabla>
  </DomainObject.Predmet.StrankaListNazivFormatedOIB>
  <DomainObject.Predmet.ProtuStrankaListFormated>
    <izvorni_sadrzaj>
      <item>ZELINKA d.d.</item>
    </izvorni_sadrzaj>
    <derivirana_varijabla naziv="DomainObject.Predmet.ProtuStrankaListFormated_1">
      <item>ZELINKA d.d.</item>
    </derivirana_varijabla>
  </DomainObject.Predmet.ProtuStrankaListFormated>
  <DomainObject.Predmet.ProtuStrankaListFormatedOIB>
    <izvorni_sadrzaj>
      <item>ZELINKA d.d., OIB 13292746505</item>
    </izvorni_sadrzaj>
    <derivirana_varijabla naziv="DomainObject.Predmet.ProtuStrankaListFormatedOIB_1">
      <item>ZELINKA d.d., OIB 13292746505</item>
    </derivirana_varijabla>
  </DomainObject.Predmet.ProtuStrankaListFormatedOIB>
  <DomainObject.Predmet.ProtuStrankaListFormatedWithAdress>
    <izvorni_sadrzaj>
      <item>ZELINKA d.d., Zagrebačka 74, 10380 Sv. Ivan Zelina</item>
    </izvorni_sadrzaj>
    <derivirana_varijabla naziv="DomainObject.Predmet.ProtuStrankaListFormatedWithAdress_1">
      <item>ZELINKA d.d., Zagrebačka 74, 10380 Sv. Ivan Zelina</item>
    </derivirana_varijabla>
  </DomainObject.Predmet.ProtuStrankaListFormatedWithAdress>
  <DomainObject.Predmet.ProtuStrankaListFormatedWithAdressOIB>
    <izvorni_sadrzaj>
      <item>ZELINKA d.d., OIB 13292746505, Zagrebačka 74, 10380 Sv. Ivan Zelina</item>
    </izvorni_sadrzaj>
    <derivirana_varijabla naziv="DomainObject.Predmet.ProtuStrankaListFormatedWithAdressOIB_1">
      <item>ZELINKA d.d., OIB 13292746505, Zagrebačka 74, 10380 Sv. Ivan Zelina</item>
    </derivirana_varijabla>
  </DomainObject.Predmet.ProtuStrankaListFormatedWithAdressOIB>
  <DomainObject.Predmet.ProtuStrankaListNazivFormated>
    <izvorni_sadrzaj>
      <item>ZELINKA d.d.</item>
    </izvorni_sadrzaj>
    <derivirana_varijabla naziv="DomainObject.Predmet.ProtuStrankaListNazivFormated_1">
      <item>ZELINKA d.d.</item>
    </derivirana_varijabla>
  </DomainObject.Predmet.ProtuStrankaListNazivFormated>
  <DomainObject.Predmet.ProtuStrankaListNazivFormatedOIB>
    <izvorni_sadrzaj>
      <item>ZELINKA d.d., OIB 13292746505</item>
    </izvorni_sadrzaj>
    <derivirana_varijabla naziv="DomainObject.Predmet.ProtuStrankaListNazivFormatedOIB_1">
      <item>ZELINKA d.d., OIB 13292746505</item>
    </derivirana_varijabla>
  </DomainObject.Predmet.ProtuStrankaListNazivFormatedOIB>
  <DomainObject.Predmet.OstaliListFormated>
    <izvorni_sadrzaj>
      <item>NEBOJŠA ANTOLIĆ</item>
      <item>NEBOJŠA ANTOLIĆ</item>
      <item>ŽELJKO ŠEGINA</item>
      <item>SAVO ŠMITRAN</item>
      <item>MINISTARSTVO FINANCIJA</item>
      <item>GRAD KRIŽEVCI</item>
      <item>CENTAR BANKA d.d.</item>
      <item>GRAD SV. IVAN ZELINA</item>
      <item>ŠTED BANKA d.d.</item>
      <item>MF-POREZNA UPRAVA</item>
      <item>CENTAR BANKA d.d.</item>
      <item>ERSTE&amp;STEIERMARKISCHE BANK d.d.</item>
      <item>HRVATSKI ZAVOD ZA ZAPOŠLJAVANJE</item>
      <item>OD - GUGIĆ I KOVAČIĆ</item>
    </izvorni_sadrzaj>
    <derivirana_varijabla naziv="DomainObject.Predmet.OstaliListFormated_1">
      <item>NEBOJŠA ANTOLIĆ</item>
      <item>NEBOJŠA ANTOLIĆ</item>
      <item>ŽELJKO ŠEGINA</item>
      <item>SAVO ŠMITRAN</item>
      <item>MINISTARSTVO FINANCIJA</item>
      <item>GRAD KRIŽEVCI</item>
      <item>CENTAR BANKA d.d.</item>
      <item>GRAD SV. IVAN ZELINA</item>
      <item>ŠTED BANKA d.d.</item>
      <item>MF-POREZNA UPRAVA</item>
      <item>CENTAR BANKA d.d.</item>
      <item>ERSTE&amp;STEIERMARKISCHE BANK d.d.</item>
      <item>HRVATSKI ZAVOD ZA ZAPOŠLJAVANJE</item>
      <item>OD - GUGIĆ I KOVAČIĆ</item>
    </derivirana_varijabla>
  </DomainObject.Predmet.OstaliListFormated>
  <DomainObject.Predmet.OstaliListFormatedOIB>
    <izvorni_sadrzaj>
      <item>NEBOJŠA ANTOLIĆ</item>
      <item>NEBOJŠA ANTOLIĆ</item>
      <item>ŽELJKO ŠEGINA</item>
      <item>SAVO ŠMITRAN</item>
      <item>MINISTARSTVO FINANCIJA</item>
      <item>GRAD KRIŽEVCI</item>
      <item>CENTAR BANKA d.d., OIB 89296739230</item>
      <item>GRAD SV. IVAN ZELINA</item>
      <item>ŠTED BANKA d.d.</item>
      <item>MF-POREZNA UPRAVA</item>
      <item>CENTAR BANKA d.d., OIB 89296739230</item>
      <item>ERSTE&amp;STEIERMARKISCHE BANK d.d.</item>
      <item>HRVATSKI ZAVOD ZA ZAPOŠLJAVANJE</item>
      <item>OD - GUGIĆ I KOVAČIĆ</item>
    </izvorni_sadrzaj>
    <derivirana_varijabla naziv="DomainObject.Predmet.OstaliListFormatedOIB_1">
      <item>NEBOJŠA ANTOLIĆ</item>
      <item>NEBOJŠA ANTOLIĆ</item>
      <item>ŽELJKO ŠEGINA</item>
      <item>SAVO ŠMITRAN</item>
      <item>MINISTARSTVO FINANCIJA</item>
      <item>GRAD KRIŽEVCI</item>
      <item>CENTAR BANKA d.d., OIB 89296739230</item>
      <item>GRAD SV. IVAN ZELINA</item>
      <item>ŠTED BANKA d.d.</item>
      <item>MF-POREZNA UPRAVA</item>
      <item>CENTAR BANKA d.d., OIB 89296739230</item>
      <item>ERSTE&amp;STEIERMARKISCHE BANK d.d.</item>
      <item>HRVATSKI ZAVOD ZA ZAPOŠLJAVANJE</item>
      <item>OD - GUGIĆ I KOVAČIĆ</item>
    </derivirana_varijabla>
  </DomainObject.Predmet.OstaliListFormatedOIB>
  <DomainObject.Predmet.OstaliListFormatedWithAdress>
    <izvorni_sadrzaj>
      <item>NEBOJŠA ANTOLIĆ, P. HATZA 3, 10000 Zagreb</item>
      <item>NEBOJŠA ANTOLIĆ, P.HATZA 3, 10000 Zagreb</item>
      <item>ŽELJKO ŠEGINA, PAVLOVEC ZABOČKI 77, 49210 Zabok</item>
      <item>SAVO ŠMITRAN, TRG REPUBLIKE 1, 40000 Čakovec</item>
      <item>MINISTARSTVO FINANCIJA, BOŠKOVIĆEVA 5, 10000 Zagreb</item>
      <item>GRAD KRIŽEVCI, I.ZAKMARDIJA DIJANOVEČKOG 12, 48260 Križevci</item>
      <item>CENTAR BANKA d.d., AMRUŠEVA 6, 10000 Zagreb</item>
      <item>GRAD SV. IVAN ZELINA, A. STARČEVIĆA 12, 10280 SV. IVAN ZELINA</item>
      <item>ŠTED BANKA d.d., SLAVONSKA AV. 3, 10000 Zagreb</item>
      <item>MF-POREZNA UPRAVA, BOŠKOVIĆEVA 5, 10000 Zagreb</item>
      <item>CENTAR BANKA d.d., AMRUŠEVA 6, 10000 Zagreb</item>
      <item>ERSTE&amp;STEIERMARKISCHE BANK d.d., JADRANSKI TRG 1, 51000 Rijeka</item>
      <item>HRVATSKI ZAVOD ZA ZAPOŠLJAVANJE, RADNIČKA C. 1, 10000 Zagreb</item>
      <item>OD - GUGIĆ I KOVAČIĆ, I. LUCIĆA 2A (EUROTORANJ), 10000 Zagreb</item>
    </izvorni_sadrzaj>
    <derivirana_varijabla naziv="DomainObject.Predmet.OstaliListFormatedWithAdress_1">
      <item>NEBOJŠA ANTOLIĆ, P. HATZA 3, 10000 Zagreb</item>
      <item>NEBOJŠA ANTOLIĆ, P.HATZA 3, 10000 Zagreb</item>
      <item>ŽELJKO ŠEGINA, PAVLOVEC ZABOČKI 77, 49210 Zabok</item>
      <item>SAVO ŠMITRAN, TRG REPUBLIKE 1, 40000 Čakovec</item>
      <item>MINISTARSTVO FINANCIJA, BOŠKOVIĆEVA 5, 10000 Zagreb</item>
      <item>GRAD KRIŽEVCI, I.ZAKMARDIJA DIJANOVEČKOG 12, 48260 Križevci</item>
      <item>CENTAR BANKA d.d., AMRUŠEVA 6, 10000 Zagreb</item>
      <item>GRAD SV. IVAN ZELINA, A. STARČEVIĆA 12, 10280 SV. IVAN ZELINA</item>
      <item>ŠTED BANKA d.d., SLAVONSKA AV. 3, 10000 Zagreb</item>
      <item>MF-POREZNA UPRAVA, BOŠKOVIĆEVA 5, 10000 Zagreb</item>
      <item>CENTAR BANKA d.d., AMRUŠEVA 6, 10000 Zagreb</item>
      <item>ERSTE&amp;STEIERMARKISCHE BANK d.d., JADRANSKI TRG 1, 51000 Rijeka</item>
      <item>HRVATSKI ZAVOD ZA ZAPOŠLJAVANJE, RADNIČKA C. 1, 10000 Zagreb</item>
      <item>OD - GUGIĆ I KOVAČIĆ, I. LUCIĆA 2A (EUROTORANJ), 10000 Zagreb</item>
    </derivirana_varijabla>
  </DomainObject.Predmet.OstaliListFormatedWithAdress>
  <DomainObject.Predmet.OstaliListFormatedWithAdressOIB>
    <izvorni_sadrzaj>
      <item>NEBOJŠA ANTOLIĆ, P. HATZA 3, 10000 Zagreb</item>
      <item>NEBOJŠA ANTOLIĆ, P.HATZA 3, 10000 Zagreb</item>
      <item>ŽELJKO ŠEGINA, PAVLOVEC ZABOČKI 77, 49210 Zabok</item>
      <item>SAVO ŠMITRAN, TRG REPUBLIKE 1, 40000 Čakovec</item>
      <item>MINISTARSTVO FINANCIJA, BOŠKOVIĆEVA 5, 10000 Zagreb</item>
      <item>GRAD KRIŽEVCI, I.ZAKMARDIJA DIJANOVEČKOG 12, 48260 Križevci</item>
      <item>CENTAR BANKA d.d., OIB 89296739230, AMRUŠEVA 6, 10000 Zagreb</item>
      <item>GRAD SV. IVAN ZELINA, A. STARČEVIĆA 12, 10280 SV. IVAN ZELINA</item>
      <item>ŠTED BANKA d.d., SLAVONSKA AV. 3, 10000 Zagreb</item>
      <item>MF-POREZNA UPRAVA, BOŠKOVIĆEVA 5, 10000 Zagreb</item>
      <item>CENTAR BANKA d.d., OIB 89296739230, AMRUŠEVA 6, 10000 Zagreb</item>
      <item>ERSTE&amp;STEIERMARKISCHE BANK d.d., JADRANSKI TRG 1, 51000 Rijeka</item>
      <item>HRVATSKI ZAVOD ZA ZAPOŠLJAVANJE, RADNIČKA C. 1, 10000 Zagreb</item>
      <item>OD - GUGIĆ I KOVAČIĆ, I. LUCIĆA 2A (EUROTORANJ), 10000 Zagreb</item>
    </izvorni_sadrzaj>
    <derivirana_varijabla naziv="DomainObject.Predmet.OstaliListFormatedWithAdressOIB_1">
      <item>NEBOJŠA ANTOLIĆ, P. HATZA 3, 10000 Zagreb</item>
      <item>NEBOJŠA ANTOLIĆ, P.HATZA 3, 10000 Zagreb</item>
      <item>ŽELJKO ŠEGINA, PAVLOVEC ZABOČKI 77, 49210 Zabok</item>
      <item>SAVO ŠMITRAN, TRG REPUBLIKE 1, 40000 Čakovec</item>
      <item>MINISTARSTVO FINANCIJA, BOŠKOVIĆEVA 5, 10000 Zagreb</item>
      <item>GRAD KRIŽEVCI, I.ZAKMARDIJA DIJANOVEČKOG 12, 48260 Križevci</item>
      <item>CENTAR BANKA d.d., OIB 89296739230, AMRUŠEVA 6, 10000 Zagreb</item>
      <item>GRAD SV. IVAN ZELINA, A. STARČEVIĆA 12, 10280 SV. IVAN ZELINA</item>
      <item>ŠTED BANKA d.d., SLAVONSKA AV. 3, 10000 Zagreb</item>
      <item>MF-POREZNA UPRAVA, BOŠKOVIĆEVA 5, 10000 Zagreb</item>
      <item>CENTAR BANKA d.d., OIB 89296739230, AMRUŠEVA 6, 10000 Zagreb</item>
      <item>ERSTE&amp;STEIERMARKISCHE BANK d.d., JADRANSKI TRG 1, 51000 Rijeka</item>
      <item>HRVATSKI ZAVOD ZA ZAPOŠLJAVANJE, RADNIČKA C. 1, 10000 Zagreb</item>
      <item>OD - GUGIĆ I KOVAČIĆ, I. LUCIĆA 2A (EUROTORANJ), 10000 Zagreb</item>
    </derivirana_varijabla>
  </DomainObject.Predmet.OstaliListFormatedWithAdressOIB>
  <DomainObject.Predmet.OstaliListNazivFormated>
    <izvorni_sadrzaj>
      <item>NEBOJŠA ANTOLIĆ</item>
      <item>NEBOJŠA ANTOLIĆ</item>
      <item>ŽELJKO ŠEGINA</item>
      <item>SAVO ŠMITRAN</item>
      <item>MINISTARSTVO FINANCIJA</item>
      <item>GRAD KRIŽEVCI</item>
      <item>CENTAR BANKA d.d.</item>
      <item>GRAD SV. IVAN ZELINA</item>
      <item>ŠTED BANKA d.d.</item>
      <item>MF-POREZNA UPRAVA</item>
      <item>CENTAR BANKA d.d.</item>
      <item>ERSTE&amp;STEIERMARKISCHE BANK d.d.</item>
      <item>HRVATSKI ZAVOD ZA ZAPOŠLJAVANJE</item>
      <item>OD - GUGIĆ I KOVAČIĆ</item>
    </izvorni_sadrzaj>
    <derivirana_varijabla naziv="DomainObject.Predmet.OstaliListNazivFormated_1">
      <item>NEBOJŠA ANTOLIĆ</item>
      <item>NEBOJŠA ANTOLIĆ</item>
      <item>ŽELJKO ŠEGINA</item>
      <item>SAVO ŠMITRAN</item>
      <item>MINISTARSTVO FINANCIJA</item>
      <item>GRAD KRIŽEVCI</item>
      <item>CENTAR BANKA d.d.</item>
      <item>GRAD SV. IVAN ZELINA</item>
      <item>ŠTED BANKA d.d.</item>
      <item>MF-POREZNA UPRAVA</item>
      <item>CENTAR BANKA d.d.</item>
      <item>ERSTE&amp;STEIERMARKISCHE BANK d.d.</item>
      <item>HRVATSKI ZAVOD ZA ZAPOŠLJAVANJE</item>
      <item>OD - GUGIĆ I KOVAČIĆ</item>
    </derivirana_varijabla>
  </DomainObject.Predmet.OstaliListNazivFormated>
  <DomainObject.Predmet.OstaliListNazivFormatedOIB>
    <izvorni_sadrzaj>
      <item>NEBOJŠA ANTOLIĆ</item>
      <item>NEBOJŠA ANTOLIĆ</item>
      <item>ŽELJKO ŠEGINA</item>
      <item>SAVO ŠMITRAN</item>
      <item>MINISTARSTVO FINANCIJA</item>
      <item>GRAD KRIŽEVCI</item>
      <item>CENTAR BANKA d.d., OIB 89296739230</item>
      <item>GRAD SV. IVAN ZELINA</item>
      <item>ŠTED BANKA d.d.</item>
      <item>MF-POREZNA UPRAVA</item>
      <item>CENTAR BANKA d.d., OIB 89296739230</item>
      <item>ERSTE&amp;STEIERMARKISCHE BANK d.d.</item>
      <item>HRVATSKI ZAVOD ZA ZAPOŠLJAVANJE</item>
      <item>OD - GUGIĆ I KOVAČIĆ</item>
    </izvorni_sadrzaj>
    <derivirana_varijabla naziv="DomainObject.Predmet.OstaliListNazivFormatedOIB_1">
      <item>NEBOJŠA ANTOLIĆ</item>
      <item>NEBOJŠA ANTOLIĆ</item>
      <item>ŽELJKO ŠEGINA</item>
      <item>SAVO ŠMITRAN</item>
      <item>MINISTARSTVO FINANCIJA</item>
      <item>GRAD KRIŽEVCI</item>
      <item>CENTAR BANKA d.d., OIB 89296739230</item>
      <item>GRAD SV. IVAN ZELINA</item>
      <item>ŠTED BANKA d.d.</item>
      <item>MF-POREZNA UPRAVA</item>
      <item>CENTAR BANKA d.d., OIB 89296739230</item>
      <item>ERSTE&amp;STEIERMARKISCHE BANK d.d.</item>
      <item>HRVATSKI ZAVOD ZA ZAPOŠLJAVANJE</item>
      <item>OD - GUGIĆ I KOVAČIĆ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GOTES D.O.O. i dr.</izvorni_sadrzaj>
    <derivirana_varijabla naziv="DomainObject.Predmet.StrankaIDrugi_1">GOTES D.O.O. i dr.</derivirana_varijabla>
  </DomainObject.Predmet.StrankaIDrugi>
  <DomainObject.Predmet.ProtustrankaIDrugi>
    <izvorni_sadrzaj>ZELINKA d.d.</izvorni_sadrzaj>
    <derivirana_varijabla naziv="DomainObject.Predmet.ProtustrankaIDrugi_1">ZELINKA d.d.</derivirana_varijabla>
  </DomainObject.Predmet.ProtustrankaIDrugi>
  <DomainObject.Predmet.StrankaIDrugiAdressOIB>
    <izvorni_sadrzaj>GOTES D.O.O., OIB 68794051316, ZAGREBAČKA 133, 10380 SV. IVAN ZELINA i dr.</izvorni_sadrzaj>
    <derivirana_varijabla naziv="DomainObject.Predmet.StrankaIDrugiAdressOIB_1">GOTES D.O.O., OIB 68794051316, ZAGREBAČKA 133, 10380 SV. IVAN ZELINA i dr.</derivirana_varijabla>
  </DomainObject.Predmet.StrankaIDrugiAdressOIB>
  <DomainObject.Predmet.ProtustrankaIDrugiAdressOIB>
    <izvorni_sadrzaj>ZELINKA d.d., OIB 13292746505, Zagrebačka 74, 10380 Sv. Ivan Zelina</izvorni_sadrzaj>
    <derivirana_varijabla naziv="DomainObject.Predmet.ProtustrankaIDrugiAdressOIB_1">ZELINKA d.d., OIB 13292746505, Zagrebačka 74, 10380 Sv.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2012.</izvorni_sadrzaj>
    <derivirana_varijabla naziv="DomainObject.Predmet.OdlukaRjesenje.DatumDonosenjaOdluke_1">18. srpnja 2012.</derivirana_varijabla>
  </DomainObject.Predmet.OdlukaRjesenje.DatumDonosenjaOdluke>
  <DomainObject.Predmet.OdlukaRjesenje.DatumPravomocnosti>
    <izvorni_sadrzaj>14. kolovoza 2012.</izvorni_sadrzaj>
    <derivirana_varijabla naziv="DomainObject.Predmet.OdlukaRjesenje.DatumPravomocnosti_1">14. kolovoza 2012.</derivirana_varijabla>
  </DomainObject.Predmet.OdlukaRjesenje.DatumPravomocnosti>
  <DomainObject.Predmet.OdlukaRjesenje.Oznaka>
    <izvorni_sadrzaj>St-293/2009-201</izvorni_sadrzaj>
    <derivirana_varijabla naziv="DomainObject.Predmet.OdlukaRjesenje.Oznaka_1">St-293/2009-201</derivirana_varijabla>
  </DomainObject.Predmet.OdlukaRjesenje.Oznaka>
  <DomainObject.Predmet.SudioniciListNaziv>
    <izvorni_sadrzaj>
      <item>ZELINKA d.d.</item>
      <item>MARIJA REMENAR i dr.</item>
      <item>NEBOJŠA ANTOLIĆ</item>
      <item>NEBOJŠA ANTOLIĆ</item>
      <item>ŽELJKO ŠEGINA</item>
      <item>SAVO ŠMITRAN</item>
      <item>MINISTARSTVO FINANCIJA</item>
      <item>GRAD KRIŽEVCI</item>
      <item>CENTAR BANKA d.d.</item>
      <item>GRAD SV. IVAN ZELINA</item>
      <item>ŠTED BANKA d.d.</item>
      <item>MF-POREZNA UPRAVA</item>
      <item>CENTAR BANKA d.d.</item>
      <item>ERSTE&amp;STEIERMARKISCHE BANK d.d.</item>
      <item>HRVATSKI ZAVOD ZA ZAPOŠLJAVANJE</item>
      <item>OD - GUGIĆ I KOVAČIĆ</item>
      <item>GOTES D.O.O.</item>
    </izvorni_sadrzaj>
    <derivirana_varijabla naziv="DomainObject.Predmet.SudioniciListNaziv_1">
      <item>ZELINKA d.d.</item>
      <item>MARIJA REMENAR i dr.</item>
      <item>NEBOJŠA ANTOLIĆ</item>
      <item>NEBOJŠA ANTOLIĆ</item>
      <item>ŽELJKO ŠEGINA</item>
      <item>SAVO ŠMITRAN</item>
      <item>MINISTARSTVO FINANCIJA</item>
      <item>GRAD KRIŽEVCI</item>
      <item>CENTAR BANKA d.d.</item>
      <item>GRAD SV. IVAN ZELINA</item>
      <item>ŠTED BANKA d.d.</item>
      <item>MF-POREZNA UPRAVA</item>
      <item>CENTAR BANKA d.d.</item>
      <item>ERSTE&amp;STEIERMARKISCHE BANK d.d.</item>
      <item>HRVATSKI ZAVOD ZA ZAPOŠLJAVANJE</item>
      <item>OD - GUGIĆ I KOVAČIĆ</item>
      <item>GOTES D.O.O.</item>
    </derivirana_varijabla>
  </DomainObject.Predmet.SudioniciListNaziv>
  <DomainObject.Predmet.SudioniciListAdressOIB>
    <izvorni_sadrzaj>
      <item>ZELINKA d.d., OIB 13292746505, Zagrebačka 74,10380 Sv. Ivan Zelina</item>
      <item>MARIJA REMENAR i dr., OIB 13292746505, Donja Topličica 17,Sveti Ivan Zelina</item>
      <item>NEBOJŠA ANTOLIĆ, P. HATZA 3,10000 Zagreb</item>
      <item>NEBOJŠA ANTOLIĆ, P.HATZA 3,10000 Zagreb</item>
      <item>ŽELJKO ŠEGINA, PAVLOVEC ZABOČKI 77,49210 Zabok</item>
      <item>SAVO ŠMITRAN, TRG REPUBLIKE 1,40000 Čakovec</item>
      <item>MINISTARSTVO FINANCIJA, BOŠKOVIĆEVA 5,10000 Zagreb</item>
      <item>GRAD KRIŽEVCI, I.ZAKMARDIJA DIJANOVEČKOG 12,48260 Križevci</item>
      <item>CENTAR BANKA d.d., OIB 89296739230, AMRUŠEVA 6,10000 Zagreb</item>
      <item>GRAD SV. IVAN ZELINA, A. STARČEVIĆA 12,10280 SV. IVAN ZELINA</item>
      <item>ŠTED BANKA d.d., SLAVONSKA AV. 3,10000 Zagreb</item>
      <item>MF-POREZNA UPRAVA, BOŠKOVIĆEVA 5,10000 Zagreb</item>
      <item>CENTAR BANKA d.d., OIB 89296739230, AMRUŠEVA 6,10000 Zagreb</item>
      <item>ERSTE&amp;STEIERMARKISCHE BANK d.d., JADRANSKI TRG 1,51000 Rijeka</item>
      <item>HRVATSKI ZAVOD ZA ZAPOŠLJAVANJE, RADNIČKA C. 1,10000 Zagreb</item>
      <item>OD - GUGIĆ I KOVAČIĆ, I. LUCIĆA 2A (EUROTORANJ),10000 Zagreb</item>
      <item>GOTES D.O.O., OIB 68794051316, ZAGREBAČKA 133,10380 SV. IVAN ZELINA</item>
    </izvorni_sadrzaj>
    <derivirana_varijabla naziv="DomainObject.Predmet.SudioniciListAdressOIB_1">
      <item>ZELINKA d.d., OIB 13292746505, Zagrebačka 74,10380 Sv. Ivan Zelina</item>
      <item>MARIJA REMENAR i dr., OIB 13292746505, Donja Topličica 17,Sveti Ivan Zelina</item>
      <item>NEBOJŠA ANTOLIĆ, P. HATZA 3,10000 Zagreb</item>
      <item>NEBOJŠA ANTOLIĆ, P.HATZA 3,10000 Zagreb</item>
      <item>ŽELJKO ŠEGINA, PAVLOVEC ZABOČKI 77,49210 Zabok</item>
      <item>SAVO ŠMITRAN, TRG REPUBLIKE 1,40000 Čakovec</item>
      <item>MINISTARSTVO FINANCIJA, BOŠKOVIĆEVA 5,10000 Zagreb</item>
      <item>GRAD KRIŽEVCI, I.ZAKMARDIJA DIJANOVEČKOG 12,48260 Križevci</item>
      <item>CENTAR BANKA d.d., OIB 89296739230, AMRUŠEVA 6,10000 Zagreb</item>
      <item>GRAD SV. IVAN ZELINA, A. STARČEVIĆA 12,10280 SV. IVAN ZELINA</item>
      <item>ŠTED BANKA d.d., SLAVONSKA AV. 3,10000 Zagreb</item>
      <item>MF-POREZNA UPRAVA, BOŠKOVIĆEVA 5,10000 Zagreb</item>
      <item>CENTAR BANKA d.d., OIB 89296739230, AMRUŠEVA 6,10000 Zagreb</item>
      <item>ERSTE&amp;STEIERMARKISCHE BANK d.d., JADRANSKI TRG 1,51000 Rijeka</item>
      <item>HRVATSKI ZAVOD ZA ZAPOŠLJAVANJE, RADNIČKA C. 1,10000 Zagreb</item>
      <item>OD - GUGIĆ I KOVAČIĆ, I. LUCIĆA 2A (EUROTORANJ),10000 Zagreb</item>
      <item>GOTES D.O.O., OIB 68794051316, ZAGREBAČKA 133,10380 SV.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13292746505</item>
      <item>, OIB 13292746505</item>
      <item>, OIB null</item>
      <item>, OIB null</item>
      <item>, OIB null</item>
      <item>, OIB null</item>
      <item>, OIB null</item>
      <item>, OIB null</item>
      <item>, OIB 89296739230</item>
      <item>, OIB null</item>
      <item>, OIB null</item>
      <item>, OIB null</item>
      <item>, OIB 89296739230</item>
      <item>, OIB null</item>
      <item>, OIB null</item>
      <item>, OIB null</item>
      <item>, OIB 68794051316</item>
    </izvorni_sadrzaj>
    <derivirana_varijabla naziv="DomainObject.Predmet.SudioniciListNazivOIB_1">
      <item>, OIB 13292746505</item>
      <item>, OIB 13292746505</item>
      <item>, OIB null</item>
      <item>, OIB null</item>
      <item>, OIB null</item>
      <item>, OIB null</item>
      <item>, OIB null</item>
      <item>, OIB null</item>
      <item>, OIB 89296739230</item>
      <item>, OIB null</item>
      <item>, OIB null</item>
      <item>, OIB null</item>
      <item>, OIB 89296739230</item>
      <item>, OIB null</item>
      <item>, OIB null</item>
      <item>, OIB null</item>
      <item>, OIB 68794051316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2</properties:Pages>
  <properties:Words>783</properties:Words>
  <properties:Characters>4531</properties:Characters>
  <properties:Lines>90</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2017-04-18T05:30:00Z</dcterms:created>
  <dc:creator>ADMINIBM</dc:creator>
  <cp:lastModifiedBy>Vinka Mihalinčić</cp:lastModifiedBy>
  <cp:lastPrinted>2017-04-13T06:45:00Z</cp:lastPrinted>
  <dcterms:modified xmlns:xsi="http://www.w3.org/2001/XMLSchema-instance" xsi:type="dcterms:W3CDTF">2017-04-21T12:47:00Z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St-293/2009-217 / Podnesak - Izvješće stečajnog upravitelja</vt:lpwstr>
  </prop:property>
  <prop:property name="CC_coloring" pid="4" fmtid="{D5CDD505-2E9C-101B-9397-08002B2CF9AE}">
    <vt:bool>false</vt:bool>
  </prop:property>
  <prop:property name="BrojStranica" pid="5" fmtid="{D5CDD505-2E9C-101B-9397-08002B2CF9AE}">
    <vt:i4>2</vt:i4>
  </prop:property>
</prop:Properties>
</file>