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03533" w14:paraId="2c03533" w:rsidRDefault="00727F22" w:rsidP="00727F22" w:rsidR="00727F22">
      <w:pPr>
        <w:jc w:val="both"/>
        <w15:collapsed w:val="false"/>
      </w:pPr>
      <w:bookmarkStart w:name="_GoBack" w:id="0"/>
      <w:bookmarkEnd w:id="0"/>
      <w:r>
        <w:t xml:space="preserve">               </w:t>
      </w:r>
      <w:r>
        <w:rPr>
          <w:noProof/>
          <w:lang w:eastAsia="hr-HR"/>
        </w:rPr>
        <w:drawing>
          <wp:inline distR="0" distL="0" distB="0" distT="0">
            <wp:extent cy="727075" cx="539115"/>
            <wp:effectExtent b="0" r="0" t="0" l="0"/>
            <wp:docPr descr="cid:image001.png@01D26A6A.556FE5C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6A6A.556FE5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                         </w:t>
      </w:r>
    </w:p>
    <w:p w:rsidRDefault="00727F22" w:rsidP="00727F22" w:rsidR="00727F22">
      <w:pPr>
        <w:jc w:val="both"/>
      </w:pPr>
      <w:r>
        <w:t>                                    </w:t>
      </w:r>
    </w:p>
    <w:p w:rsidRDefault="00727F22" w:rsidP="00727F22" w:rsidR="00727F22">
      <w:pPr>
        <w:jc w:val="both"/>
      </w:pPr>
      <w:r>
        <w:t>REPUBLIKA HRVATSKA</w:t>
      </w:r>
    </w:p>
    <w:p w:rsidRDefault="00727F22" w:rsidP="00727F22" w:rsidR="00727F22">
      <w:pPr>
        <w:jc w:val="both"/>
      </w:pPr>
      <w:r>
        <w:t>TRGOVAČKI SUD U OSIJEKU</w:t>
      </w:r>
    </w:p>
    <w:p w:rsidRDefault="00727F22" w:rsidP="00727F22" w:rsidR="00727F22">
      <w:pPr>
        <w:jc w:val="both"/>
      </w:pPr>
      <w:r>
        <w:t>STALNA SLUŽBA  U SLAVONSKOM BRODU</w:t>
      </w:r>
    </w:p>
    <w:p w:rsidRDefault="00727F22" w:rsidP="00727F22" w:rsidR="00727F22">
      <w:pPr>
        <w:jc w:val="both"/>
      </w:pPr>
      <w:r>
        <w:t xml:space="preserve">Trg pobjede 13,35000 Slavonski Brod                                                              </w:t>
      </w:r>
    </w:p>
    <w:p w:rsidRDefault="00727F22" w:rsidP="00727F22" w:rsidR="00727F22">
      <w:pPr>
        <w:ind w:left="6372"/>
        <w:jc w:val="both"/>
      </w:pPr>
      <w:r>
        <w:t xml:space="preserve">            3/St-1011/2013-242</w:t>
      </w:r>
    </w:p>
    <w:p w:rsidRDefault="00727F22" w:rsidP="00727F22" w:rsidR="00727F22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727F22" w:rsidP="00727F22" w:rsidR="00727F22">
      <w:pPr>
        <w:ind w:firstLine="708"/>
        <w:jc w:val="both"/>
        <w:rPr>
          <w:color w:val="000000"/>
        </w:rPr>
      </w:pPr>
      <w:r>
        <w:rPr>
          <w:color w:val="000000"/>
        </w:rPr>
        <w:t>TRGOVAČKI SUD U OSIJEKU, STALNA SLUŽBA U SLAVONSKOM BRODU, po stečajnoj sutkinji Danieli Martini Maoduš,  u stečajnom postupku nad dužnikom ŽELJKOM KURKUTOVIĆ, kao vlasnikom obrta OBITELJSKO GOSPODARSTVO ŽELJKO KURKUTOVIĆ u stečaju, Svetog Filipa i Jakova 47, Donja Vrba, OIB: 84033605694, koji je zastupan po stečajnom upravitelju Krešimiru Tomac, 19. listopada 2018.</w:t>
      </w:r>
    </w:p>
    <w:p w:rsidRDefault="00727F22" w:rsidP="00727F22" w:rsidR="00727F22">
      <w:pPr>
        <w:jc w:val="center"/>
      </w:pPr>
      <w:r>
        <w:t>z a k l j u č i o   j e</w:t>
      </w:r>
    </w:p>
    <w:p w:rsidRDefault="00727F22" w:rsidP="00727F22" w:rsidR="00727F22">
      <w:pPr>
        <w:ind w:firstLine="708"/>
        <w:jc w:val="both"/>
      </w:pPr>
      <w:r>
        <w:t>I - Određuje se ročište radi</w:t>
      </w:r>
      <w:r>
        <w:rPr>
          <w:b/>
          <w:bCs/>
          <w:u w:val="single"/>
        </w:rPr>
        <w:t xml:space="preserve"> namirenja </w:t>
      </w:r>
      <w:proofErr w:type="spellStart"/>
      <w:r>
        <w:rPr>
          <w:b/>
          <w:bCs/>
          <w:u w:val="single"/>
        </w:rPr>
        <w:t>razlučnih</w:t>
      </w:r>
      <w:proofErr w:type="spellEnd"/>
      <w:r>
        <w:rPr>
          <w:b/>
          <w:bCs/>
          <w:u w:val="single"/>
        </w:rPr>
        <w:t xml:space="preserve"> vjerovnika</w:t>
      </w:r>
      <w:r>
        <w:t xml:space="preserve"> za </w:t>
      </w:r>
      <w:r>
        <w:rPr>
          <w:b/>
          <w:u w:val="single"/>
        </w:rPr>
        <w:t>dan 29.</w:t>
      </w:r>
      <w:r>
        <w:rPr>
          <w:b/>
          <w:bCs/>
          <w:u w:val="single"/>
        </w:rPr>
        <w:t xml:space="preserve"> listopada 2018. u 9,15 sati- soba br. 73/III, Trg pobjede 13, Slavonski Brod</w:t>
      </w:r>
      <w:r>
        <w:t xml:space="preserve">  vezano za prodaju nekretnina:</w:t>
      </w:r>
    </w:p>
    <w:p w:rsidRDefault="00727F22" w:rsidP="00727F22" w:rsidR="00727F22">
      <w:pPr>
        <w:ind w:firstLine="708"/>
        <w:jc w:val="both"/>
        <w:rPr>
          <w:b/>
          <w:bCs/>
          <w:color w:themeColor="text1" w:val="000000"/>
        </w:rPr>
      </w:pPr>
      <w:r>
        <w:t xml:space="preserve">- dosuđenih temeljem rješenja o dosudi od 02. kolovoza 2018., 3/St-1011/2013-225 i to slijedećih nekretnina:  upisanih u </w:t>
      </w:r>
      <w:r>
        <w:rPr>
          <w:b/>
          <w:bCs/>
          <w:color w:themeColor="text1" w:val="000000"/>
        </w:rPr>
        <w:t xml:space="preserve"> </w:t>
      </w:r>
      <w:proofErr w:type="spellStart"/>
      <w:r>
        <w:rPr>
          <w:b/>
          <w:bCs/>
          <w:color w:themeColor="text1" w:val="000000"/>
        </w:rPr>
        <w:t>zk.ulošku</w:t>
      </w:r>
      <w:proofErr w:type="spellEnd"/>
      <w:r>
        <w:rPr>
          <w:b/>
          <w:bCs/>
          <w:color w:themeColor="text1" w:val="000000"/>
        </w:rPr>
        <w:t xml:space="preserve"> broj  1504 k.o. Vrba, k.č.br. 354/1   Kuća, dvorište i oranica selo, površine 1107 m2, iznos cijene od 145.128,00 kn,</w:t>
      </w:r>
    </w:p>
    <w:p w:rsidRDefault="00727F22" w:rsidP="00727F22" w:rsidR="00727F22">
      <w:pPr>
        <w:ind w:firstLine="708"/>
        <w:jc w:val="both"/>
        <w:rPr>
          <w:b/>
          <w:bCs/>
        </w:rPr>
      </w:pPr>
      <w:r>
        <w:t xml:space="preserve">II - Na ročište se pozivaju </w:t>
      </w:r>
      <w:r>
        <w:rPr>
          <w:b/>
          <w:bCs/>
        </w:rPr>
        <w:t xml:space="preserve">stečajni upravitelj i </w:t>
      </w:r>
      <w:proofErr w:type="spellStart"/>
      <w:r>
        <w:rPr>
          <w:b/>
          <w:bCs/>
        </w:rPr>
        <w:t>razlučni</w:t>
      </w:r>
      <w:proofErr w:type="spellEnd"/>
      <w:r>
        <w:rPr>
          <w:b/>
          <w:bCs/>
        </w:rPr>
        <w:t xml:space="preserve"> vjerovnik Belje d.d., Darda te ostale osobe koje polažu pravo na namirenje iz istih nekretnina. </w:t>
      </w:r>
    </w:p>
    <w:p w:rsidRDefault="00727F22" w:rsidP="00727F22" w:rsidR="00727F22">
      <w:pPr>
        <w:ind w:firstLine="708"/>
        <w:jc w:val="both"/>
      </w:pPr>
      <w:r>
        <w:rPr>
          <w:b/>
        </w:rPr>
        <w:t xml:space="preserve"> </w:t>
      </w:r>
      <w:r>
        <w:t>III-</w:t>
      </w:r>
      <w:r>
        <w:rPr>
          <w:bCs/>
        </w:rPr>
        <w:t xml:space="preserve"> Konstatira se da je stečajni upravitelj dostavio prijedlog raspodjele utrška koji je objavljen na </w:t>
      </w:r>
      <w:proofErr w:type="spellStart"/>
      <w:r>
        <w:rPr>
          <w:bCs/>
        </w:rPr>
        <w:t>eOglasnoj</w:t>
      </w:r>
      <w:proofErr w:type="spellEnd"/>
      <w:r>
        <w:rPr>
          <w:bCs/>
        </w:rPr>
        <w:t xml:space="preserve"> ploči suda dana 12. listopada 2018.</w:t>
      </w:r>
    </w:p>
    <w:p w:rsidRDefault="00727F22" w:rsidP="00727F22" w:rsidR="00727F22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IV - Pozivaju se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vjerovnici sačiniti obračun tražbina tako da obračunaju kamate i troškove za razdoblje tri godine prije donošenja rješenja o dosudi, te posebno iskažu glavnicu i ostale kamate i troškove, te ako smatraju potrebnim da sačine i obračun tražbine s kamatama od dospijeća do dana donošenja rješenja o dosudi te da dostave sudu isprave </w:t>
      </w:r>
    </w:p>
    <w:p w:rsidRDefault="00727F22" w:rsidP="00727F22" w:rsidR="00727F22">
      <w:pPr>
        <w:ind w:left="6372"/>
        <w:jc w:val="both"/>
      </w:pPr>
    </w:p>
    <w:p w:rsidRDefault="00727F22" w:rsidP="00727F22" w:rsidR="00727F22">
      <w:pPr>
        <w:ind w:left="6372"/>
        <w:jc w:val="both"/>
      </w:pPr>
    </w:p>
    <w:p w:rsidRDefault="00727F22" w:rsidP="00727F22" w:rsidR="00727F22">
      <w:pPr>
        <w:ind w:left="6372"/>
        <w:jc w:val="both"/>
      </w:pPr>
    </w:p>
    <w:p w:rsidRDefault="00727F22" w:rsidP="00727F22" w:rsidR="00727F22">
      <w:pPr>
        <w:ind w:left="6372"/>
        <w:jc w:val="both"/>
      </w:pPr>
      <w:r>
        <w:lastRenderedPageBreak/>
        <w:t>3/St-1011/2013-242</w:t>
      </w:r>
    </w:p>
    <w:p w:rsidRDefault="00727F22" w:rsidP="00727F22" w:rsidR="00727F22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2</w:t>
      </w:r>
    </w:p>
    <w:p w:rsidRDefault="00727F22" w:rsidP="00727F22" w:rsidR="00727F22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temeljem kojih su izvršeni upisi založnih prava (isto je potrebno zbog utvrđenja iznosa koji se namiruju po redovima namirenja sukladno čl. 114. Ovršnog zakona), a posebno se poziva Belje d.d., Darda dostaviti rješenje o ovrsi temeljem kojeg je izvršen upis zabilježbe u teretovnicu pod Z-816/12 od 31.1.2012. i račun za isplatu djela kupoprodajne cijene.</w:t>
      </w:r>
    </w:p>
    <w:p w:rsidRDefault="00727F22" w:rsidP="00727F22" w:rsidR="00727F22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  <w:t xml:space="preserve">V - Ukoliko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vjerovnici ne dostave obračun, odnosno potrebnu dokumentaciju do ročišta za namirenje, raspodjela utrška će se provesti temeljem podataka u zemljišnim knjigama. </w:t>
      </w:r>
    </w:p>
    <w:p w:rsidRDefault="00727F22" w:rsidP="00727F22" w:rsidR="00727F22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727F22" w:rsidP="00727F22" w:rsidR="00727F22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  <w:t xml:space="preserve">U ovoj pranoj stvari je bilo zakazano ročište za diobu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 za dan 16.10.2018. u 9,45 sati na koje ročište nije nitko pristupio, a dostavljena je obavijest </w:t>
      </w:r>
      <w:proofErr w:type="spellStart"/>
      <w:r>
        <w:rPr>
          <w:color w:val="222222"/>
        </w:rPr>
        <w:t>Kent</w:t>
      </w:r>
      <w:proofErr w:type="spellEnd"/>
      <w:r>
        <w:rPr>
          <w:color w:val="222222"/>
        </w:rPr>
        <w:t xml:space="preserve"> banke da isti ne potražuju tražbinu koja je upisana u teretovnici s pravom prvenstvenog namirenja po Z-6195/04 od 9.12.2004. iz razloga što su se namirili po tome kreditu.</w:t>
      </w:r>
    </w:p>
    <w:p w:rsidRDefault="00727F22" w:rsidP="00727F22" w:rsidR="00727F22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  <w:t xml:space="preserve">Belje d.d., Darda koji ima upis </w:t>
      </w:r>
      <w:proofErr w:type="spellStart"/>
      <w:r>
        <w:rPr>
          <w:color w:val="222222"/>
        </w:rPr>
        <w:t>razlučnog</w:t>
      </w:r>
      <w:proofErr w:type="spellEnd"/>
      <w:r>
        <w:rPr>
          <w:color w:val="222222"/>
        </w:rPr>
        <w:t xml:space="preserve"> prava iza </w:t>
      </w:r>
      <w:proofErr w:type="spellStart"/>
      <w:r>
        <w:rPr>
          <w:color w:val="222222"/>
        </w:rPr>
        <w:t>Kent</w:t>
      </w:r>
      <w:proofErr w:type="spellEnd"/>
      <w:r>
        <w:rPr>
          <w:color w:val="222222"/>
        </w:rPr>
        <w:t xml:space="preserve"> banke po Z-816/12 od 31.1.2012. nije dostavio nikakav obračun tražbine niti je pristupio na ročište za diobu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 iz kojeg razloga je ponovno određeno ročište za nekretnine navedene u dispozitivu zaključka.</w:t>
      </w:r>
    </w:p>
    <w:p w:rsidRDefault="00727F22" w:rsidP="00727F22" w:rsidR="00727F22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  <w:t>Stoga je odlučeno kao u izreci.</w:t>
      </w:r>
    </w:p>
    <w:p w:rsidRDefault="00727F22" w:rsidP="00727F22" w:rsidR="00727F22">
      <w:pPr>
        <w:jc w:val="both"/>
      </w:pPr>
      <w:r>
        <w:t>      </w:t>
      </w:r>
      <w:r>
        <w:tab/>
        <w:t xml:space="preserve">U Slavonskom Brodu 19. listopada 2018. </w:t>
      </w:r>
    </w:p>
    <w:p w:rsidRDefault="00727F22" w:rsidP="00727F22" w:rsidR="00727F22">
      <w:pPr>
        <w:ind w:firstLine="708" w:left="6372"/>
        <w:jc w:val="both"/>
      </w:pPr>
      <w:r>
        <w:t>Sutkinja:</w:t>
      </w:r>
    </w:p>
    <w:p w:rsidRDefault="00727F22" w:rsidP="00727F22" w:rsidR="00727F22">
      <w:pPr>
        <w:ind w:left="6372"/>
        <w:jc w:val="both"/>
      </w:pPr>
      <w:r>
        <w:t>Daniela Martini Maoduš</w:t>
      </w:r>
    </w:p>
    <w:p w:rsidRDefault="00727F22" w:rsidP="00727F22" w:rsidR="00727F22">
      <w:pPr>
        <w:jc w:val="both"/>
      </w:pPr>
    </w:p>
    <w:p w:rsidRDefault="00727F22" w:rsidP="00727F22" w:rsidR="00727F22">
      <w:pPr>
        <w:jc w:val="both"/>
      </w:pPr>
      <w:r>
        <w:t>Dostaviti:</w:t>
      </w:r>
    </w:p>
    <w:p w:rsidRDefault="00727F22" w:rsidP="00727F22" w:rsidR="00727F22">
      <w:pPr>
        <w:jc w:val="both"/>
      </w:pPr>
      <w:r>
        <w:t xml:space="preserve">- </w:t>
      </w:r>
      <w:proofErr w:type="spellStart"/>
      <w:r>
        <w:t>eOglasna</w:t>
      </w:r>
      <w:proofErr w:type="spellEnd"/>
      <w:r>
        <w:t xml:space="preserve"> ploča suda</w:t>
      </w:r>
    </w:p>
    <w:p w:rsidRDefault="00727F22" w:rsidP="00727F22" w:rsidR="00727F22">
      <w:pPr>
        <w:jc w:val="both"/>
        <w:rPr>
          <w:rFonts w:hAnsi="Calibri" w:ascii="Calibri"/>
          <w:sz w:val="22"/>
          <w:szCs w:val="22"/>
        </w:rPr>
      </w:pPr>
    </w:p>
    <w:p w:rsidRDefault="00727F22" w:rsidP="00727F22" w:rsidR="00727F22">
      <w:pPr>
        <w:jc w:val="both"/>
      </w:pPr>
    </w:p>
    <w:p w:rsidRDefault="00727F22" w:rsidP="00727F22" w:rsidR="00727F22"/>
    <w:p w:rsidRDefault="00727F22" w:rsidP="00727F22" w:rsidR="00727F22">
      <w:pPr>
        <w:pStyle w:val="NormaleSPIS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7F22"/>
    <w:rsid w:val="002D6407"/>
    <w:rsid w:val="005E15FD"/>
    <w:rsid w:val="0072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7F22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727F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727F22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7F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7F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64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4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4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4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4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7F22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727F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727F22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7F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7F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64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4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4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4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4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559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26A6A.556FE5C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St-1011/2013</izvorni_sadrzaj>
    <derivirana_varijabla naziv="DomainObject.Predmet.OznakaBroj_1">St-1011/2013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TS Osijek  20 Ovr-1332/2012   ,Ovr-234/2011 TS OS,  OVR- 90/2012, OVR-1273/2012,OVR- 1044/2011,  OVR-2750/2013 TS O
I,II,III,IV dio KOD Dubravke, V dio u   REF.</izvorni_sadrzaj>
    <derivirana_varijabla naziv="DomainObject.Predmet.PrimjedbaSuca_1">priklopljen spis TS Osijek  20 Ovr-1332/2012   ,Ovr-234/2011 TS OS,  OVR- 90/2012, OVR-1273/2012,OVR- 1044/2011,  OVR-2750/2013 TS O
I,II,III,IV dio KOD Dubravke, V dio u   REF.</derivirana_varijabla>
  </DomainObject.Predmet.PrimjedbaSuca>
  <DomainObject.Predmet.ProtustrankaFormated>
    <izvorni_sadrzaj>  ŽELJKO KURKUTOVIĆ</izvorni_sadrzaj>
    <derivirana_varijabla naziv="DomainObject.Predmet.ProtustrankaFormated_1">  ŽELJKO KURKUTOVIĆ</derivirana_varijabla>
  </DomainObject.Predmet.ProtustrankaFormated>
  <DomainObject.Predmet.ProtustrankaFormatedOIB>
    <izvorni_sadrzaj>  ŽELJKO KURKUTOVIĆ, OIB 84033605694</izvorni_sadrzaj>
    <derivirana_varijabla naziv="DomainObject.Predmet.ProtustrankaFormatedOIB_1">  ŽELJKO KURKUTOVIĆ, OIB 84033605694</derivirana_varijabla>
  </DomainObject.Predmet.ProtustrankaFormatedOIB>
  <DomainObject.Predmet.ProtustrankaFormatedWithAdress>
    <izvorni_sadrzaj> ŽELJKO KURKUTOVIĆ, Sv.Filipa i Jakova 47, 35211 Donja Vrba</izvorni_sadrzaj>
    <derivirana_varijabla naziv="DomainObject.Predmet.ProtustrankaFormatedWithAdress_1"> ŽELJKO KURKUTOVIĆ, Sv.Filipa i Jakova 47, 35211 Donja Vrba</derivirana_varijabla>
  </DomainObject.Predmet.ProtustrankaFormatedWithAdress>
  <DomainObject.Predmet.ProtustrankaFormatedWithAdressOIB>
    <izvorni_sadrzaj> ŽELJKO KURKUTOVIĆ, OIB 84033605694, Sv.Filipa i Jakova 47, 35211 Donja Vrba</izvorni_sadrzaj>
    <derivirana_varijabla naziv="DomainObject.Predmet.ProtustrankaFormatedWithAdressOIB_1"> ŽELJKO KURKUTOVIĆ, OIB 84033605694, Sv.Filipa i Jakova 47, 35211 Donja Vrba</derivirana_varijabla>
  </DomainObject.Predmet.ProtustrankaFormatedWithAdressOIB>
  <DomainObject.Predmet.ProtustrankaWithAdress>
    <izvorni_sadrzaj>ŽELJKO KURKUTOVIĆ Sv.Filipa i Jakova 47, 35211 Donja Vrba</izvorni_sadrzaj>
    <derivirana_varijabla naziv="DomainObject.Predmet.ProtustrankaWithAdress_1">ŽELJKO KURKUTOVIĆ Sv.Filipa i Jakova 47, 35211 Donja Vrba</derivirana_varijabla>
  </DomainObject.Predmet.ProtustrankaWithAdress>
  <DomainObject.Predmet.ProtustrankaWithAdressOIB>
    <izvorni_sadrzaj>ŽELJKO KURKUTOVIĆ, OIB 84033605694, Sv.Filipa i Jakova 47, 35211 Donja Vrba</izvorni_sadrzaj>
    <derivirana_varijabla naziv="DomainObject.Predmet.ProtustrankaWithAdressOIB_1">ŽELJKO KURKUTOVIĆ, OIB 84033605694, Sv.Filipa i Jakova 47, 35211 Donja Vrba</derivirana_varijabla>
  </DomainObject.Predmet.ProtustrankaWithAdressOIB>
  <DomainObject.Predmet.ProtustrankaNazivFormated>
    <izvorni_sadrzaj>ŽELJKO KURKUTOVIĆ</izvorni_sadrzaj>
    <derivirana_varijabla naziv="DomainObject.Predmet.ProtustrankaNazivFormated_1">ŽELJKO KURKUTOVIĆ</derivirana_varijabla>
  </DomainObject.Predmet.ProtustrankaNazivFormated>
  <DomainObject.Predmet.ProtustrankaNazivFormatedOIB>
    <izvorni_sadrzaj>ŽELJKO KURKUTOVIĆ, OIB 84033605694</izvorni_sadrzaj>
    <derivirana_varijabla naziv="DomainObject.Predmet.ProtustrankaNazivFormatedOIB_1">ŽELJKO KURKUTOVIĆ, OIB 84033605694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Zagreb</izvorni_sadrzaj>
    <derivirana_varijabla naziv="DomainObject.Predmet.StrankaFormated_1">  FINA-Regionalni centar Zagreb</derivirana_varijabla>
  </DomainObject.Predmet.StrankaFormated>
  <DomainObject.Predmet.StrankaFormatedOIB>
    <izvorni_sadrzaj>  FINA-Regionalni centar Zagreb, OIB 85821130368</izvorni_sadrzaj>
    <derivirana_varijabla naziv="DomainObject.Predmet.StrankaFormatedOIB_1">  FINA-Regionalni centar Zagreb, OIB 85821130368</derivirana_varijabla>
  </DomainObject.Predmet.StrankaFormatedOIB>
  <DomainObject.Predmet.StrankaFormatedWithAdress>
    <izvorni_sadrzaj> FINA-Regionalni centar Zagreb, Vrtni put 3, 10000 Zagreb</izvorni_sadrzaj>
    <derivirana_varijabla naziv="DomainObject.Predmet.StrankaFormatedWithAdress_1"> FINA-Regionalni centar Zagreb, Vrtni put 3, 10000 Zagreb</derivirana_varijabla>
  </DomainObject.Predmet.StrankaFormatedWithAdress>
  <DomainObject.Predmet.StrankaFormatedWithAdressOIB>
    <izvorni_sadrzaj> FINA-Regionalni centar Zagreb, OIB 85821130368, Vrtni put 3, 10000 Zagreb</izvorni_sadrzaj>
    <derivirana_varijabla naziv="DomainObject.Predmet.StrankaFormatedWithAdressOIB_1"> FINA-Regionalni centar Zagreb, OIB 85821130368, Vrtni put 3, 10000 Zagreb</derivirana_varijabla>
  </DomainObject.Predmet.StrankaFormatedWithAdressOIB>
  <DomainObject.Predmet.StrankaWithAdress>
    <izvorni_sadrzaj>FINA-Regionalni centar Zagreb Vrtni put 3,10000 Zagreb</izvorni_sadrzaj>
    <derivirana_varijabla naziv="DomainObject.Predmet.StrankaWithAdress_1">FINA-Regionalni centar Zagreb Vrtni put 3,10000 Zagreb</derivirana_varijabla>
  </DomainObject.Predmet.StrankaWithAdress>
  <DomainObject.Predmet.StrankaWithAdressOIB>
    <izvorni_sadrzaj>FINA-Regionalni centar Zagreb, OIB 85821130368, Vrtni put 3,10000 Zagreb</izvorni_sadrzaj>
    <derivirana_varijabla naziv="DomainObject.Predmet.StrankaWithAdressOIB_1">FINA-Regionalni centar Zagreb, OIB 85821130368, Vrtni put 3,10000 Zagreb</derivirana_varijabla>
  </DomainObject.Predmet.StrankaWithAdressOIB>
  <DomainObject.Predmet.StrankaNazivFormated>
    <izvorni_sadrzaj>FINA-Regionalni centar Zagreb</izvorni_sadrzaj>
    <derivirana_varijabla naziv="DomainObject.Predmet.StrankaNazivFormated_1">FINA-Regionalni centar Zagreb</derivirana_varijabla>
  </DomainObject.Predmet.StrankaNazivFormated>
  <DomainObject.Predmet.StrankaNazivFormatedOIB>
    <izvorni_sadrzaj>FINA-Regionalni centar Zagreb, OIB 85821130368</izvorni_sadrzaj>
    <derivirana_varijabla naziv="DomainObject.Predmet.StrankaNazivFormatedOIB_1">FINA-Regionalni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FINA-Regionalni centar Zagreb</item>
    </izvorni_sadrzaj>
    <derivirana_varijabla naziv="DomainObject.Predmet.StrankaListFormated_1">
      <item>FINA-Regionalni centar Zagreb</item>
    </derivirana_varijabla>
  </DomainObject.Predmet.StrankaListFormated>
  <DomainObject.Predmet.StrankaListFormatedOIB>
    <izvorni_sadrzaj>
      <item>FINA-Regionalni centar Zagreb, OIB 85821130368</item>
    </izvorni_sadrzaj>
    <derivirana_varijabla naziv="DomainObject.Predmet.StrankaListFormatedOIB_1">
      <item>FINA-Regionalni centar Zagreb, OIB 85821130368</item>
    </derivirana_varijabla>
  </DomainObject.Predmet.StrankaListFormatedOIB>
  <DomainObject.Predmet.StrankaListFormatedWithAdress>
    <izvorni_sadrzaj>
      <item>FINA-Regionalni centar Zagreb, Vrtni put 3, 10000 Zagreb</item>
    </izvorni_sadrzaj>
    <derivirana_varijabla naziv="DomainObject.Predmet.StrankaListFormatedWithAdress_1">
      <item>FINA-Regionalni centar Zagreb, Vrtni put 3, 10000 Zagreb</item>
    </derivirana_varijabla>
  </DomainObject.Predmet.StrankaListFormatedWithAdress>
  <DomainObject.Predmet.StrankaListFormatedWithAdressOIB>
    <izvorni_sadrzaj>
      <item>FINA-Regionalni centar Zagreb, OIB 85821130368, Vrtni put 3, 10000 Zagreb</item>
    </izvorni_sadrzaj>
    <derivirana_varijabla naziv="DomainObject.Predmet.StrankaListFormatedWithAdressOIB_1">
      <item>FINA-Regionalni centar Zagreb, OIB 85821130368, Vrtni put 3, 10000 Zagreb</item>
    </derivirana_varijabla>
  </DomainObject.Predmet.StrankaListFormatedWithAdressOIB>
  <DomainObject.Predmet.StrankaListNazivFormated>
    <izvorni_sadrzaj>
      <item>FINA-Regionalni centar Zagreb</item>
    </izvorni_sadrzaj>
    <derivirana_varijabla naziv="DomainObject.Predmet.StrankaListNazivFormated_1">
      <item>FINA-Regionalni centar Zagreb</item>
    </derivirana_varijabla>
  </DomainObject.Predmet.StrankaListNazivFormated>
  <DomainObject.Predmet.StrankaListNazivFormatedOIB>
    <izvorni_sadrzaj>
      <item>FINA-Regionalni centar Zagreb, OIB 85821130368</item>
    </izvorni_sadrzaj>
    <derivirana_varijabla naziv="DomainObject.Predmet.StrankaListNazivFormatedOIB_1">
      <item>FINA-Regionalni centar Zagreb, OIB 85821130368</item>
    </derivirana_varijabla>
  </DomainObject.Predmet.StrankaListNazivFormatedOIB>
  <DomainObject.Predmet.ProtuStrankaListFormated>
    <izvorni_sadrzaj>
      <item>ŽELJKO KURKUTOVIĆ</item>
    </izvorni_sadrzaj>
    <derivirana_varijabla naziv="DomainObject.Predmet.ProtuStrankaListFormated_1">
      <item>ŽELJKO KURKUTOVIĆ</item>
    </derivirana_varijabla>
  </DomainObject.Predmet.ProtuStrankaListFormated>
  <DomainObject.Predmet.ProtuStrankaListFormatedOIB>
    <izvorni_sadrzaj>
      <item>ŽELJKO KURKUTOVIĆ, OIB 84033605694</item>
    </izvorni_sadrzaj>
    <derivirana_varijabla naziv="DomainObject.Predmet.ProtuStrankaListFormatedOIB_1">
      <item>ŽELJKO KURKUTOVIĆ, OIB 84033605694</item>
    </derivirana_varijabla>
  </DomainObject.Predmet.ProtuStrankaListFormatedOIB>
  <DomainObject.Predmet.ProtuStrankaListFormatedWithAdress>
    <izvorni_sadrzaj>
      <item>ŽELJKO KURKUTOVIĆ, Sv.Filipa i Jakova 47, 35211 Donja Vrba</item>
    </izvorni_sadrzaj>
    <derivirana_varijabla naziv="DomainObject.Predmet.ProtuStrankaListFormatedWithAdress_1">
      <item>ŽELJKO KURKUTOVIĆ, Sv.Filipa i Jakova 47, 35211 Donja Vrba</item>
    </derivirana_varijabla>
  </DomainObject.Predmet.ProtuStrankaListFormatedWithAdress>
  <DomainObject.Predmet.ProtuStrankaListFormatedWithAdressOIB>
    <izvorni_sadrzaj>
      <item>ŽELJKO KURKUTOVIĆ, OIB 84033605694, Sv.Filipa i Jakova 47, 35211 Donja Vrba</item>
    </izvorni_sadrzaj>
    <derivirana_varijabla naziv="DomainObject.Predmet.ProtuStrankaListFormatedWithAdressOIB_1">
      <item>ŽELJKO KURKUTOVIĆ, OIB 84033605694, Sv.Filipa i Jakova 47, 35211 Donja Vrba</item>
    </derivirana_varijabla>
  </DomainObject.Predmet.ProtuStrankaListFormatedWithAdressOIB>
  <DomainObject.Predmet.ProtuStrankaListNazivFormated>
    <izvorni_sadrzaj>
      <item>ŽELJKO KURKUTOVIĆ</item>
    </izvorni_sadrzaj>
    <derivirana_varijabla naziv="DomainObject.Predmet.ProtuStrankaListNazivFormated_1">
      <item>ŽELJKO KURKUTOVIĆ</item>
    </derivirana_varijabla>
  </DomainObject.Predmet.ProtuStrankaListNazivFormated>
  <DomainObject.Predmet.ProtuStrankaListNazivFormatedOIB>
    <izvorni_sadrzaj>
      <item>ŽELJKO KURKUTOVIĆ, OIB 84033605694</item>
    </izvorni_sadrzaj>
    <derivirana_varijabla naziv="DomainObject.Predmet.ProtuStrankaListNazivFormatedOIB_1">
      <item>ŽELJKO KURKUTOVIĆ, OIB 84033605694</item>
    </derivirana_varijabla>
  </DomainObject.Predmet.ProtuStrankaListNazivFormatedOIB>
  <DomainObject.Predmet.OstaliList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Formated>
  <DomainObject.Predmet.OstaliList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FormatedOIB>
  <DomainObject.Predmet.OstaliListFormatedWithAdress>
    <izvorni_sadrzaj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izvorni_sadrzaj>
    <derivirana_varijabla naziv="DomainObject.Predmet.OstaliListFormatedWithAdress_1"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derivirana_varijabla>
  </DomainObject.Predmet.OstaliListFormatedWithAdress>
  <DomainObject.Predmet.OstaliListFormatedWithAdressOIB>
    <izvorni_sadrzaj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izvorni_sadrzaj>
    <derivirana_varijabla naziv="DomainObject.Predmet.OstaliListFormatedWithAdressOIB_1"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derivirana_varijabla>
  </DomainObject.Predmet.OstaliListFormatedWithAdressOIB>
  <DomainObject.Predmet.OstaliListNaziv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Naziv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NazivFormated>
  <DomainObject.Predmet.OstaliListNaziv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Naziv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Zagreb</izvorni_sadrzaj>
    <derivirana_varijabla naziv="DomainObject.Predmet.StrankaIDrugi_1">FINA-Regionalni centar Zagreb</derivirana_varijabla>
  </DomainObject.Predmet.StrankaIDrugi>
  <DomainObject.Predmet.ProtustrankaIDrugi>
    <izvorni_sadrzaj>ŽELJKO KURKUTOVIĆ</izvorni_sadrzaj>
    <derivirana_varijabla naziv="DomainObject.Predmet.ProtustrankaIDrugi_1">ŽELJKO KURKUTOVIĆ</derivirana_varijabla>
  </DomainObject.Predmet.ProtustrankaIDrugi>
  <DomainObject.Predmet.StrankaIDrugiAdressOIB>
    <izvorni_sadrzaj>FINA-Regionalni centar Zagreb, OIB 85821130368, Vrtni put 3, 10000 Zagreb</izvorni_sadrzaj>
    <derivirana_varijabla naziv="DomainObject.Predmet.StrankaIDrugiAdressOIB_1">FINA-Regionalni centar Zagreb, OIB 85821130368, Vrtni put 3, 10000 Zagreb</derivirana_varijabla>
  </DomainObject.Predmet.StrankaIDrugiAdressOIB>
  <DomainObject.Predmet.ProtustrankaIDrugiAdressOIB>
    <izvorni_sadrzaj>ŽELJKO KURKUTOVIĆ, OIB 84033605694, Sv.Filipa i Jakova 47, 35211 Donja Vrba</izvorni_sadrzaj>
    <derivirana_varijabla naziv="DomainObject.Predmet.ProtustrankaIDrugiAdressOIB_1">ŽELJKO KURKUTOVIĆ, OIB 84033605694, Sv.Filipa i Jakova 47, 35211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SudioniciListNaziv_1"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SudioniciListNaziv>
  <DomainObject.Predmet.SudioniciListAdressOIB>
    <izvorni_sadrzaj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izvorni_sadrzaj>
    <derivirana_varijabla naziv="DomainObject.Predmet.SudioniciListAdressOIB_1"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izvorni_sadrzaj>
    <derivirana_varijabla naziv="DomainObject.Predmet.SudioniciListNazivOIB_1"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St-1011/2013-235</izvorni_sadrzaj>
    <derivirana_varijabla naziv="DomainObject.PredzadnjaOdlukaIzPredmeta.Oznaka_1">St-1011/2013-235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458</properties:Words>
  <properties:Characters>2480</properties:Characters>
  <properties:Lines>61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2018-10-19T11:32:00Z</dcterms:created>
  <dc:creator>wsadmin</dc:creator>
  <cp:lastModifiedBy>wsadmin</cp:lastModifiedBy>
  <cp:lastPrinted>2018-10-19T11:39:00Z</cp:lastPrinted>
  <dcterms:modified xmlns:xsi="http://www.w3.org/2001/XMLSchema-instance" xsi:type="dcterms:W3CDTF">2018-10-19T11:40:00Z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