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55a00" w14:paraId="0d55a00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C7B03" w:rsidP="002C7B03" w:rsidR="00EF4316" w:rsidRPr="00875007">
      <w:pPr>
        <w:rPr>
          <w:b/>
          <w:sz w:val="22"/>
          <w:szCs w:val="22"/>
          <w:lang w:val="hr-HR"/>
        </w:rPr>
      </w:pPr>
      <w:r w:rsidRPr="00E63362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</w:t>
      </w:r>
      <w:r w:rsidRPr="00E63362">
        <w:rPr>
          <w:b/>
          <w:lang w:val="hr-HR"/>
        </w:rPr>
        <w:t xml:space="preserve"> </w:t>
      </w:r>
      <w:r>
        <w:rPr>
          <w:b/>
          <w:lang w:val="hr-HR"/>
        </w:rPr>
        <w:t>S</w:t>
      </w:r>
      <w:r w:rsidRPr="00875007">
        <w:rPr>
          <w:b/>
          <w:sz w:val="22"/>
          <w:szCs w:val="22"/>
          <w:lang w:val="hr-HR"/>
        </w:rPr>
        <w:t xml:space="preserve">ukoišanska 6, Split 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="00EF4316" w:rsidRPr="00875007">
        <w:rPr>
          <w:b/>
          <w:sz w:val="22"/>
          <w:szCs w:val="22"/>
          <w:lang w:val="hr-HR"/>
        </w:rPr>
        <w:t xml:space="preserve">Posl. br. </w:t>
      </w:r>
      <w:r w:rsidR="00185441" w:rsidRPr="00875007">
        <w:rPr>
          <w:b/>
          <w:sz w:val="22"/>
          <w:szCs w:val="22"/>
          <w:lang w:val="hr-HR"/>
        </w:rPr>
        <w:t>6</w:t>
      </w:r>
      <w:r w:rsidR="00EF4316" w:rsidRPr="00875007">
        <w:rPr>
          <w:b/>
          <w:sz w:val="22"/>
          <w:szCs w:val="22"/>
          <w:lang w:val="hr-HR"/>
        </w:rPr>
        <w:t>-St.</w:t>
      </w:r>
      <w:r w:rsidR="00AB1922">
        <w:rPr>
          <w:b/>
          <w:sz w:val="22"/>
          <w:szCs w:val="22"/>
          <w:lang w:val="hr-HR"/>
        </w:rPr>
        <w:t>23</w:t>
      </w:r>
      <w:r w:rsidR="00884A74">
        <w:rPr>
          <w:b/>
          <w:sz w:val="22"/>
          <w:szCs w:val="22"/>
          <w:lang w:val="hr-HR"/>
        </w:rPr>
        <w:t>/2017-</w:t>
      </w:r>
      <w:r w:rsidR="006E369F">
        <w:rPr>
          <w:b/>
          <w:sz w:val="22"/>
          <w:szCs w:val="22"/>
          <w:lang w:val="hr-HR"/>
        </w:rPr>
        <w:t>9</w:t>
      </w:r>
    </w:p>
    <w:p w:rsidRDefault="00E63362" w:rsidR="00E63362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CE7D5C" w:rsidR="00793003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793003" w:rsidRPr="00875007">
        <w:rPr>
          <w:sz w:val="22"/>
          <w:szCs w:val="22"/>
        </w:rPr>
        <w:t>E P U B L I K A   H R V A T S K A</w:t>
      </w:r>
    </w:p>
    <w:p w:rsidRDefault="00793003" w:rsidR="00793003" w:rsidRPr="00875007">
      <w:pPr>
        <w:pStyle w:val="Naslov1"/>
        <w:rPr>
          <w:sz w:val="22"/>
          <w:szCs w:val="22"/>
        </w:rPr>
      </w:pPr>
    </w:p>
    <w:p w:rsidRDefault="00793003" w:rsidR="00EF4316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CE7D5C" w:rsidRPr="00875007">
        <w:rPr>
          <w:sz w:val="22"/>
          <w:szCs w:val="22"/>
        </w:rPr>
        <w:t>J E Š E N J E</w:t>
      </w:r>
    </w:p>
    <w:p w:rsidRDefault="00EF4316" w:rsidR="00EF4316" w:rsidRPr="00875007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875007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ab/>
      </w:r>
      <w:r w:rsidR="00A448B5" w:rsidRPr="00875007">
        <w:rPr>
          <w:sz w:val="22"/>
          <w:szCs w:val="22"/>
        </w:rPr>
        <w:t>Trgovački sud u Splitu,  po sucu tog suda Srđanu Gavraniću, kao stečajnom sucu,</w:t>
      </w:r>
      <w:r w:rsidRPr="00875007">
        <w:rPr>
          <w:sz w:val="22"/>
          <w:szCs w:val="22"/>
        </w:rPr>
        <w:t xml:space="preserve"> </w:t>
      </w:r>
      <w:r w:rsidR="001561EC" w:rsidRPr="00875007">
        <w:rPr>
          <w:sz w:val="22"/>
          <w:szCs w:val="22"/>
        </w:rPr>
        <w:t xml:space="preserve">povodom prijedloga za otvaranje stečajnog postupka nad </w:t>
      </w:r>
      <w:r w:rsidR="00AB1922">
        <w:rPr>
          <w:sz w:val="22"/>
          <w:szCs w:val="22"/>
          <w:lang w:val="en-AU"/>
        </w:rPr>
        <w:t>EMPERADOR</w:t>
      </w:r>
      <w:r w:rsidR="00AB1922" w:rsidRPr="00142B47">
        <w:rPr>
          <w:sz w:val="22"/>
          <w:szCs w:val="22"/>
          <w:lang w:val="en-AU"/>
        </w:rPr>
        <w:t xml:space="preserve"> d.o.o.</w:t>
      </w:r>
      <w:r w:rsidR="00AB1922">
        <w:rPr>
          <w:sz w:val="22"/>
          <w:szCs w:val="22"/>
          <w:lang w:val="en-AU"/>
        </w:rPr>
        <w:t xml:space="preserve"> </w:t>
      </w:r>
      <w:r w:rsidR="00AB1922" w:rsidRPr="00A73EF5">
        <w:rPr>
          <w:sz w:val="22"/>
          <w:szCs w:val="22"/>
        </w:rPr>
        <w:t>za ugostiteljst</w:t>
      </w:r>
      <w:r w:rsidR="00AB1922">
        <w:rPr>
          <w:sz w:val="22"/>
          <w:szCs w:val="22"/>
        </w:rPr>
        <w:t>v</w:t>
      </w:r>
      <w:r w:rsidR="00AB1922" w:rsidRPr="00A73EF5">
        <w:rPr>
          <w:sz w:val="22"/>
          <w:szCs w:val="22"/>
        </w:rPr>
        <w:t xml:space="preserve">o </w:t>
      </w:r>
      <w:r w:rsidR="00AB1922">
        <w:rPr>
          <w:sz w:val="22"/>
          <w:szCs w:val="22"/>
        </w:rPr>
        <w:t>i</w:t>
      </w:r>
      <w:r w:rsidR="00AB1922" w:rsidRPr="00A73EF5">
        <w:rPr>
          <w:sz w:val="22"/>
          <w:szCs w:val="22"/>
        </w:rPr>
        <w:t xml:space="preserve"> usluge, </w:t>
      </w:r>
      <w:r w:rsidR="00AB1922">
        <w:rPr>
          <w:sz w:val="22"/>
          <w:szCs w:val="22"/>
        </w:rPr>
        <w:t>Antuna Gustava Matoša 44, Split</w:t>
      </w:r>
      <w:r w:rsidR="00AB1922" w:rsidRPr="00A73EF5">
        <w:rPr>
          <w:sz w:val="22"/>
          <w:szCs w:val="22"/>
        </w:rPr>
        <w:t>, MBS: 0</w:t>
      </w:r>
      <w:r w:rsidR="00AB1922">
        <w:rPr>
          <w:sz w:val="22"/>
          <w:szCs w:val="22"/>
        </w:rPr>
        <w:t>60307004</w:t>
      </w:r>
      <w:r w:rsidR="00AB1922" w:rsidRPr="00A73EF5">
        <w:rPr>
          <w:sz w:val="22"/>
          <w:szCs w:val="22"/>
        </w:rPr>
        <w:t xml:space="preserve">, OIB: </w:t>
      </w:r>
      <w:r w:rsidR="00AB1922">
        <w:rPr>
          <w:sz w:val="22"/>
          <w:szCs w:val="22"/>
        </w:rPr>
        <w:t>92471092763</w:t>
      </w:r>
      <w:r w:rsidR="001561EC" w:rsidRPr="00875007">
        <w:rPr>
          <w:sz w:val="22"/>
          <w:szCs w:val="22"/>
        </w:rPr>
        <w:t xml:space="preserve">, dana </w:t>
      </w:r>
      <w:r w:rsidR="006E369F">
        <w:rPr>
          <w:sz w:val="22"/>
          <w:szCs w:val="22"/>
        </w:rPr>
        <w:t>16. ožujka 2018</w:t>
      </w:r>
      <w:r w:rsidR="001561EC" w:rsidRPr="00875007">
        <w:rPr>
          <w:sz w:val="22"/>
          <w:szCs w:val="22"/>
        </w:rPr>
        <w:t>.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A50406" w:rsidR="003C52FE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Poziva</w:t>
      </w:r>
      <w:r w:rsidR="001F67EA" w:rsidRPr="00875007">
        <w:rPr>
          <w:sz w:val="22"/>
          <w:szCs w:val="22"/>
          <w:lang w:val="hr-HR"/>
        </w:rPr>
        <w:t xml:space="preserve"> </w:t>
      </w:r>
      <w:r w:rsidR="00C60C4F" w:rsidRPr="00875007">
        <w:rPr>
          <w:sz w:val="22"/>
          <w:szCs w:val="22"/>
          <w:lang w:val="hr-HR"/>
        </w:rPr>
        <w:t xml:space="preserve">se </w:t>
      </w:r>
      <w:r w:rsidR="00AB1922">
        <w:rPr>
          <w:sz w:val="22"/>
          <w:szCs w:val="22"/>
          <w:lang w:val="hr-HR"/>
        </w:rPr>
        <w:t>RAFAELA PERIŠIĆ, Split, Lovretska 1, OIB: 11587140705</w:t>
      </w:r>
      <w:r w:rsidR="006B6FC9" w:rsidRPr="00875007">
        <w:rPr>
          <w:sz w:val="22"/>
          <w:szCs w:val="22"/>
          <w:lang w:val="hr-HR"/>
        </w:rPr>
        <w:t>,</w:t>
      </w:r>
      <w:r w:rsidR="002E5DDB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 xml:space="preserve">u roku od </w:t>
      </w:r>
      <w:r w:rsidR="002877F3" w:rsidRPr="00875007">
        <w:rPr>
          <w:sz w:val="22"/>
          <w:szCs w:val="22"/>
          <w:lang w:val="hr-HR"/>
        </w:rPr>
        <w:t>8</w:t>
      </w:r>
      <w:r w:rsidRPr="00875007">
        <w:rPr>
          <w:sz w:val="22"/>
          <w:szCs w:val="22"/>
          <w:lang w:val="hr-HR"/>
        </w:rPr>
        <w:t xml:space="preserve"> dana platiti iznos </w:t>
      </w:r>
      <w:r w:rsidR="002877F3" w:rsidRPr="00875007">
        <w:rPr>
          <w:sz w:val="22"/>
          <w:szCs w:val="22"/>
          <w:lang w:val="hr-HR"/>
        </w:rPr>
        <w:t xml:space="preserve">predujma </w:t>
      </w:r>
      <w:r w:rsidR="00D3202C" w:rsidRPr="00875007">
        <w:rPr>
          <w:sz w:val="22"/>
          <w:szCs w:val="22"/>
          <w:lang w:val="hr-HR"/>
        </w:rPr>
        <w:t xml:space="preserve">za namirenje troškova stečajnog postupka </w:t>
      </w:r>
      <w:r w:rsidRPr="00875007">
        <w:rPr>
          <w:sz w:val="22"/>
          <w:szCs w:val="22"/>
          <w:lang w:val="hr-HR"/>
        </w:rPr>
        <w:t xml:space="preserve">od </w:t>
      </w:r>
      <w:r w:rsidR="002877F3" w:rsidRPr="00875007">
        <w:rPr>
          <w:sz w:val="22"/>
          <w:szCs w:val="22"/>
          <w:lang w:val="hr-HR"/>
        </w:rPr>
        <w:t>1</w:t>
      </w:r>
      <w:r w:rsidRPr="00875007">
        <w:rPr>
          <w:sz w:val="22"/>
          <w:szCs w:val="22"/>
          <w:lang w:val="hr-HR"/>
        </w:rPr>
        <w:t>.</w:t>
      </w:r>
      <w:r w:rsidR="007B3220" w:rsidRPr="00875007">
        <w:rPr>
          <w:sz w:val="22"/>
          <w:szCs w:val="22"/>
          <w:lang w:val="hr-HR"/>
        </w:rPr>
        <w:t>0</w:t>
      </w:r>
      <w:r w:rsidRPr="00875007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  <w:lang w:val="hr-HR"/>
        </w:rPr>
        <w:t>HR1623900011300000664</w:t>
      </w:r>
      <w:r w:rsidR="00FD77E2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>poziv na broj 10-</w:t>
      </w:r>
      <w:r w:rsidR="00AB1922">
        <w:rPr>
          <w:sz w:val="22"/>
          <w:szCs w:val="22"/>
          <w:lang w:val="hr-HR"/>
        </w:rPr>
        <w:t>23</w:t>
      </w:r>
      <w:r w:rsidR="00695B99">
        <w:rPr>
          <w:sz w:val="22"/>
          <w:szCs w:val="22"/>
          <w:lang w:val="hr-HR"/>
        </w:rPr>
        <w:t>-</w:t>
      </w:r>
      <w:r w:rsidR="00D25D8A">
        <w:rPr>
          <w:sz w:val="22"/>
          <w:szCs w:val="22"/>
          <w:lang w:val="hr-HR"/>
        </w:rPr>
        <w:t>20</w:t>
      </w:r>
      <w:r w:rsidR="00695B99">
        <w:rPr>
          <w:sz w:val="22"/>
          <w:szCs w:val="22"/>
          <w:lang w:val="hr-HR"/>
        </w:rPr>
        <w:t>17</w:t>
      </w:r>
      <w:r w:rsidRPr="00875007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</w:t>
      </w:r>
      <w:r w:rsidR="00D25D8A" w:rsidRPr="00D25D8A">
        <w:rPr>
          <w:sz w:val="22"/>
          <w:szCs w:val="22"/>
          <w:lang w:val="hr-HR"/>
        </w:rPr>
        <w:t>Ovršnog zakona (NN 112/12, 25/13, 93/14, 55/16, 73/17, dalje u tekstu: OZ)</w:t>
      </w:r>
      <w:r w:rsidRPr="00875007">
        <w:rPr>
          <w:sz w:val="22"/>
          <w:szCs w:val="22"/>
          <w:lang w:val="hr-HR"/>
        </w:rPr>
        <w:t xml:space="preserve"> i iznosa koji su izuzeti od ovrhe po čl. 173. OZ, na žiro račun ovog suda kod Hrvatske poštanske banke broj: HR162390</w:t>
      </w:r>
      <w:r w:rsidR="009B29C3" w:rsidRPr="00875007">
        <w:rPr>
          <w:sz w:val="22"/>
          <w:szCs w:val="22"/>
          <w:lang w:val="hr-HR"/>
        </w:rPr>
        <w:t>0011300000664 poziv na broj 10-</w:t>
      </w:r>
      <w:r w:rsidR="00AB1922">
        <w:rPr>
          <w:sz w:val="22"/>
          <w:szCs w:val="22"/>
          <w:lang w:val="hr-HR"/>
        </w:rPr>
        <w:t>23</w:t>
      </w:r>
      <w:r w:rsidRPr="00875007">
        <w:rPr>
          <w:sz w:val="22"/>
          <w:szCs w:val="22"/>
          <w:lang w:val="hr-HR"/>
        </w:rPr>
        <w:t>-201</w:t>
      </w:r>
      <w:r w:rsidR="00D25D8A">
        <w:rPr>
          <w:sz w:val="22"/>
          <w:szCs w:val="22"/>
          <w:lang w:val="hr-HR"/>
        </w:rPr>
        <w:t>7</w:t>
      </w:r>
      <w:r w:rsidRPr="00875007">
        <w:rPr>
          <w:sz w:val="22"/>
          <w:szCs w:val="22"/>
          <w:lang w:val="hr-HR"/>
        </w:rPr>
        <w:t>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</w:t>
      </w:r>
      <w:r w:rsidR="0011602F">
        <w:rPr>
          <w:sz w:val="22"/>
          <w:szCs w:val="22"/>
          <w:lang w:val="hr-HR"/>
        </w:rPr>
        <w:t xml:space="preserve">stečajnog postupka nad dužnikom </w:t>
      </w:r>
      <w:r w:rsidR="00AB1922">
        <w:rPr>
          <w:sz w:val="22"/>
          <w:szCs w:val="22"/>
        </w:rPr>
        <w:t>EMPERADOR</w:t>
      </w:r>
      <w:r w:rsidR="00AB1922" w:rsidRPr="00142B47">
        <w:rPr>
          <w:sz w:val="22"/>
          <w:szCs w:val="22"/>
        </w:rPr>
        <w:t xml:space="preserve"> d.o.o.</w:t>
      </w:r>
      <w:r w:rsidR="00AB1922">
        <w:rPr>
          <w:sz w:val="22"/>
          <w:szCs w:val="22"/>
        </w:rPr>
        <w:t xml:space="preserve"> </w:t>
      </w:r>
      <w:r w:rsidR="00AB1922" w:rsidRPr="00A73EF5">
        <w:rPr>
          <w:sz w:val="22"/>
          <w:szCs w:val="22"/>
        </w:rPr>
        <w:t>za ugostiteljst</w:t>
      </w:r>
      <w:r w:rsidR="00AB1922">
        <w:rPr>
          <w:sz w:val="22"/>
          <w:szCs w:val="22"/>
        </w:rPr>
        <w:t>v</w:t>
      </w:r>
      <w:r w:rsidR="00AB1922" w:rsidRPr="00A73EF5">
        <w:rPr>
          <w:sz w:val="22"/>
          <w:szCs w:val="22"/>
        </w:rPr>
        <w:t xml:space="preserve">o </w:t>
      </w:r>
      <w:r w:rsidR="00AB1922">
        <w:rPr>
          <w:sz w:val="22"/>
          <w:szCs w:val="22"/>
        </w:rPr>
        <w:t>i</w:t>
      </w:r>
      <w:r w:rsidR="00AB1922" w:rsidRPr="00A73EF5">
        <w:rPr>
          <w:sz w:val="22"/>
          <w:szCs w:val="22"/>
        </w:rPr>
        <w:t xml:space="preserve"> usluge, </w:t>
      </w:r>
      <w:r w:rsidR="00AB1922">
        <w:rPr>
          <w:sz w:val="22"/>
          <w:szCs w:val="22"/>
        </w:rPr>
        <w:t>Split.</w:t>
      </w:r>
    </w:p>
    <w:p w:rsidRDefault="00AB1922" w:rsidP="00D03B77" w:rsidR="00AB1922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 xml:space="preserve">Stoga je sud, temeljem čl. 113. Stečajnog zakona (NN 71/2015, </w:t>
      </w:r>
      <w:r w:rsidR="00D25D8A">
        <w:rPr>
          <w:sz w:val="22"/>
          <w:szCs w:val="22"/>
          <w:lang w:val="hr-HR"/>
        </w:rPr>
        <w:t xml:space="preserve">104/17, </w:t>
      </w:r>
      <w:r w:rsidRPr="00875007">
        <w:rPr>
          <w:sz w:val="22"/>
          <w:szCs w:val="22"/>
          <w:lang w:val="hr-HR"/>
        </w:rPr>
        <w:t>dalje u tekstu: SZ) pozvao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upisan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ni</w:t>
      </w:r>
      <w:r w:rsidR="00742287" w:rsidRPr="00875007">
        <w:rPr>
          <w:sz w:val="22"/>
          <w:szCs w:val="22"/>
          <w:lang w:val="hr-HR"/>
        </w:rPr>
        <w:t>su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prijedlog za otvaranje stečajnog postupka </w:t>
      </w:r>
      <w:r w:rsidR="00742287" w:rsidRPr="00875007">
        <w:rPr>
          <w:sz w:val="22"/>
          <w:szCs w:val="22"/>
          <w:lang w:val="hr-HR"/>
        </w:rPr>
        <w:t xml:space="preserve">solidarno </w:t>
      </w:r>
      <w:r w:rsidRPr="00875007">
        <w:rPr>
          <w:sz w:val="22"/>
          <w:szCs w:val="22"/>
          <w:lang w:val="hr-HR"/>
        </w:rPr>
        <w:t xml:space="preserve">platiti predujam u Fond za </w:t>
      </w:r>
      <w:r w:rsidRPr="00875007">
        <w:rPr>
          <w:sz w:val="22"/>
          <w:szCs w:val="22"/>
          <w:lang w:val="hr-HR"/>
        </w:rPr>
        <w:lastRenderedPageBreak/>
        <w:t xml:space="preserve">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Dubrovniku, </w:t>
      </w:r>
      <w:r w:rsidR="00D25D8A">
        <w:rPr>
          <w:b/>
          <w:sz w:val="22"/>
          <w:szCs w:val="22"/>
          <w:lang w:val="hr-HR"/>
        </w:rPr>
        <w:t>16. ožujka 2018</w:t>
      </w:r>
      <w:r w:rsidRPr="0087500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FB5728" w:rsidP="00FB5728" w:rsidR="00FB5728" w:rsidRPr="00FB5728">
      <w:pPr>
        <w:jc w:val="both"/>
        <w:rPr>
          <w:sz w:val="22"/>
          <w:szCs w:val="22"/>
          <w:lang w:val="hr-HR"/>
        </w:rPr>
      </w:pPr>
      <w:r w:rsidRPr="00FB5728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D25D8A">
        <w:rPr>
          <w:sz w:val="22"/>
          <w:szCs w:val="22"/>
          <w:lang w:val="hr-HR"/>
        </w:rPr>
        <w:t>16.03.2018</w:t>
      </w:r>
      <w:r w:rsidRPr="00875007">
        <w:rPr>
          <w:sz w:val="22"/>
          <w:szCs w:val="22"/>
          <w:lang w:val="hr-HR"/>
        </w:rPr>
        <w:t>.g.)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D03B77" w:rsidR="00EF4316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</w:t>
      </w:r>
      <w:r w:rsidR="003B6C44" w:rsidRPr="00875007">
        <w:rPr>
          <w:sz w:val="22"/>
          <w:szCs w:val="22"/>
          <w:lang w:val="hr-HR"/>
        </w:rPr>
        <w:t xml:space="preserve"> </w:t>
      </w:r>
      <w:r w:rsidR="00AB1922">
        <w:rPr>
          <w:sz w:val="22"/>
          <w:szCs w:val="22"/>
          <w:lang w:val="hr-HR"/>
        </w:rPr>
        <w:t>Rafaela Perišić, Split, Lovretska 1</w:t>
      </w:r>
      <w:r w:rsidR="00AF1333">
        <w:rPr>
          <w:sz w:val="22"/>
          <w:szCs w:val="22"/>
          <w:lang w:val="hr-HR"/>
        </w:rPr>
        <w:t xml:space="preserve">, </w:t>
      </w:r>
    </w:p>
    <w:p w:rsidRDefault="00337DED" w:rsidP="00D03B77" w:rsidR="00337DED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87500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162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AB1922">
      <w:rPr>
        <w:b/>
        <w:sz w:val="22"/>
        <w:szCs w:val="22"/>
        <w:lang w:val="hr-HR"/>
      </w:rPr>
      <w:t>23</w:t>
    </w:r>
    <w:r w:rsidR="00695B99">
      <w:rPr>
        <w:b/>
        <w:sz w:val="22"/>
        <w:szCs w:val="22"/>
        <w:lang w:val="hr-HR"/>
      </w:rPr>
      <w:t>/2017-</w:t>
    </w:r>
    <w:r w:rsidR="00D25D8A">
      <w:rPr>
        <w:b/>
        <w:sz w:val="22"/>
        <w:szCs w:val="22"/>
        <w:lang w:val="hr-HR"/>
      </w:rPr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7752"/>
    <w:rsid w:val="00026AAD"/>
    <w:rsid w:val="00027D82"/>
    <w:rsid w:val="000306AD"/>
    <w:rsid w:val="00043D2F"/>
    <w:rsid w:val="00044E01"/>
    <w:rsid w:val="000729BD"/>
    <w:rsid w:val="00086A8D"/>
    <w:rsid w:val="00086B1E"/>
    <w:rsid w:val="000A67C8"/>
    <w:rsid w:val="000E1625"/>
    <w:rsid w:val="000F4AAC"/>
    <w:rsid w:val="00101775"/>
    <w:rsid w:val="0011602F"/>
    <w:rsid w:val="00142A70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52DF5"/>
    <w:rsid w:val="00256749"/>
    <w:rsid w:val="002767F7"/>
    <w:rsid w:val="002877F3"/>
    <w:rsid w:val="002B071E"/>
    <w:rsid w:val="002C497C"/>
    <w:rsid w:val="002C7B03"/>
    <w:rsid w:val="002E5DDB"/>
    <w:rsid w:val="003121E9"/>
    <w:rsid w:val="003328D9"/>
    <w:rsid w:val="00337DED"/>
    <w:rsid w:val="00341754"/>
    <w:rsid w:val="00345284"/>
    <w:rsid w:val="003845CD"/>
    <w:rsid w:val="00387837"/>
    <w:rsid w:val="003A000F"/>
    <w:rsid w:val="003B6C44"/>
    <w:rsid w:val="003C52FE"/>
    <w:rsid w:val="003C7404"/>
    <w:rsid w:val="003E475F"/>
    <w:rsid w:val="00402DFF"/>
    <w:rsid w:val="00410D53"/>
    <w:rsid w:val="00421825"/>
    <w:rsid w:val="00434741"/>
    <w:rsid w:val="004539A3"/>
    <w:rsid w:val="004754A2"/>
    <w:rsid w:val="0049238A"/>
    <w:rsid w:val="004C3D10"/>
    <w:rsid w:val="004C43FD"/>
    <w:rsid w:val="005219AC"/>
    <w:rsid w:val="00524CEC"/>
    <w:rsid w:val="0053071A"/>
    <w:rsid w:val="00553DA1"/>
    <w:rsid w:val="0059486F"/>
    <w:rsid w:val="005A4B31"/>
    <w:rsid w:val="005A6A76"/>
    <w:rsid w:val="005A78A8"/>
    <w:rsid w:val="005D07CD"/>
    <w:rsid w:val="0061696B"/>
    <w:rsid w:val="00645D3A"/>
    <w:rsid w:val="0065029E"/>
    <w:rsid w:val="006770E9"/>
    <w:rsid w:val="00695B99"/>
    <w:rsid w:val="00697CE6"/>
    <w:rsid w:val="006A51D9"/>
    <w:rsid w:val="006B6FC9"/>
    <w:rsid w:val="006D7447"/>
    <w:rsid w:val="006E369F"/>
    <w:rsid w:val="00714C85"/>
    <w:rsid w:val="00742287"/>
    <w:rsid w:val="00742494"/>
    <w:rsid w:val="007718B2"/>
    <w:rsid w:val="0078414E"/>
    <w:rsid w:val="00793003"/>
    <w:rsid w:val="007B3220"/>
    <w:rsid w:val="007C48AB"/>
    <w:rsid w:val="007E206B"/>
    <w:rsid w:val="0082407F"/>
    <w:rsid w:val="00824168"/>
    <w:rsid w:val="00836322"/>
    <w:rsid w:val="00871F4E"/>
    <w:rsid w:val="008722C8"/>
    <w:rsid w:val="00875007"/>
    <w:rsid w:val="008754F4"/>
    <w:rsid w:val="00884A74"/>
    <w:rsid w:val="008A0BDF"/>
    <w:rsid w:val="008B261F"/>
    <w:rsid w:val="008F12A3"/>
    <w:rsid w:val="0091676C"/>
    <w:rsid w:val="0093736B"/>
    <w:rsid w:val="0094652C"/>
    <w:rsid w:val="009B29C3"/>
    <w:rsid w:val="009D1CA9"/>
    <w:rsid w:val="009D373A"/>
    <w:rsid w:val="009D495D"/>
    <w:rsid w:val="009D4A3A"/>
    <w:rsid w:val="00A329F3"/>
    <w:rsid w:val="00A366C8"/>
    <w:rsid w:val="00A4314D"/>
    <w:rsid w:val="00A448B5"/>
    <w:rsid w:val="00A50406"/>
    <w:rsid w:val="00A60185"/>
    <w:rsid w:val="00A665ED"/>
    <w:rsid w:val="00AA357E"/>
    <w:rsid w:val="00AA779C"/>
    <w:rsid w:val="00AB1922"/>
    <w:rsid w:val="00AB238F"/>
    <w:rsid w:val="00AB3330"/>
    <w:rsid w:val="00AE21DC"/>
    <w:rsid w:val="00AF1333"/>
    <w:rsid w:val="00B11191"/>
    <w:rsid w:val="00B17CD4"/>
    <w:rsid w:val="00B22FEB"/>
    <w:rsid w:val="00B61C06"/>
    <w:rsid w:val="00B63C24"/>
    <w:rsid w:val="00BB68B9"/>
    <w:rsid w:val="00BC0471"/>
    <w:rsid w:val="00C12A4E"/>
    <w:rsid w:val="00C14CB8"/>
    <w:rsid w:val="00C34D98"/>
    <w:rsid w:val="00C60C4F"/>
    <w:rsid w:val="00C66099"/>
    <w:rsid w:val="00C877E3"/>
    <w:rsid w:val="00C8793C"/>
    <w:rsid w:val="00CB52A5"/>
    <w:rsid w:val="00CC3B20"/>
    <w:rsid w:val="00CE3549"/>
    <w:rsid w:val="00CE6160"/>
    <w:rsid w:val="00CE7D5C"/>
    <w:rsid w:val="00CF7EF2"/>
    <w:rsid w:val="00D03B77"/>
    <w:rsid w:val="00D24022"/>
    <w:rsid w:val="00D25D8A"/>
    <w:rsid w:val="00D3202C"/>
    <w:rsid w:val="00D32C32"/>
    <w:rsid w:val="00D330A2"/>
    <w:rsid w:val="00D35D28"/>
    <w:rsid w:val="00D37004"/>
    <w:rsid w:val="00D71322"/>
    <w:rsid w:val="00D857CA"/>
    <w:rsid w:val="00D94BF0"/>
    <w:rsid w:val="00DA43FC"/>
    <w:rsid w:val="00DA50A1"/>
    <w:rsid w:val="00DA5E4A"/>
    <w:rsid w:val="00DE3274"/>
    <w:rsid w:val="00E06BF0"/>
    <w:rsid w:val="00E1015C"/>
    <w:rsid w:val="00E2152F"/>
    <w:rsid w:val="00E224F2"/>
    <w:rsid w:val="00E229BC"/>
    <w:rsid w:val="00E40632"/>
    <w:rsid w:val="00E63362"/>
    <w:rsid w:val="00E8771D"/>
    <w:rsid w:val="00EA2DD4"/>
    <w:rsid w:val="00EA7A8B"/>
    <w:rsid w:val="00EB65BB"/>
    <w:rsid w:val="00EC423A"/>
    <w:rsid w:val="00EF4316"/>
    <w:rsid w:val="00EF58FF"/>
    <w:rsid w:val="00F00884"/>
    <w:rsid w:val="00F07133"/>
    <w:rsid w:val="00F07CC2"/>
    <w:rsid w:val="00F86C2C"/>
    <w:rsid w:val="00F92EF8"/>
    <w:rsid w:val="00FB5728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E16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1625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1625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1625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1625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E16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1625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1625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1625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1625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2017.</izvorni_sadrzaj>
    <derivirana_varijabla naziv="DomainObject.Predmet.DatumOsnivanja_1">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zaposlenih</izvorni_sadrzaj>
    <derivirana_varijabla naziv="DomainObject.Predmet.Opis_1">2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St-23/2017</izvorni_sadrzaj>
    <derivirana_varijabla naziv="DomainObject.Predmet.OznakaBroj_1">St-23/2017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EMPERADOR d.o.o. za ugostiteljstvo i usluge</izvorni_sadrzaj>
    <derivirana_varijabla naziv="DomainObject.Predmet.ProtustrankaFormated_1">  EMPERADOR d.o.o. za ugostiteljstvo i usluge</derivirana_varijabla>
  </DomainObject.Predmet.ProtustrankaFormated>
  <DomainObject.Predmet.ProtustrankaFormatedOIB>
    <izvorni_sadrzaj>  EMPERADOR d.o.o. za ugostiteljstvo i usluge, OIB 92471092763</izvorni_sadrzaj>
    <derivirana_varijabla naziv="DomainObject.Predmet.ProtustrankaFormatedOIB_1">  EMPERADOR d.o.o. za ugostiteljstvo i usluge, OIB 92471092763</derivirana_varijabla>
  </DomainObject.Predmet.ProtustrankaFormatedOIB>
  <DomainObject.Predmet.ProtustrankaFormatedWithAdress>
    <izvorni_sadrzaj> EMPERADOR d.o.o. za ugostiteljstvo i usluge, Antuna Gustava Matoša 44, 21000 Split</izvorni_sadrzaj>
    <derivirana_varijabla naziv="DomainObject.Predmet.ProtustrankaFormatedWithAdress_1"> EMPERADOR d.o.o. za ugostiteljstvo i usluge, Antuna Gustava Matoša 44, 21000 Split</derivirana_varijabla>
  </DomainObject.Predmet.ProtustrankaFormatedWithAdress>
  <DomainObject.Predmet.ProtustrankaFormatedWithAdressOIB>
    <izvorni_sadrzaj> EMPERADOR d.o.o. za ugostiteljstvo i usluge, OIB 92471092763, Antuna Gustava Matoša 44, 21000 Split</izvorni_sadrzaj>
    <derivirana_varijabla naziv="DomainObject.Predmet.ProtustrankaFormatedWithAdressOIB_1"> EMPERADOR d.o.o. za ugostiteljstvo i usluge, OIB 92471092763, Antuna Gustava Matoša 44, 21000 Split</derivirana_varijabla>
  </DomainObject.Predmet.ProtustrankaFormatedWithAdressOIB>
  <DomainObject.Predmet.ProtustrankaWithAdress>
    <izvorni_sadrzaj>EMPERADOR d.o.o. za ugostiteljstvo i usluge Antuna Gustava Matoša 44, 21000 Split</izvorni_sadrzaj>
    <derivirana_varijabla naziv="DomainObject.Predmet.ProtustrankaWithAdress_1">EMPERADOR d.o.o. za ugostiteljstvo i usluge Antuna Gustava Matoša 44, 21000 Split</derivirana_varijabla>
  </DomainObject.Predmet.ProtustrankaWithAdress>
  <DomainObject.Predmet.ProtustrankaWithAdressOIB>
    <izvorni_sadrzaj>EMPERADOR d.o.o. za ugostiteljstvo i usluge, OIB 92471092763, Antuna Gustava Matoša 44, 21000 Split</izvorni_sadrzaj>
    <derivirana_varijabla naziv="DomainObject.Predmet.ProtustrankaWithAdressOIB_1">EMPERADOR d.o.o. za ugostiteljstvo i usluge, OIB 92471092763, Antuna Gustava Matoša 44, 21000 Split</derivirana_varijabla>
  </DomainObject.Predmet.ProtustrankaWithAdressOIB>
  <DomainObject.Predmet.ProtustrankaNazivFormated>
    <izvorni_sadrzaj>EMPERADOR d.o.o. za ugostiteljstvo i usluge</izvorni_sadrzaj>
    <derivirana_varijabla naziv="DomainObject.Predmet.ProtustrankaNazivFormated_1">EMPERADOR d.o.o. za ugostiteljstvo i usluge</derivirana_varijabla>
  </DomainObject.Predmet.ProtustrankaNazivFormated>
  <DomainObject.Predmet.ProtustrankaNazivFormatedOIB>
    <izvorni_sadrzaj>EMPERADOR d.o.o. za ugostiteljstvo i usluge, OIB 92471092763</izvorni_sadrzaj>
    <derivirana_varijabla naziv="DomainObject.Predmet.ProtustrankaNazivFormatedOIB_1">EMPERADOR d.o.o. za ugostiteljstvo i usluge, OIB 92471092763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51642.79</izvorni_sadrzaj>
    <derivirana_varijabla naziv="DomainObject.Predmet.TrenutnaVrijednost_1">51642.79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EMPERADOR d.o.o. za ugostiteljstvo i usluge</item>
    </izvorni_sadrzaj>
    <derivirana_varijabla naziv="DomainObject.Predmet.ProtuStrankaListFormated_1">
      <item>EMPERADOR d.o.o. za ugostiteljstvo i usluge</item>
    </derivirana_varijabla>
  </DomainObject.Predmet.ProtuStrankaListFormated>
  <DomainObject.Predmet.ProtuStrankaListFormatedOIB>
    <izvorni_sadrzaj>
      <item>EMPERADOR d.o.o. za ugostiteljstvo i usluge, OIB 92471092763</item>
    </izvorni_sadrzaj>
    <derivirana_varijabla naziv="DomainObject.Predmet.ProtuStrankaListFormatedOIB_1">
      <item>EMPERADOR d.o.o. za ugostiteljstvo i usluge, OIB 92471092763</item>
    </derivirana_varijabla>
  </DomainObject.Predmet.ProtuStrankaListFormatedOIB>
  <DomainObject.Predmet.ProtuStrankaListFormatedWithAdress>
    <izvorni_sadrzaj>
      <item>EMPERADOR d.o.o. za ugostiteljstvo i usluge, Antuna Gustava Matoša 44, 21000 Split</item>
    </izvorni_sadrzaj>
    <derivirana_varijabla naziv="DomainObject.Predmet.ProtuStrankaListFormatedWithAdress_1">
      <item>EMPERADOR d.o.o. za ugostiteljstvo i usluge, Antuna Gustava Matoša 44, 21000 Split</item>
    </derivirana_varijabla>
  </DomainObject.Predmet.ProtuStrankaListFormatedWithAdress>
  <DomainObject.Predmet.ProtuStrankaListFormatedWithAdressOIB>
    <izvorni_sadrzaj>
      <item>EMPERADOR d.o.o. za ugostiteljstvo i usluge, OIB 92471092763, Antuna Gustava Matoša 44, 21000 Split</item>
    </izvorni_sadrzaj>
    <derivirana_varijabla naziv="DomainObject.Predmet.ProtuStrankaListFormatedWithAdressOIB_1">
      <item>EMPERADOR d.o.o. za ugostiteljstvo i usluge, OIB 92471092763, Antuna Gustava Matoša 44, 21000 Split</item>
    </derivirana_varijabla>
  </DomainObject.Predmet.ProtuStrankaListFormatedWithAdressOIB>
  <DomainObject.Predmet.ProtuStrankaListNazivFormated>
    <izvorni_sadrzaj>
      <item>EMPERADOR d.o.o. za ugostiteljstvo i usluge</item>
    </izvorni_sadrzaj>
    <derivirana_varijabla naziv="DomainObject.Predmet.ProtuStrankaListNazivFormated_1">
      <item>EMPERADOR d.o.o. za ugostiteljstvo i usluge</item>
    </derivirana_varijabla>
  </DomainObject.Predmet.ProtuStrankaListNazivFormated>
  <DomainObject.Predmet.ProtuStrankaListNazivFormatedOIB>
    <izvorni_sadrzaj>
      <item>EMPERADOR d.o.o. za ugostiteljstvo i usluge, OIB 92471092763</item>
    </izvorni_sadrzaj>
    <derivirana_varijabla naziv="DomainObject.Predmet.ProtuStrankaListNazivFormatedOIB_1">
      <item>EMPERADOR d.o.o. za ugostiteljstvo i usluge, OIB 92471092763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EMPERADOR d.o.o. za ugostiteljstvo i usluge</izvorni_sadrzaj>
    <derivirana_varijabla naziv="DomainObject.Predmet.ProtustrankaIDrugi_1">EMPERADOR d.o.o.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EMPERADOR d.o.o. za ugostiteljstvo i usluge, OIB 92471092763, Antuna Gustava Matoša 44, 21000 Split</izvorni_sadrzaj>
    <derivirana_varijabla naziv="DomainObject.Predmet.ProtustrankaIDrugiAdressOIB_1">EMPERADOR d.o.o. za ugostiteljstvo i usluge, OIB 92471092763, Antuna Gustava Matoša 44,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EMPERADOR d.o.o. za ugostiteljstvo i usluge</item>
      <item>FINANCIJSKA AGENCIJA, RC SPLIT</item>
    </izvorni_sadrzaj>
    <derivirana_varijabla naziv="DomainObject.Predmet.SudioniciListNaziv_1">
      <item>EMPERADOR d.o.o. za ugostiteljstvo i usluge</item>
      <item>FINANCIJSKA AGENCIJA, RC SPLIT</item>
    </derivirana_varijabla>
  </DomainObject.Predmet.SudioniciListNaziv>
  <DomainObject.Predmet.SudioniciListAdressOIB>
    <izvorni_sadrzaj>
      <item>EMPERADOR d.o.o. za ugostiteljstvo i usluge, OIB 92471092763, Antuna Gustava Matoša 44,21000 Split</item>
      <item>FINANCIJSKA AGENCIJA, RC SPLIT, OIB 85821130368, Mažuranićevo šetalište 24 b,21000 Split</item>
    </izvorni_sadrzaj>
    <derivirana_varijabla naziv="DomainObject.Predmet.SudioniciListAdressOIB_1">
      <item>EMPERADOR d.o.o. za ugostiteljstvo i usluge, OIB 92471092763, Antuna Gustava Matoša 44,21000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92471092763</item>
      <item>, OIB 85821130368</item>
    </izvorni_sadrzaj>
    <derivirana_varijabla naziv="DomainObject.Predmet.SudioniciListNazivOIB_1">
      <item>, OIB 92471092763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CE5043-99C4-4256-B7FF-DE2995C763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547</properties:Words>
  <properties:Characters>2857</properties:Characters>
  <properties:Lines>80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2017-06-12T11:43:00Z</dcterms:created>
  <dc:creator>Ante Kačić</dc:creator>
  <cp:lastModifiedBy>Srđan Gavranić</cp:lastModifiedBy>
  <cp:lastPrinted>2018-03-16T13:58:00Z</cp:lastPrinted>
  <dcterms:modified xmlns:xsi="http://www.w3.org/2001/XMLSchema-instance" xsi:type="dcterms:W3CDTF">2018-03-16T13:58:00Z</dcterms:modified>
  <cp:revision>10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(predujam u Fond za namirenje troškova stečajnog postupka - 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