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cc4a" w14:paraId="ba5cc4a" w:rsidRDefault="003A6C25" w:rsidP="003A6C25" w:rsidR="003A6C25">
      <w:pPr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C25" w:rsidP="003A6C25" w:rsidR="003A6C25" w:rsidRPr="003A6C2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A6C25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3A6C25" w:rsidP="003A6C25" w:rsidR="003A6C2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A6C25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3A6C25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Braće Radića 2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066F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 xml:space="preserve">Trgovački sud u Varaždinu, po stečajnom sucu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>,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D231F" w:rsidRPr="00AD231F">
        <w:rPr>
          <w:rFonts w:hAnsi="Times New Roman" w:ascii="Times New Roman"/>
          <w:sz w:val="24"/>
          <w:szCs w:val="24"/>
        </w:rPr>
        <w:t>ViTUS d.o.o. u stečaju</w:t>
      </w:r>
      <w:r>
        <w:rPr>
          <w:rFonts w:hAnsi="Times New Roman" w:ascii="Times New Roman"/>
          <w:sz w:val="24"/>
          <w:szCs w:val="24"/>
        </w:rPr>
        <w:t>,</w:t>
      </w:r>
      <w:r w:rsidR="00AD231F">
        <w:rPr>
          <w:rFonts w:hAnsi="Times New Roman" w:ascii="Times New Roman"/>
          <w:sz w:val="24"/>
          <w:szCs w:val="24"/>
        </w:rPr>
        <w:t xml:space="preserve"> Jezerski Put bb, Ivanec</w:t>
      </w:r>
      <w:r w:rsidRPr="00735E48">
        <w:rPr>
          <w:rFonts w:hAnsi="Times New Roman" w:ascii="Times New Roman"/>
          <w:sz w:val="24"/>
          <w:szCs w:val="24"/>
        </w:rPr>
        <w:t xml:space="preserve">, OIB: </w:t>
      </w:r>
      <w:r w:rsidR="00AD231F" w:rsidRPr="00AD231F">
        <w:rPr>
          <w:rFonts w:hAnsi="Times New Roman" w:ascii="Times New Roman"/>
          <w:sz w:val="24"/>
          <w:szCs w:val="24"/>
        </w:rPr>
        <w:t>77830209518</w:t>
      </w:r>
      <w:r w:rsidR="00AD231F">
        <w:rPr>
          <w:rFonts w:cs="Times New Roman" w:hAnsi="Times New Roman" w:ascii="Times New Roman"/>
          <w:sz w:val="24"/>
          <w:szCs w:val="24"/>
        </w:rPr>
        <w:t>,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D231F">
        <w:rPr>
          <w:rFonts w:cs="Times New Roman" w:hAnsi="Times New Roman" w:ascii="Times New Roman"/>
          <w:sz w:val="24"/>
          <w:szCs w:val="24"/>
        </w:rPr>
        <w:t>kolovoza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843F2" w:rsidP="00A843F2" w:rsidR="00A843F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I. Saziva se skupština vjerovnika u stečajnom postupku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D231F" w:rsidRPr="00AD231F">
        <w:rPr>
          <w:rFonts w:hAnsi="Times New Roman" w:ascii="Times New Roman"/>
          <w:sz w:val="24"/>
          <w:szCs w:val="24"/>
        </w:rPr>
        <w:t>ViTUS d.o.o. u stečaju</w:t>
      </w:r>
      <w:r w:rsidR="00AD231F">
        <w:rPr>
          <w:rFonts w:hAnsi="Times New Roman" w:ascii="Times New Roman"/>
          <w:sz w:val="24"/>
          <w:szCs w:val="24"/>
        </w:rPr>
        <w:t>, Jezerski Put bb, Ivanec</w:t>
      </w:r>
      <w:r w:rsidR="00AD231F" w:rsidRPr="00735E48">
        <w:rPr>
          <w:rFonts w:hAnsi="Times New Roman" w:ascii="Times New Roman"/>
          <w:sz w:val="24"/>
          <w:szCs w:val="24"/>
        </w:rPr>
        <w:t xml:space="preserve">, OIB: </w:t>
      </w:r>
      <w:r w:rsidR="00AD231F" w:rsidRPr="00AD231F">
        <w:rPr>
          <w:rFonts w:hAnsi="Times New Roman" w:ascii="Times New Roman"/>
          <w:sz w:val="24"/>
          <w:szCs w:val="24"/>
        </w:rPr>
        <w:t>77830209518</w:t>
      </w:r>
      <w:r w:rsidRPr="00315A4B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31F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25</w:t>
      </w:r>
      <w:r w:rsidR="00A843F2"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sz w:val="24"/>
          <w:szCs w:val="24"/>
          <w:u w:val="single"/>
        </w:rPr>
        <w:t>listopada 2017</w:t>
      </w:r>
      <w:r w:rsidR="00A843F2" w:rsidRPr="00315A4B">
        <w:rPr>
          <w:rFonts w:cs="Times New Roman" w:hAnsi="Times New Roman" w:ascii="Times New Roman"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sz w:val="24"/>
          <w:szCs w:val="24"/>
          <w:u w:val="single"/>
        </w:rPr>
        <w:t>09,0</w:t>
      </w:r>
      <w:r w:rsidR="00A843F2">
        <w:rPr>
          <w:rFonts w:cs="Times New Roman" w:hAnsi="Times New Roman" w:ascii="Times New Roman"/>
          <w:sz w:val="24"/>
          <w:szCs w:val="24"/>
          <w:u w:val="single"/>
        </w:rPr>
        <w:t>0</w:t>
      </w:r>
      <w:r w:rsidR="00A843F2" w:rsidRPr="00315A4B">
        <w:rPr>
          <w:rFonts w:cs="Times New Roman" w:hAnsi="Times New Roman" w:ascii="Times New Roman"/>
          <w:sz w:val="24"/>
          <w:szCs w:val="24"/>
          <w:u w:val="single"/>
        </w:rPr>
        <w:t xml:space="preserve"> sati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223</w:t>
      </w:r>
      <w:r w:rsidRPr="00315A4B">
        <w:rPr>
          <w:rFonts w:cs="Times New Roman" w:hAnsi="Times New Roman" w:ascii="Times New Roman"/>
          <w:sz w:val="24"/>
          <w:szCs w:val="24"/>
        </w:rPr>
        <w:t>/II sa sljedećim: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31F" w:rsidP="00AD231F" w:rsidR="00A843F2" w:rsidRP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231F">
        <w:rPr>
          <w:rFonts w:cs="Times New Roman" w:hAnsi="Times New Roman" w:ascii="Times New Roman"/>
          <w:sz w:val="24"/>
          <w:szCs w:val="24"/>
        </w:rPr>
        <w:t>Rasprava i donošenje odluke o daljnjem tijeku postupka</w:t>
      </w:r>
    </w:p>
    <w:p w:rsidRDefault="00AD231F" w:rsidP="00AD231F" w:rsidR="00AD231F" w:rsidRP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A843F2" w:rsidP="00A843F2" w:rsidR="00A843F2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skupštinu vjerovnika pozivaju se radi davanja mišljenja pod točkom 2. dnevnog reda: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upravitelj,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D231F">
        <w:rPr>
          <w:rFonts w:cs="Times New Roman" w:hAnsi="Times New Roman" w:ascii="Times New Roman"/>
          <w:sz w:val="24"/>
          <w:szCs w:val="24"/>
        </w:rPr>
        <w:t>30. kolovoza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C25" w:rsidP="00A843F2" w:rsidR="00A843F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A843F2" w:rsidRPr="00315A4B"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3A6C25" w:rsidP="00A843F2" w:rsidR="003A6C25" w:rsidRPr="00315A4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770CE4">
        <w:rPr>
          <w:rFonts w:cs="Times New Roman" w:hAnsi="Times New Roman" w:ascii="Times New Roman"/>
          <w:sz w:val="24"/>
          <w:szCs w:val="24"/>
        </w:rPr>
        <w:t>,v.r.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R="00B106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CE4" w:rsidR="00315A4B">
    <w:pPr>
      <w:pStyle w:val="Zaglavlje"/>
    </w:pPr>
  </w:p>
  <w:p w:rsidRDefault="00A843F2" w:rsidP="003A491E" w:rsidR="00315A4B">
    <w:pPr>
      <w:spacing w:lineRule="auto" w:line="240" w:after="0"/>
      <w:ind w:left="5664"/>
    </w:pPr>
    <w:r>
      <w:rPr>
        <w:rFonts w:cs="Times New Roman" w:hAnsi="Times New Roman" w:ascii="Times New Roman"/>
        <w:sz w:val="24"/>
        <w:szCs w:val="24"/>
      </w:rPr>
      <w:t xml:space="preserve">         </w:t>
    </w:r>
    <w:r w:rsidRPr="00315A4B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2</w:t>
    </w:r>
    <w:r w:rsidRPr="00315A4B">
      <w:rPr>
        <w:rFonts w:cs="Times New Roman" w:hAnsi="Times New Roman" w:ascii="Times New Roman"/>
        <w:sz w:val="24"/>
        <w:szCs w:val="24"/>
      </w:rPr>
      <w:t xml:space="preserve"> St-</w:t>
    </w:r>
    <w:r w:rsidR="00AD231F">
      <w:rPr>
        <w:rFonts w:cs="Times New Roman" w:hAnsi="Times New Roman" w:ascii="Times New Roman"/>
        <w:sz w:val="24"/>
        <w:szCs w:val="24"/>
      </w:rPr>
      <w:t>920/16-28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3A6C25"/>
    <w:rsid w:val="0050452D"/>
    <w:rsid w:val="00715E03"/>
    <w:rsid w:val="00770CE4"/>
    <w:rsid w:val="008441F2"/>
    <w:rsid w:val="00A843F2"/>
    <w:rsid w:val="00AD231F"/>
    <w:rsid w:val="00B1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ViTUS d.o.o. za trgovinu, usluge i zaštitu okoliša</izvorni_sadrzaj>
    <derivirana_varijabla naziv="DomainObject.Predmet.ProtustrankaFormated_1">  ViTUS d.o.o. za trgovinu, usluge i zaštitu okoliša</derivirana_varijabla>
  </DomainObject.Predmet.ProtustrankaFormated>
  <DomainObject.Predmet.ProtustrankaFormatedOIB>
    <izvorni_sadrzaj>  ViTUS d.o.o. za trgovinu, usluge i zaštitu okoliša, OIB 77830209518</izvorni_sadrzaj>
    <derivirana_varijabla naziv="DomainObject.Predmet.ProtustrankaFormatedOIB_1">  ViTUS d.o.o. za trgovinu, usluge i zaštitu okoliša, OIB 77830209518</derivirana_varijabla>
  </DomainObject.Predmet.ProtustrankaFormatedOIB>
  <DomainObject.Predmet.ProtustrankaFormatedWithAdress>
    <izvorni_sadrzaj> ViTUS d.o.o. za trgovinu, usluge i zaštitu okoliša, Jezerski Put/bb, 42240 Ivanec</izvorni_sadrzaj>
    <derivirana_varijabla naziv="DomainObject.Predmet.ProtustrankaFormatedWithAdress_1"> ViTUS d.o.o. za trgovinu, usluge i zaštitu okoliša, Jezerski Put/bb, 42240 Ivanec</derivirana_varijabla>
  </DomainObject.Predmet.ProtustrankaFormatedWithAdress>
  <DomainObject.Predmet.ProtustrankaFormatedWithAdressOIB>
    <izvorni_sadrzaj> ViTUS d.o.o. za trgovinu, usluge i zaštitu okoliša, OIB 77830209518, Jezerski Put/bb, 42240 Ivanec</izvorni_sadrzaj>
    <derivirana_varijabla naziv="DomainObject.Predmet.ProtustrankaFormatedWithAdressOIB_1"> ViTUS d.o.o. za trgovinu, usluge i zaštitu okoliša, OIB 77830209518, Jezerski Put/bb, 42240 Ivanec</derivirana_varijabla>
  </DomainObject.Predmet.ProtustrankaFormatedWithAdressOIB>
  <DomainObject.Predmet.ProtustrankaWithAdress>
    <izvorni_sadrzaj>ViTUS d.o.o. za trgovinu, usluge i zaštitu okoliša Jezerski Put/bb, 42240 Ivanec</izvorni_sadrzaj>
    <derivirana_varijabla naziv="DomainObject.Predmet.ProtustrankaWithAdress_1">ViTUS d.o.o. za trgovinu, usluge i zaštitu okoliša Jezerski Put/bb, 42240 Ivanec</derivirana_varijabla>
  </DomainObject.Predmet.ProtustrankaWithAdress>
  <DomainObject.Predmet.ProtustrankaWithAdressOIB>
    <izvorni_sadrzaj>ViTUS d.o.o. za trgovinu, usluge i zaštitu okoliša, OIB 77830209518, Jezerski Put/bb, 42240 Ivanec</izvorni_sadrzaj>
    <derivirana_varijabla naziv="DomainObject.Predmet.ProtustrankaWithAdressOIB_1">ViTUS d.o.o. za trgovinu, usluge i zaštitu okoliša, OIB 77830209518, Jezerski Put/bb, 42240 Ivanec</derivirana_varijabla>
  </DomainObject.Predmet.ProtustrankaWithAdressOIB>
  <DomainObject.Predmet.ProtustrankaNazivFormated>
    <izvorni_sadrzaj>ViTUS d.o.o. za trgovinu, usluge i zaštitu okoliša</izvorni_sadrzaj>
    <derivirana_varijabla naziv="DomainObject.Predmet.ProtustrankaNazivFormated_1">ViTUS d.o.o. za trgovinu, usluge i zaštitu okoliša</derivirana_varijabla>
  </DomainObject.Predmet.ProtustrankaNazivFormated>
  <DomainObject.Predmet.ProtustrankaNazivFormatedOIB>
    <izvorni_sadrzaj>ViTUS d.o.o. za trgovinu, usluge i zaštitu okoliša, OIB 77830209518</izvorni_sadrzaj>
    <derivirana_varijabla naziv="DomainObject.Predmet.ProtustrankaNazivFormatedOIB_1">ViTUS d.o.o. za trgovinu, usluge i zaštitu okoliša, OIB 77830209518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108889.67</izvorni_sadrzaj>
    <derivirana_varijabla naziv="DomainObject.Predmet.TrenutnaVrijednost_1">108889.67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ViTUS d.o.o. za trgovinu, usluge i zaštitu okoliša</item>
    </izvorni_sadrzaj>
    <derivirana_varijabla naziv="DomainObject.Predmet.ProtuStrankaListFormated_1">
      <item>ViTUS d.o.o. za trgovinu, usluge i zaštitu okoliša</item>
    </derivirana_varijabla>
  </DomainObject.Predmet.ProtuStrankaListFormated>
  <DomainObject.Predmet.ProtuStrankaListFormatedOIB>
    <izvorni_sadrzaj>
      <item>ViTUS d.o.o. za trgovinu, usluge i zaštitu okoliša, OIB 77830209518</item>
    </izvorni_sadrzaj>
    <derivirana_varijabla naziv="DomainObject.Predmet.ProtuStrankaListFormatedOIB_1">
      <item>ViTUS d.o.o. za trgovinu, usluge i zaštitu okoliša, OIB 77830209518</item>
    </derivirana_varijabla>
  </DomainObject.Predmet.ProtuStrankaListFormatedOIB>
  <DomainObject.Predmet.ProtuStrankaListFormatedWithAdress>
    <izvorni_sadrzaj>
      <item>ViTUS d.o.o. za trgovinu, usluge i zaštitu okoliša, Jezerski Put/bb, 42240 Ivanec</item>
    </izvorni_sadrzaj>
    <derivirana_varijabla naziv="DomainObject.Predmet.ProtuStrankaListFormatedWithAdress_1">
      <item>ViTUS d.o.o. za trgovinu, usluge i zaštitu okoliša, Jezerski Put/bb, 42240 Ivanec</item>
    </derivirana_varijabla>
  </DomainObject.Predmet.ProtuStrankaListFormatedWithAdress>
  <DomainObject.Predmet.ProtuStrankaListFormatedWithAdressOIB>
    <izvorni_sadrzaj>
      <item>ViTUS d.o.o. za trgovinu, usluge i zaštitu okoliša, OIB 77830209518, Jezerski Put/bb, 42240 Ivanec</item>
    </izvorni_sadrzaj>
    <derivirana_varijabla naziv="DomainObject.Predmet.ProtuStrankaListFormatedWithAdressOIB_1">
      <item>ViTUS d.o.o. za trgovinu, usluge i zaštitu okoliša, OIB 77830209518, Jezerski Put/bb, 42240 Ivanec</item>
    </derivirana_varijabla>
  </DomainObject.Predmet.ProtuStrankaListFormatedWithAdressOIB>
  <DomainObject.Predmet.ProtuStrankaListNazivFormated>
    <izvorni_sadrzaj>
      <item>ViTUS d.o.o. za trgovinu, usluge i zaštitu okoliša</item>
    </izvorni_sadrzaj>
    <derivirana_varijabla naziv="DomainObject.Predmet.ProtuStrankaListNazivFormated_1">
      <item>ViTUS d.o.o. za trgovinu, usluge i zaštitu okoliša</item>
    </derivirana_varijabla>
  </DomainObject.Predmet.ProtuStrankaListNazivFormated>
  <DomainObject.Predmet.ProtuStrankaListNazivFormatedOIB>
    <izvorni_sadrzaj>
      <item>ViTUS d.o.o. za trgovinu, usluge i zaštitu okoliša, OIB 77830209518</item>
    </izvorni_sadrzaj>
    <derivirana_varijabla naziv="DomainObject.Predmet.ProtuStrankaListNazivFormatedOIB_1">
      <item>ViTUS d.o.o. za trgovinu, usluge i zaštitu okoliša, OIB 77830209518</item>
    </derivirana_varijabla>
  </DomainObject.Predmet.ProtuStrankaListNazivFormatedOIB>
  <DomainObject.Predmet.OstaliListFormated>
    <izvorni_sadrzaj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izvorni_sadrzaj>
    <derivirana_varijabla naziv="DomainObject.Predmet.OstaliListFormated_1"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derivirana_varijabla>
  </DomainObject.Predmet.OstaliListFormated>
  <DomainObject.Predmet.OstaliList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izvorni_sadrzaj>
    <derivirana_varijabla naziv="DomainObject.Predmet.OstaliListFormatedOIB_1"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derivirana_varijabla>
  </DomainObject.Predmet.OstaliListFormatedOIB>
  <DomainObject.Predmet.OstaliListFormatedWithAdress>
    <izvorni_sadrzaj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  <item>KONČAR - ENERGETIKA I USLUGE d.o.o., Fallerovo Šetalište 22, 10000 Zagreb</item>
      <item>KONČAR - ELEKTROINDUSTRIJA, d.d., Fallerovo Šetalište 22, 10000 Zagreb</item>
    </izvorni_sadrzaj>
    <derivirana_varijabla naziv="DomainObject.Predmet.OstaliListFormatedWithAdress_1"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  <item>KONČAR - ENERGETIKA I USLUGE d.o.o., Fallerovo Šetalište 22, 10000 Zagreb</item>
      <item>KONČAR - ELEKTROINDUSTRIJA, d.d., Fallerovo Šetalište 22, 10000 Zagreb</item>
    </derivirana_varijabla>
  </DomainObject.Predmet.OstaliListFormatedWithAdress>
  <DomainObject.Predmet.OstaliListFormatedWithAdressOIB>
    <izvorni_sadrzaj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  <item>KONČAR - ENERGETIKA I USLUGE d.o.o., OIB 00160548872, Fallerovo Šetalište 22, 10000 Zagreb</item>
      <item>KONČAR - ELEKTROINDUSTRIJA, d.d., OIB 45050126417, Fallerovo Šetalište 22, 10000 Zagreb</item>
    </izvorni_sadrzaj>
    <derivirana_varijabla naziv="DomainObject.Predmet.OstaliListFormatedWithAdressOIB_1"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  <item>KONČAR - ENERGETIKA I USLUGE d.o.o., OIB 00160548872, Fallerovo Šetalište 22, 10000 Zagreb</item>
      <item>KONČAR - ELEKTROINDUSTRIJA, d.d., OIB 45050126417, Fallerovo Šetalište 22, 10000 Zagreb</item>
    </derivirana_varijabla>
  </DomainObject.Predmet.OstaliListFormatedWithAdressOIB>
  <DomainObject.Predmet.OstaliListNazivFormated>
    <izvorni_sadrzaj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izvorni_sadrzaj>
    <derivirana_varijabla naziv="DomainObject.Predmet.OstaliListNazivFormated_1"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derivirana_varijabla>
  </DomainObject.Predmet.OstaliListNazivFormated>
  <DomainObject.Predmet.OstaliListNaziv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izvorni_sadrzaj>
    <derivirana_varijabla naziv="DomainObject.Predmet.OstaliListNazivFormatedOIB_1"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ViTUS d.o.o. za trgovinu, usluge i zaštitu okoliša</izvorni_sadrzaj>
    <derivirana_varijabla naziv="DomainObject.Predmet.ProtustrankaIDrugi_1">ViTUS d.o.o. za trgovinu, usluge i zaštitu okoliša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ViTUS d.o.o. za trgovinu, usluge i zaštitu okoliša, OIB 77830209518, Jezerski Put/bb, 42240 Ivanec</izvorni_sadrzaj>
    <derivirana_varijabla naziv="DomainObject.Predmet.ProtustrankaIDrugiAdressOIB_1">ViTUS d.o.o. za trgovinu, usluge i zaštitu okoliša, OIB 77830209518, Jezerski Put/bb,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izvorni_sadrzaj>
    <derivirana_varijabla naziv="DomainObject.Predmet.SudioniciListNaziv_1"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derivirana_varijabla>
  </DomainObject.Predmet.SudioniciListNaziv>
  <DomainObject.Predmet.SudioniciListAdressOIB>
    <izvorni_sadrzaj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  <item>KONČAR - ENERGETIKA I USLUGE d.o.o., OIB 00160548872, Fallerovo Šetalište 22,10000 Zagreb</item>
      <item>KONČAR - ELEKTROINDUSTRIJA, d.d., OIB 45050126417, Fallerovo Šetalište 22,10000 Zagreb</item>
    </izvorni_sadrzaj>
    <derivirana_varijabla naziv="DomainObject.Predmet.SudioniciListAdressOIB_1"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  <item>KONČAR - ENERGETIKA I USLUGE d.o.o., OIB 00160548872, Fallerovo Šetalište 22,10000 Zagreb</item>
      <item>KONČAR - ELEKTROINDUSTRIJA, d.d., OIB 45050126417,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77830209518</item>
      <item>, OIB null</item>
      <item>, OIB 39801993061</item>
      <item>, OIB 69808735644</item>
      <item>, OIB 00160548872</item>
      <item>, OIB 45050126417</item>
    </izvorni_sadrzaj>
    <derivirana_varijabla naziv="DomainObject.Predmet.SudioniciListNazivOIB_1">
      <item>, OIB 85821130368</item>
      <item>, OIB 77830209518</item>
      <item>, OIB null</item>
      <item>, OIB 39801993061</item>
      <item>, OIB 69808735644</item>
      <item>, OIB 00160548872</item>
      <item>, OIB 45050126417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812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Marko Makaj</cp:lastModifiedBy>
  <cp:lastPrinted>2017-08-30T10:48:00Z</cp:lastPrinted>
  <dcterms:modified xmlns:xsi="http://www.w3.org/2001/XMLSchema-instance" xsi:type="dcterms:W3CDTF">2017-08-30T10:50:00Z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