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f393" w14:paraId="999f393" w:rsidRDefault="00A30390" w:rsidP="003570C9" w:rsidR="00A867EA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FC7EA2">
        <w:rPr>
          <w:sz w:val="24"/>
          <w:szCs w:val="24"/>
        </w:rPr>
        <w:t>PRIVREMENI STEČAJNI UPRAVITELJ</w:t>
      </w:r>
    </w:p>
    <w:p w:rsidRDefault="00A30390" w:rsidP="003570C9" w:rsidR="00A3039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TOMISLAV ČOGA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801154" w:rsidP="003570C9" w:rsidR="00801154">
      <w:pPr>
        <w:pStyle w:val="Bezproreda"/>
        <w:rPr>
          <w:sz w:val="24"/>
          <w:szCs w:val="24"/>
        </w:rPr>
      </w:pPr>
    </w:p>
    <w:p w:rsidRDefault="00801154" w:rsidP="003570C9" w:rsidR="00801154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460AD6" w:rsidP="003570C9" w:rsidR="00460AD6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3570C9" w:rsidRPr="00FC7EA2">
        <w:rPr>
          <w:sz w:val="24"/>
          <w:szCs w:val="24"/>
        </w:rPr>
        <w:t>AMRUŠEVA 2</w:t>
      </w:r>
      <w:r w:rsidRPr="00FC7EA2">
        <w:rPr>
          <w:sz w:val="24"/>
          <w:szCs w:val="24"/>
        </w:rPr>
        <w:t>/II</w:t>
      </w:r>
    </w:p>
    <w:p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3570C9" w:rsidRPr="00FC7EA2">
        <w:rPr>
          <w:sz w:val="24"/>
          <w:szCs w:val="24"/>
        </w:rPr>
        <w:t>ZAGREB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801154" w:rsidP="003570C9" w:rsidR="00801154">
      <w:pPr>
        <w:pStyle w:val="Bezproreda"/>
        <w:rPr>
          <w:sz w:val="24"/>
          <w:szCs w:val="24"/>
        </w:rPr>
      </w:pPr>
    </w:p>
    <w:p w:rsidRDefault="00801154" w:rsidP="003570C9" w:rsidR="00801154">
      <w:pPr>
        <w:pStyle w:val="Bezproreda"/>
        <w:rPr>
          <w:sz w:val="24"/>
          <w:szCs w:val="24"/>
        </w:rPr>
      </w:pPr>
    </w:p>
    <w:p w:rsidRDefault="00460AD6" w:rsidP="003570C9" w:rsidR="00460AD6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7A52EF">
        <w:rPr>
          <w:sz w:val="24"/>
          <w:szCs w:val="24"/>
        </w:rPr>
        <w:t>8</w:t>
      </w:r>
      <w:r w:rsidR="0011589E">
        <w:rPr>
          <w:sz w:val="24"/>
          <w:szCs w:val="24"/>
        </w:rPr>
        <w:t>9</w:t>
      </w:r>
      <w:r w:rsidR="008F0668" w:rsidRPr="00FC7EA2">
        <w:rPr>
          <w:b/>
          <w:sz w:val="24"/>
          <w:szCs w:val="24"/>
        </w:rPr>
        <w:t>. St-</w:t>
      </w:r>
      <w:r w:rsidR="0011589E">
        <w:rPr>
          <w:b/>
          <w:sz w:val="24"/>
          <w:szCs w:val="24"/>
        </w:rPr>
        <w:t>2999</w:t>
      </w:r>
      <w:r w:rsidR="008F0668" w:rsidRPr="00FC7EA2">
        <w:rPr>
          <w:b/>
          <w:sz w:val="24"/>
          <w:szCs w:val="24"/>
        </w:rPr>
        <w:t>/1</w:t>
      </w:r>
      <w:r w:rsidR="0011589E">
        <w:rPr>
          <w:b/>
          <w:sz w:val="24"/>
          <w:szCs w:val="24"/>
        </w:rPr>
        <w:t>6</w:t>
      </w:r>
    </w:p>
    <w:p w:rsidRDefault="00E00B97" w:rsidP="003570C9" w:rsidR="00E00B97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</w:t>
      </w:r>
      <w:bookmarkStart w:name="_Hlk511577844" w:id="1"/>
      <w:r w:rsidR="0011589E">
        <w:rPr>
          <w:sz w:val="24"/>
          <w:szCs w:val="24"/>
        </w:rPr>
        <w:t>HOSPITALIJA</w:t>
      </w:r>
      <w:r w:rsidR="008F0668" w:rsidRPr="00FC7EA2">
        <w:rPr>
          <w:sz w:val="24"/>
          <w:szCs w:val="24"/>
        </w:rPr>
        <w:t xml:space="preserve"> d.</w:t>
      </w:r>
      <w:r w:rsidR="0011589E">
        <w:rPr>
          <w:sz w:val="24"/>
          <w:szCs w:val="24"/>
        </w:rPr>
        <w:t>d</w:t>
      </w:r>
      <w:r w:rsidR="008F0668" w:rsidRPr="00FC7EA2">
        <w:rPr>
          <w:sz w:val="24"/>
          <w:szCs w:val="24"/>
        </w:rPr>
        <w:t>.,</w:t>
      </w:r>
      <w:r w:rsidR="0011589E">
        <w:rPr>
          <w:sz w:val="24"/>
          <w:szCs w:val="24"/>
        </w:rPr>
        <w:t xml:space="preserve"> Sveta Nedelja</w:t>
      </w:r>
      <w:r w:rsidR="008F0668" w:rsidRPr="00FC7EA2">
        <w:rPr>
          <w:sz w:val="24"/>
          <w:szCs w:val="24"/>
        </w:rPr>
        <w:t xml:space="preserve">, </w:t>
      </w:r>
      <w:r w:rsidR="0011589E">
        <w:rPr>
          <w:sz w:val="24"/>
          <w:szCs w:val="24"/>
        </w:rPr>
        <w:t>Samoborski Novaki, Vojvodići bb</w:t>
      </w:r>
      <w:r w:rsidR="008F0668" w:rsidRPr="00FC7EA2">
        <w:rPr>
          <w:sz w:val="24"/>
          <w:szCs w:val="24"/>
        </w:rPr>
        <w:t>,</w:t>
      </w:r>
      <w:r w:rsidR="0011589E">
        <w:rPr>
          <w:sz w:val="24"/>
          <w:szCs w:val="24"/>
        </w:rPr>
        <w:t xml:space="preserve">                           </w:t>
      </w:r>
      <w:r w:rsidR="008F0668" w:rsidRPr="00FC7EA2">
        <w:rPr>
          <w:sz w:val="24"/>
          <w:szCs w:val="24"/>
        </w:rPr>
        <w:t xml:space="preserve">OIB </w:t>
      </w:r>
      <w:r w:rsidR="007A52EF">
        <w:rPr>
          <w:sz w:val="24"/>
          <w:szCs w:val="24"/>
        </w:rPr>
        <w:t>34940305368</w:t>
      </w:r>
      <w:bookmarkEnd w:id="1"/>
    </w:p>
    <w:p w:rsidRDefault="008F0668" w:rsidP="003570C9" w:rsidR="008F0668" w:rsidRPr="00FC7EA2">
      <w:pPr>
        <w:pStyle w:val="Bezproreda"/>
        <w:rPr>
          <w:sz w:val="24"/>
          <w:szCs w:val="24"/>
        </w:rPr>
      </w:pPr>
    </w:p>
    <w:p w:rsidRDefault="008F0668" w:rsidP="003570C9" w:rsidR="008F0668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PREDMET:</w:t>
      </w:r>
      <w:r w:rsidR="006F2BE5" w:rsidRPr="00FC7EA2">
        <w:rPr>
          <w:sz w:val="24"/>
          <w:szCs w:val="24"/>
        </w:rPr>
        <w:t xml:space="preserve"> Izvješće privremenog stečajnog upravitelja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E00B97" w:rsidP="003570C9" w:rsidR="00C2330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Rješenjem naslovnog suda od </w:t>
      </w:r>
      <w:r w:rsidR="007A52EF">
        <w:rPr>
          <w:sz w:val="24"/>
          <w:szCs w:val="24"/>
        </w:rPr>
        <w:t>2</w:t>
      </w:r>
      <w:r w:rsidR="0011589E">
        <w:rPr>
          <w:sz w:val="24"/>
          <w:szCs w:val="24"/>
        </w:rPr>
        <w:t>2</w:t>
      </w:r>
      <w:r w:rsidRPr="00FC7EA2">
        <w:rPr>
          <w:sz w:val="24"/>
          <w:szCs w:val="24"/>
        </w:rPr>
        <w:t>.</w:t>
      </w:r>
      <w:r w:rsidR="007A52EF">
        <w:rPr>
          <w:sz w:val="24"/>
          <w:szCs w:val="24"/>
        </w:rPr>
        <w:t xml:space="preserve"> </w:t>
      </w:r>
      <w:r w:rsidR="0011589E">
        <w:rPr>
          <w:sz w:val="24"/>
          <w:szCs w:val="24"/>
        </w:rPr>
        <w:t>kolovoza</w:t>
      </w:r>
      <w:r w:rsidRPr="00FC7EA2">
        <w:rPr>
          <w:sz w:val="24"/>
          <w:szCs w:val="24"/>
        </w:rPr>
        <w:t xml:space="preserve"> 201</w:t>
      </w:r>
      <w:r w:rsidR="007A52EF">
        <w:rPr>
          <w:sz w:val="24"/>
          <w:szCs w:val="24"/>
        </w:rPr>
        <w:t>8</w:t>
      </w:r>
      <w:r w:rsidRPr="00FC7EA2">
        <w:rPr>
          <w:sz w:val="24"/>
          <w:szCs w:val="24"/>
        </w:rPr>
        <w:t xml:space="preserve">. pokrenut je prethodni postupak radi utvrđivanja </w:t>
      </w:r>
      <w:r w:rsidR="00C2330B" w:rsidRPr="00FC7EA2">
        <w:rPr>
          <w:sz w:val="24"/>
          <w:szCs w:val="24"/>
        </w:rPr>
        <w:t xml:space="preserve">pretpostavki za otvaranje stečajnog postupka nad dužnikom </w:t>
      </w:r>
      <w:r w:rsidR="0011589E">
        <w:rPr>
          <w:sz w:val="24"/>
          <w:szCs w:val="24"/>
        </w:rPr>
        <w:t>HOSPITALIJA</w:t>
      </w:r>
      <w:r w:rsidR="0011589E" w:rsidRPr="00FC7EA2">
        <w:rPr>
          <w:sz w:val="24"/>
          <w:szCs w:val="24"/>
        </w:rPr>
        <w:t xml:space="preserve"> d.</w:t>
      </w:r>
      <w:r w:rsidR="0011589E">
        <w:rPr>
          <w:sz w:val="24"/>
          <w:szCs w:val="24"/>
        </w:rPr>
        <w:t>d</w:t>
      </w:r>
      <w:r w:rsidR="0011589E" w:rsidRPr="00FC7EA2">
        <w:rPr>
          <w:sz w:val="24"/>
          <w:szCs w:val="24"/>
        </w:rPr>
        <w:t>.,</w:t>
      </w:r>
      <w:r w:rsidR="0011589E">
        <w:rPr>
          <w:sz w:val="24"/>
          <w:szCs w:val="24"/>
        </w:rPr>
        <w:t xml:space="preserve"> Sveta Nedelja</w:t>
      </w:r>
      <w:r w:rsidR="0011589E" w:rsidRPr="00FC7EA2">
        <w:rPr>
          <w:sz w:val="24"/>
          <w:szCs w:val="24"/>
        </w:rPr>
        <w:t xml:space="preserve">, </w:t>
      </w:r>
      <w:r w:rsidR="0011589E">
        <w:rPr>
          <w:sz w:val="24"/>
          <w:szCs w:val="24"/>
        </w:rPr>
        <w:t>Samoborski Novaki, Vojvodići bb</w:t>
      </w:r>
      <w:r w:rsidR="0011589E" w:rsidRPr="00FC7EA2">
        <w:rPr>
          <w:sz w:val="24"/>
          <w:szCs w:val="24"/>
        </w:rPr>
        <w:t>,</w:t>
      </w:r>
      <w:r w:rsidR="0011589E">
        <w:rPr>
          <w:sz w:val="24"/>
          <w:szCs w:val="24"/>
        </w:rPr>
        <w:t xml:space="preserve"> </w:t>
      </w:r>
      <w:r w:rsidR="0011589E" w:rsidRPr="00FC7EA2">
        <w:rPr>
          <w:sz w:val="24"/>
          <w:szCs w:val="24"/>
        </w:rPr>
        <w:t xml:space="preserve">OIB </w:t>
      </w:r>
      <w:r w:rsidR="0011589E">
        <w:rPr>
          <w:sz w:val="24"/>
          <w:szCs w:val="24"/>
        </w:rPr>
        <w:t>34940305368</w:t>
      </w:r>
      <w:r w:rsidR="0097388E">
        <w:rPr>
          <w:sz w:val="24"/>
          <w:szCs w:val="24"/>
        </w:rPr>
        <w:t xml:space="preserve">. </w:t>
      </w:r>
      <w:r w:rsidR="0011589E">
        <w:rPr>
          <w:sz w:val="24"/>
          <w:szCs w:val="24"/>
        </w:rPr>
        <w:t>Istim r</w:t>
      </w:r>
      <w:r w:rsidR="0097388E">
        <w:rPr>
          <w:sz w:val="24"/>
          <w:szCs w:val="24"/>
        </w:rPr>
        <w:t xml:space="preserve">ješenjem </w:t>
      </w:r>
      <w:r w:rsidR="0011589E">
        <w:rPr>
          <w:sz w:val="24"/>
          <w:szCs w:val="24"/>
        </w:rPr>
        <w:t>i</w:t>
      </w:r>
      <w:r w:rsidR="008C4B4B">
        <w:rPr>
          <w:sz w:val="24"/>
          <w:szCs w:val="24"/>
        </w:rPr>
        <w:t>menovan</w:t>
      </w:r>
      <w:r w:rsidR="00C2330B" w:rsidRPr="00FC7EA2">
        <w:rPr>
          <w:sz w:val="24"/>
          <w:szCs w:val="24"/>
        </w:rPr>
        <w:t xml:space="preserve"> </w:t>
      </w:r>
      <w:r w:rsidR="0097388E">
        <w:rPr>
          <w:sz w:val="24"/>
          <w:szCs w:val="24"/>
        </w:rPr>
        <w:t xml:space="preserve">sam </w:t>
      </w:r>
      <w:r w:rsidR="00C2330B" w:rsidRPr="00FC7EA2">
        <w:rPr>
          <w:sz w:val="24"/>
          <w:szCs w:val="24"/>
        </w:rPr>
        <w:t>za privremenog stečajnog upravitelja.</w:t>
      </w:r>
    </w:p>
    <w:p w:rsidRDefault="00C2330B" w:rsidP="003570C9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C2330B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1. Uvod</w:t>
      </w:r>
    </w:p>
    <w:p w:rsidRDefault="00C2330B" w:rsidP="00C2330B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D54B63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Nad dužnikom </w:t>
      </w:r>
      <w:r w:rsidR="00E7065C">
        <w:rPr>
          <w:sz w:val="24"/>
          <w:szCs w:val="24"/>
        </w:rPr>
        <w:t>HOSPITALIJA</w:t>
      </w:r>
      <w:r w:rsidR="00E7065C" w:rsidRPr="00FC7EA2">
        <w:rPr>
          <w:sz w:val="24"/>
          <w:szCs w:val="24"/>
        </w:rPr>
        <w:t xml:space="preserve"> d.</w:t>
      </w:r>
      <w:r w:rsidR="00E7065C">
        <w:rPr>
          <w:sz w:val="24"/>
          <w:szCs w:val="24"/>
        </w:rPr>
        <w:t>d.</w:t>
      </w:r>
      <w:r w:rsidRPr="00FC7EA2">
        <w:rPr>
          <w:sz w:val="24"/>
          <w:szCs w:val="24"/>
        </w:rPr>
        <w:t xml:space="preserve"> Financijska agencija je podnijela prijedlog za otvaranje stečajnog postupka</w:t>
      </w:r>
      <w:r w:rsidR="00E7065C">
        <w:rPr>
          <w:sz w:val="24"/>
          <w:szCs w:val="24"/>
        </w:rPr>
        <w:t xml:space="preserve"> na temelju članka 444.st.2. Stečajnog zakona (NN71/15, dalje: SZ)</w:t>
      </w:r>
      <w:r w:rsidRPr="00FC7EA2">
        <w:rPr>
          <w:sz w:val="24"/>
          <w:szCs w:val="24"/>
        </w:rPr>
        <w:t xml:space="preserve">. </w:t>
      </w:r>
      <w:r w:rsidR="00E67DCC" w:rsidRPr="00FC7EA2">
        <w:rPr>
          <w:sz w:val="24"/>
          <w:szCs w:val="24"/>
        </w:rPr>
        <w:t xml:space="preserve">U prijedlogu FINA-e se navodi kako </w:t>
      </w:r>
      <w:r w:rsidR="00E7065C">
        <w:rPr>
          <w:sz w:val="24"/>
          <w:szCs w:val="24"/>
        </w:rPr>
        <w:t xml:space="preserve">dužnik </w:t>
      </w:r>
      <w:r w:rsidR="00E67DCC" w:rsidRPr="00FC7EA2">
        <w:rPr>
          <w:sz w:val="24"/>
          <w:szCs w:val="24"/>
        </w:rPr>
        <w:t xml:space="preserve">na dan </w:t>
      </w:r>
      <w:r w:rsidR="00E7065C">
        <w:rPr>
          <w:sz w:val="24"/>
          <w:szCs w:val="24"/>
        </w:rPr>
        <w:t>01</w:t>
      </w:r>
      <w:r w:rsidR="00E67DCC" w:rsidRPr="00FC7EA2">
        <w:rPr>
          <w:sz w:val="24"/>
          <w:szCs w:val="24"/>
        </w:rPr>
        <w:t>.</w:t>
      </w:r>
      <w:r w:rsidR="0097388E">
        <w:rPr>
          <w:sz w:val="24"/>
          <w:szCs w:val="24"/>
        </w:rPr>
        <w:t xml:space="preserve"> </w:t>
      </w:r>
      <w:r w:rsidR="00E7065C">
        <w:rPr>
          <w:sz w:val="24"/>
          <w:szCs w:val="24"/>
        </w:rPr>
        <w:t>rujna</w:t>
      </w:r>
      <w:r w:rsidR="00E67DCC" w:rsidRPr="00FC7EA2">
        <w:rPr>
          <w:sz w:val="24"/>
          <w:szCs w:val="24"/>
        </w:rPr>
        <w:t xml:space="preserve"> 201</w:t>
      </w:r>
      <w:r w:rsidR="00E7065C">
        <w:rPr>
          <w:sz w:val="24"/>
          <w:szCs w:val="24"/>
        </w:rPr>
        <w:t>5</w:t>
      </w:r>
      <w:r w:rsidR="00E67DCC" w:rsidRPr="00FC7EA2">
        <w:rPr>
          <w:sz w:val="24"/>
          <w:szCs w:val="24"/>
        </w:rPr>
        <w:t xml:space="preserve">. u očevidniku redoslijeda osnova za plaćanje ima evidentirane neizvršene osnove za plaćanje </w:t>
      </w:r>
      <w:r w:rsidR="00D32399">
        <w:rPr>
          <w:sz w:val="24"/>
          <w:szCs w:val="24"/>
        </w:rPr>
        <w:t xml:space="preserve">u neprekinutom razdoblju od </w:t>
      </w:r>
      <w:r w:rsidR="00E7065C">
        <w:rPr>
          <w:sz w:val="24"/>
          <w:szCs w:val="24"/>
        </w:rPr>
        <w:t>574</w:t>
      </w:r>
      <w:r w:rsidR="00D32399">
        <w:rPr>
          <w:sz w:val="24"/>
          <w:szCs w:val="24"/>
        </w:rPr>
        <w:t xml:space="preserve"> dana, </w:t>
      </w:r>
      <w:r w:rsidR="00E67DCC" w:rsidRPr="00FC7EA2">
        <w:rPr>
          <w:sz w:val="24"/>
          <w:szCs w:val="24"/>
        </w:rPr>
        <w:t xml:space="preserve">u ukupnom iznosu od </w:t>
      </w:r>
      <w:r w:rsidR="00E7065C">
        <w:rPr>
          <w:sz w:val="24"/>
          <w:szCs w:val="24"/>
        </w:rPr>
        <w:t>168.471,50</w:t>
      </w:r>
      <w:r w:rsidR="00D32399">
        <w:rPr>
          <w:sz w:val="24"/>
          <w:szCs w:val="24"/>
        </w:rPr>
        <w:t xml:space="preserve"> kuna</w:t>
      </w:r>
      <w:r w:rsidR="00E7065C">
        <w:rPr>
          <w:sz w:val="24"/>
          <w:szCs w:val="24"/>
        </w:rPr>
        <w:t>, kao i da dužnik ima 1 zaposlenog</w:t>
      </w:r>
      <w:r w:rsidR="00E67DCC" w:rsidRPr="00FC7EA2">
        <w:rPr>
          <w:sz w:val="24"/>
          <w:szCs w:val="24"/>
        </w:rPr>
        <w:t>.</w:t>
      </w:r>
      <w:r w:rsidR="00941DA5">
        <w:rPr>
          <w:sz w:val="24"/>
          <w:szCs w:val="24"/>
        </w:rPr>
        <w:t xml:space="preserve"> </w:t>
      </w:r>
    </w:p>
    <w:p w:rsidRDefault="002A591E" w:rsidP="00C2330B" w:rsidR="002A591E" w:rsidRPr="00FC7EA2">
      <w:pPr>
        <w:pStyle w:val="Bezproreda"/>
        <w:rPr>
          <w:sz w:val="24"/>
          <w:szCs w:val="24"/>
        </w:rPr>
      </w:pPr>
    </w:p>
    <w:p w:rsidRDefault="002A591E" w:rsidP="00C2330B" w:rsidR="002A591E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2. Provedene aktivnosti</w:t>
      </w:r>
    </w:p>
    <w:p w:rsidRDefault="002A591E" w:rsidP="00C2330B" w:rsidR="002A591E" w:rsidRPr="00FC7EA2">
      <w:pPr>
        <w:pStyle w:val="Bezproreda"/>
        <w:rPr>
          <w:sz w:val="24"/>
          <w:szCs w:val="24"/>
        </w:rPr>
      </w:pPr>
    </w:p>
    <w:p w:rsidRDefault="002A591E" w:rsidP="00C2330B" w:rsidR="007A147F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Nakon preuzimanja rješenja suda </w:t>
      </w:r>
      <w:r w:rsidR="00BB200E">
        <w:rPr>
          <w:sz w:val="24"/>
          <w:szCs w:val="24"/>
        </w:rPr>
        <w:t>stupi</w:t>
      </w:r>
      <w:r w:rsidR="00F04DFA">
        <w:rPr>
          <w:sz w:val="24"/>
          <w:szCs w:val="24"/>
        </w:rPr>
        <w:t>o sam</w:t>
      </w:r>
      <w:r w:rsidR="00BB200E">
        <w:rPr>
          <w:sz w:val="24"/>
          <w:szCs w:val="24"/>
        </w:rPr>
        <w:t xml:space="preserve"> u kontakt sa osobom ovlaštenom za zastupanje dužnika, </w:t>
      </w:r>
      <w:r w:rsidR="00BF1227">
        <w:rPr>
          <w:sz w:val="24"/>
          <w:szCs w:val="24"/>
        </w:rPr>
        <w:t xml:space="preserve">te smo održali </w:t>
      </w:r>
      <w:r w:rsidR="00776A52">
        <w:rPr>
          <w:sz w:val="24"/>
          <w:szCs w:val="24"/>
        </w:rPr>
        <w:t xml:space="preserve">sastanak na kojem sam ovlaštenu osobu upoznao sa obvezom </w:t>
      </w:r>
      <w:r w:rsidR="00776A52">
        <w:rPr>
          <w:sz w:val="24"/>
          <w:szCs w:val="24"/>
        </w:rPr>
        <w:lastRenderedPageBreak/>
        <w:t>davanja podataka iz čl.117. Stečajnog Zakona (NN</w:t>
      </w:r>
      <w:r w:rsidR="00F25339">
        <w:rPr>
          <w:sz w:val="24"/>
          <w:szCs w:val="24"/>
        </w:rPr>
        <w:t xml:space="preserve"> </w:t>
      </w:r>
      <w:r w:rsidR="00776A52">
        <w:rPr>
          <w:sz w:val="24"/>
          <w:szCs w:val="24"/>
        </w:rPr>
        <w:t>71/15</w:t>
      </w:r>
      <w:r w:rsidR="00F25339">
        <w:rPr>
          <w:sz w:val="24"/>
          <w:szCs w:val="24"/>
        </w:rPr>
        <w:t xml:space="preserve"> i 104/17, dalje SZ</w:t>
      </w:r>
      <w:r w:rsidR="00776A52">
        <w:rPr>
          <w:sz w:val="24"/>
          <w:szCs w:val="24"/>
        </w:rPr>
        <w:t>) te smo dogovorili daljnje korake.</w:t>
      </w:r>
      <w:r w:rsidR="0025194B">
        <w:rPr>
          <w:sz w:val="24"/>
          <w:szCs w:val="24"/>
        </w:rPr>
        <w:t xml:space="preserve"> </w:t>
      </w:r>
      <w:r w:rsidR="007A147F">
        <w:rPr>
          <w:sz w:val="24"/>
          <w:szCs w:val="24"/>
        </w:rPr>
        <w:t>Poslovna dokumentacij</w:t>
      </w:r>
      <w:r w:rsidR="00AC46B6">
        <w:rPr>
          <w:sz w:val="24"/>
          <w:szCs w:val="24"/>
        </w:rPr>
        <w:t>a dužnika nalazi se kod dužnika</w:t>
      </w:r>
      <w:r w:rsidR="007A147F">
        <w:rPr>
          <w:sz w:val="24"/>
          <w:szCs w:val="24"/>
        </w:rPr>
        <w:t>.</w:t>
      </w:r>
    </w:p>
    <w:p w:rsidRDefault="00A1028D" w:rsidP="00C2330B" w:rsidR="00A67A17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Istovremeno sam pribavio i uvjerenje iz službene evidencije </w:t>
      </w:r>
      <w:r w:rsidR="00CB1528" w:rsidRPr="00FC7EA2">
        <w:rPr>
          <w:sz w:val="24"/>
          <w:szCs w:val="24"/>
        </w:rPr>
        <w:t>Ministarstva unutarnjih poslova o posjedovanju motornih vozila</w:t>
      </w:r>
      <w:r w:rsidR="00E615C8">
        <w:rPr>
          <w:sz w:val="24"/>
          <w:szCs w:val="24"/>
        </w:rPr>
        <w:t xml:space="preserve"> i </w:t>
      </w:r>
      <w:r w:rsidR="00CB1528" w:rsidRPr="00FC7EA2">
        <w:rPr>
          <w:sz w:val="24"/>
          <w:szCs w:val="24"/>
        </w:rPr>
        <w:t xml:space="preserve"> potvrdu o blokadi računa i novčanih sredstava Financijske agencije</w:t>
      </w:r>
      <w:r w:rsidR="00A67A17" w:rsidRPr="00FC7EA2">
        <w:rPr>
          <w:sz w:val="24"/>
          <w:szCs w:val="24"/>
        </w:rPr>
        <w:t>.</w:t>
      </w:r>
    </w:p>
    <w:p w:rsidRDefault="00A67A17" w:rsidP="00C2330B" w:rsidR="00A67A17" w:rsidRPr="00FC7EA2">
      <w:pPr>
        <w:pStyle w:val="Bezproreda"/>
        <w:rPr>
          <w:sz w:val="24"/>
          <w:szCs w:val="24"/>
        </w:rPr>
      </w:pPr>
    </w:p>
    <w:p w:rsidRDefault="00A67A17" w:rsidP="00C2330B" w:rsidR="00A67A17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3. Osnovni podaci o dužniku</w:t>
      </w:r>
    </w:p>
    <w:p w:rsidRDefault="00A67A17" w:rsidP="00C2330B" w:rsidR="00A67A17" w:rsidRPr="00FC7EA2">
      <w:pPr>
        <w:pStyle w:val="Bezproreda"/>
        <w:rPr>
          <w:sz w:val="24"/>
          <w:szCs w:val="24"/>
        </w:rPr>
      </w:pPr>
    </w:p>
    <w:p w:rsidRDefault="00A67A17" w:rsidP="00C2330B" w:rsidR="00545DF1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je registriran kod Trgovačkog suda u Zagrebu kao </w:t>
      </w:r>
      <w:r w:rsidR="00583E99">
        <w:rPr>
          <w:sz w:val="24"/>
          <w:szCs w:val="24"/>
        </w:rPr>
        <w:t xml:space="preserve">dioničko </w:t>
      </w:r>
      <w:r w:rsidRPr="00FC7EA2">
        <w:rPr>
          <w:sz w:val="24"/>
          <w:szCs w:val="24"/>
        </w:rPr>
        <w:t xml:space="preserve">društvo,  MBS </w:t>
      </w:r>
      <w:r w:rsidR="00583E99">
        <w:rPr>
          <w:sz w:val="24"/>
          <w:szCs w:val="24"/>
        </w:rPr>
        <w:t>080077356</w:t>
      </w:r>
      <w:r w:rsidRPr="00FC7EA2">
        <w:rPr>
          <w:sz w:val="24"/>
          <w:szCs w:val="24"/>
        </w:rPr>
        <w:t xml:space="preserve">, OIB </w:t>
      </w:r>
      <w:r w:rsidR="00583E99">
        <w:rPr>
          <w:sz w:val="24"/>
          <w:szCs w:val="24"/>
        </w:rPr>
        <w:t>52777523545</w:t>
      </w:r>
      <w:r w:rsidR="00E17ED4">
        <w:rPr>
          <w:sz w:val="24"/>
          <w:szCs w:val="24"/>
        </w:rPr>
        <w:t xml:space="preserve"> </w:t>
      </w:r>
      <w:r w:rsidRPr="00FC7EA2">
        <w:rPr>
          <w:sz w:val="24"/>
          <w:szCs w:val="24"/>
        </w:rPr>
        <w:t xml:space="preserve">pod tvrtkom </w:t>
      </w:r>
      <w:r w:rsidR="00583E99">
        <w:rPr>
          <w:sz w:val="24"/>
          <w:szCs w:val="24"/>
        </w:rPr>
        <w:t>HOSPITALIJA</w:t>
      </w:r>
      <w:r w:rsidRPr="00FC7EA2">
        <w:rPr>
          <w:sz w:val="24"/>
          <w:szCs w:val="24"/>
        </w:rPr>
        <w:t xml:space="preserve"> d.</w:t>
      </w:r>
      <w:r w:rsidR="00583E99">
        <w:rPr>
          <w:sz w:val="24"/>
          <w:szCs w:val="24"/>
        </w:rPr>
        <w:t>d</w:t>
      </w:r>
      <w:r w:rsidRPr="00FC7EA2">
        <w:rPr>
          <w:sz w:val="24"/>
          <w:szCs w:val="24"/>
        </w:rPr>
        <w:t xml:space="preserve">. za </w:t>
      </w:r>
      <w:r w:rsidR="00583E99">
        <w:rPr>
          <w:sz w:val="24"/>
          <w:szCs w:val="24"/>
        </w:rPr>
        <w:t>izvoz, uvoz, zastupanje inozemnih tvrtki i trgovinu na veliko i malo</w:t>
      </w:r>
      <w:r w:rsidRPr="00FC7EA2">
        <w:rPr>
          <w:sz w:val="24"/>
          <w:szCs w:val="24"/>
        </w:rPr>
        <w:t xml:space="preserve">. 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A67A17" w:rsidP="00C2330B" w:rsidR="00DC683D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Sjedište dužnika registrirano je u </w:t>
      </w:r>
      <w:r w:rsidR="00583E99">
        <w:rPr>
          <w:sz w:val="24"/>
          <w:szCs w:val="24"/>
        </w:rPr>
        <w:t>Svetoj Nedelji, Samoborski Novaki, Vojvodići bb</w:t>
      </w:r>
      <w:r w:rsidRPr="00FC7EA2">
        <w:rPr>
          <w:sz w:val="24"/>
          <w:szCs w:val="24"/>
        </w:rPr>
        <w:t>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DC683D" w:rsidP="00C2330B" w:rsidR="00DC683D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Temeljni kapital društva je </w:t>
      </w:r>
      <w:r w:rsidR="00583E99">
        <w:rPr>
          <w:sz w:val="24"/>
          <w:szCs w:val="24"/>
        </w:rPr>
        <w:t>10.221.200</w:t>
      </w:r>
      <w:r w:rsidRPr="00FC7EA2">
        <w:rPr>
          <w:sz w:val="24"/>
          <w:szCs w:val="24"/>
        </w:rPr>
        <w:t>,00 kuna.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6E600F" w:rsidP="00C2330B" w:rsidR="00A1028D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O</w:t>
      </w:r>
      <w:r w:rsidR="00DC683D" w:rsidRPr="00FC7EA2">
        <w:rPr>
          <w:sz w:val="24"/>
          <w:szCs w:val="24"/>
        </w:rPr>
        <w:t>sob</w:t>
      </w:r>
      <w:r w:rsidR="00E17ED4">
        <w:rPr>
          <w:sz w:val="24"/>
          <w:szCs w:val="24"/>
        </w:rPr>
        <w:t>a</w:t>
      </w:r>
      <w:r w:rsidR="00DC683D" w:rsidRPr="00FC7EA2">
        <w:rPr>
          <w:sz w:val="24"/>
          <w:szCs w:val="24"/>
        </w:rPr>
        <w:t xml:space="preserve"> ovlašten</w:t>
      </w:r>
      <w:r w:rsidR="00E17ED4">
        <w:rPr>
          <w:sz w:val="24"/>
          <w:szCs w:val="24"/>
        </w:rPr>
        <w:t>a</w:t>
      </w:r>
      <w:r w:rsidR="00DC683D" w:rsidRPr="00FC7EA2">
        <w:rPr>
          <w:sz w:val="24"/>
          <w:szCs w:val="24"/>
        </w:rPr>
        <w:t xml:space="preserve"> za zastupanje </w:t>
      </w:r>
      <w:r w:rsidR="00E17ED4" w:rsidRPr="00E17ED4">
        <w:rPr>
          <w:sz w:val="24"/>
          <w:szCs w:val="24"/>
        </w:rPr>
        <w:t xml:space="preserve"> </w:t>
      </w:r>
      <w:r w:rsidR="00E17ED4">
        <w:rPr>
          <w:sz w:val="24"/>
          <w:szCs w:val="24"/>
        </w:rPr>
        <w:t xml:space="preserve">je </w:t>
      </w:r>
      <w:r w:rsidR="00F81C73">
        <w:rPr>
          <w:sz w:val="24"/>
          <w:szCs w:val="24"/>
        </w:rPr>
        <w:t xml:space="preserve">Željko </w:t>
      </w:r>
      <w:r w:rsidR="00583E99">
        <w:rPr>
          <w:sz w:val="24"/>
          <w:szCs w:val="24"/>
        </w:rPr>
        <w:t>Zadro</w:t>
      </w:r>
      <w:r w:rsidR="00DC683D" w:rsidRPr="00FC7EA2">
        <w:rPr>
          <w:sz w:val="24"/>
          <w:szCs w:val="24"/>
        </w:rPr>
        <w:t>, direktor</w:t>
      </w:r>
      <w:r w:rsidR="00583E99">
        <w:rPr>
          <w:sz w:val="24"/>
          <w:szCs w:val="24"/>
        </w:rPr>
        <w:t xml:space="preserve"> (zastupa društvo pojedinačno i samostalno)</w:t>
      </w:r>
      <w:r w:rsidR="00DC683D" w:rsidRPr="00FC7EA2">
        <w:rPr>
          <w:sz w:val="24"/>
          <w:szCs w:val="24"/>
        </w:rPr>
        <w:t>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6E600F" w:rsidP="00C2330B" w:rsidR="006E600F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Kod dužnika je </w:t>
      </w:r>
      <w:r w:rsidR="007A147F">
        <w:rPr>
          <w:sz w:val="24"/>
          <w:szCs w:val="24"/>
        </w:rPr>
        <w:t xml:space="preserve">bio </w:t>
      </w:r>
      <w:r w:rsidRPr="00FC7EA2">
        <w:rPr>
          <w:sz w:val="24"/>
          <w:szCs w:val="24"/>
        </w:rPr>
        <w:t xml:space="preserve">zaposlen </w:t>
      </w:r>
      <w:r w:rsidR="00583E99">
        <w:rPr>
          <w:sz w:val="24"/>
          <w:szCs w:val="24"/>
        </w:rPr>
        <w:t>1</w:t>
      </w:r>
      <w:r w:rsidRPr="00FC7EA2">
        <w:rPr>
          <w:sz w:val="24"/>
          <w:szCs w:val="24"/>
        </w:rPr>
        <w:t xml:space="preserve"> radnik</w:t>
      </w:r>
      <w:r w:rsidR="00F81C73">
        <w:rPr>
          <w:sz w:val="24"/>
          <w:szCs w:val="24"/>
        </w:rPr>
        <w:t>a</w:t>
      </w:r>
      <w:r w:rsidR="007A147F">
        <w:rPr>
          <w:sz w:val="24"/>
          <w:szCs w:val="24"/>
        </w:rPr>
        <w:t xml:space="preserve"> na dan podnošenja prijedloga za otvaranje stečajnog postupka</w:t>
      </w:r>
      <w:r w:rsidRPr="00FC7EA2">
        <w:rPr>
          <w:sz w:val="24"/>
          <w:szCs w:val="24"/>
        </w:rPr>
        <w:t>.</w:t>
      </w:r>
      <w:r w:rsidR="008C0A79">
        <w:rPr>
          <w:sz w:val="24"/>
          <w:szCs w:val="24"/>
        </w:rPr>
        <w:t xml:space="preserve"> Dužnik nema zaposlenika na dan pokretanja prethodnog postupka.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5344E5" w:rsidP="00C2330B" w:rsidR="006E600F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Pečat društva: nemam podatke o broju pečata dužnika.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533EC0" w:rsidP="00C2330B" w:rsidR="00533EC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Blagajna društva</w:t>
      </w:r>
      <w:r w:rsidR="005344E5" w:rsidRPr="00FC7EA2">
        <w:rPr>
          <w:sz w:val="24"/>
          <w:szCs w:val="24"/>
        </w:rPr>
        <w:t xml:space="preserve">: </w:t>
      </w:r>
      <w:r w:rsidR="008C0A79">
        <w:rPr>
          <w:sz w:val="24"/>
          <w:szCs w:val="24"/>
        </w:rPr>
        <w:t>nema</w:t>
      </w:r>
      <w:r w:rsidR="00583E99">
        <w:rPr>
          <w:sz w:val="24"/>
          <w:szCs w:val="24"/>
        </w:rPr>
        <w:t>m podatke o blagajni društva</w:t>
      </w:r>
      <w:r w:rsidR="008C0A79">
        <w:rPr>
          <w:sz w:val="24"/>
          <w:szCs w:val="24"/>
        </w:rPr>
        <w:t>.</w:t>
      </w:r>
    </w:p>
    <w:p w:rsidRDefault="007F48BB" w:rsidP="007F48BB" w:rsidR="007F48BB" w:rsidRPr="00FC7EA2">
      <w:pPr>
        <w:pStyle w:val="Bezproreda"/>
        <w:rPr>
          <w:sz w:val="24"/>
          <w:szCs w:val="24"/>
        </w:rPr>
      </w:pPr>
    </w:p>
    <w:p w:rsidRDefault="00533EC0" w:rsidP="007F48BB" w:rsidR="007F48BB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Žiro računi društva</w:t>
      </w:r>
      <w:r w:rsidR="007F48BB" w:rsidRPr="00FC7EA2">
        <w:rPr>
          <w:sz w:val="24"/>
          <w:szCs w:val="24"/>
        </w:rPr>
        <w:t>:</w:t>
      </w:r>
      <w:r w:rsidR="008C0A79">
        <w:rPr>
          <w:sz w:val="24"/>
          <w:szCs w:val="24"/>
        </w:rPr>
        <w:t xml:space="preserve"> </w:t>
      </w:r>
      <w:r w:rsidR="008926D0">
        <w:rPr>
          <w:sz w:val="24"/>
          <w:szCs w:val="24"/>
        </w:rPr>
        <w:t>blokirani</w:t>
      </w:r>
    </w:p>
    <w:p w:rsidRDefault="00F81C73" w:rsidP="00C2330B" w:rsidR="00F81C73">
      <w:pPr>
        <w:pStyle w:val="Bezproreda"/>
        <w:rPr>
          <w:sz w:val="24"/>
          <w:szCs w:val="24"/>
        </w:rPr>
      </w:pPr>
    </w:p>
    <w:p w:rsidRDefault="008926D0" w:rsidP="00C2330B" w:rsidR="005344E5" w:rsidRPr="00FC7EA2">
      <w:pPr>
        <w:pStyle w:val="Bezproreda"/>
        <w:rPr>
          <w:sz w:val="24"/>
          <w:szCs w:val="24"/>
        </w:rPr>
      </w:pPr>
      <w:r w:rsidRPr="008926D0">
        <w:rPr>
          <w:sz w:val="24"/>
          <w:szCs w:val="24"/>
        </w:rPr>
        <w:t xml:space="preserve">Djelatnost: 46.90 Nespecijalizirana trgovina na veliko (NKD 2007) Sektor G </w:t>
      </w:r>
      <w:r w:rsidR="00AC46B6">
        <w:rPr>
          <w:sz w:val="24"/>
          <w:szCs w:val="24"/>
        </w:rPr>
        <w:t>- Trgovina na veliko i na malo</w:t>
      </w:r>
      <w:r w:rsidR="00F81C73">
        <w:rPr>
          <w:sz w:val="24"/>
          <w:szCs w:val="24"/>
        </w:rPr>
        <w:t>.</w:t>
      </w:r>
      <w:r w:rsidR="00AC46B6">
        <w:rPr>
          <w:sz w:val="24"/>
          <w:szCs w:val="24"/>
        </w:rPr>
        <w:t xml:space="preserve"> </w:t>
      </w:r>
      <w:r w:rsidR="005344E5" w:rsidRPr="00FC7EA2">
        <w:rPr>
          <w:sz w:val="24"/>
          <w:szCs w:val="24"/>
        </w:rPr>
        <w:t xml:space="preserve">Dužnik je razvrstan u </w:t>
      </w:r>
      <w:r w:rsidR="003D7EED">
        <w:rPr>
          <w:sz w:val="24"/>
          <w:szCs w:val="24"/>
        </w:rPr>
        <w:t>mikro</w:t>
      </w:r>
      <w:r w:rsidR="005344E5" w:rsidRPr="00FC7EA2">
        <w:rPr>
          <w:sz w:val="24"/>
          <w:szCs w:val="24"/>
        </w:rPr>
        <w:t xml:space="preserve"> poduzetnike prema Zakonu o računovodstvu (NN 78/15, 134/15).</w:t>
      </w:r>
    </w:p>
    <w:p w:rsidRDefault="005344E5" w:rsidP="00C2330B" w:rsidR="005344E5">
      <w:pPr>
        <w:pStyle w:val="Bezproreda"/>
      </w:pPr>
      <w:r w:rsidRPr="005344E5">
        <w:t> </w:t>
      </w:r>
    </w:p>
    <w:p w:rsidRDefault="00801154" w:rsidP="00C2330B" w:rsidR="00801154">
      <w:pPr>
        <w:pStyle w:val="Bezproreda"/>
      </w:pPr>
    </w:p>
    <w:p w:rsidRDefault="00533EC0" w:rsidP="00C2330B" w:rsidR="00533EC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4. Poslovanje dužnika</w:t>
      </w:r>
    </w:p>
    <w:p w:rsidRDefault="00533EC0" w:rsidP="00C2330B" w:rsidR="00533EC0">
      <w:pPr>
        <w:pStyle w:val="Bezproreda"/>
        <w:rPr>
          <w:sz w:val="24"/>
          <w:szCs w:val="24"/>
        </w:rPr>
      </w:pPr>
    </w:p>
    <w:p w:rsidRDefault="007A69C1" w:rsidP="00F014C5" w:rsidR="0025194B">
      <w:pPr>
        <w:pStyle w:val="Bezproreda"/>
        <w:rPr>
          <w:rFonts w:cs="Calibri" w:eastAsia="Calibri" w:hAnsi="Calibri" w:ascii="Calibri"/>
          <w:sz w:val="21"/>
          <w:szCs w:val="21"/>
        </w:rPr>
      </w:pPr>
      <w:r>
        <w:rPr>
          <w:sz w:val="24"/>
          <w:szCs w:val="24"/>
        </w:rPr>
        <w:t>Poslovanje dužnika je o</w:t>
      </w:r>
      <w:r w:rsidR="00AC46B6">
        <w:rPr>
          <w:sz w:val="24"/>
          <w:szCs w:val="24"/>
        </w:rPr>
        <w:t>bustavljeno prije pokretanja prethodnog postupka.</w:t>
      </w:r>
      <w:r w:rsidR="0025194B">
        <w:rPr>
          <w:rFonts w:cs="Calibri" w:eastAsia="Calibri" w:hAnsi="Calibri" w:ascii="Calibri"/>
          <w:w w:val="102"/>
          <w:sz w:val="21"/>
          <w:szCs w:val="21"/>
        </w:rPr>
        <w:t xml:space="preserve">    </w:t>
      </w:r>
    </w:p>
    <w:p w:rsidRDefault="00533EC0" w:rsidP="00C2330B" w:rsidR="00533EC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Prema javno dostupnoj dokumentaciji izvršena je analiza poslovanja za 201</w:t>
      </w:r>
      <w:r w:rsidR="00E360B5">
        <w:rPr>
          <w:sz w:val="24"/>
          <w:szCs w:val="24"/>
        </w:rPr>
        <w:t>6</w:t>
      </w:r>
      <w:r w:rsidR="00F81C73">
        <w:rPr>
          <w:sz w:val="24"/>
          <w:szCs w:val="24"/>
        </w:rPr>
        <w:t>.</w:t>
      </w:r>
      <w:r w:rsidR="0086075D">
        <w:rPr>
          <w:sz w:val="24"/>
          <w:szCs w:val="24"/>
        </w:rPr>
        <w:t xml:space="preserve"> i</w:t>
      </w:r>
      <w:r w:rsidRPr="00FC7EA2">
        <w:rPr>
          <w:sz w:val="24"/>
          <w:szCs w:val="24"/>
        </w:rPr>
        <w:t xml:space="preserve"> 201</w:t>
      </w:r>
      <w:r w:rsidR="00E360B5">
        <w:rPr>
          <w:sz w:val="24"/>
          <w:szCs w:val="24"/>
        </w:rPr>
        <w:t>7</w:t>
      </w:r>
      <w:r w:rsidR="0086075D">
        <w:rPr>
          <w:sz w:val="24"/>
          <w:szCs w:val="24"/>
        </w:rPr>
        <w:t xml:space="preserve">. </w:t>
      </w:r>
      <w:r w:rsidR="00F81C73">
        <w:rPr>
          <w:sz w:val="24"/>
          <w:szCs w:val="24"/>
        </w:rPr>
        <w:t>godinu.</w:t>
      </w:r>
    </w:p>
    <w:p w:rsidRDefault="0086075D" w:rsidP="00C2330B" w:rsidR="0086075D">
      <w:pPr>
        <w:pStyle w:val="Bezproreda"/>
        <w:rPr>
          <w:b/>
          <w:sz w:val="24"/>
          <w:szCs w:val="24"/>
        </w:rPr>
      </w:pPr>
    </w:p>
    <w:p w:rsidRDefault="00801154" w:rsidP="00C2330B" w:rsidR="00801154">
      <w:pPr>
        <w:pStyle w:val="Bezproreda"/>
        <w:rPr>
          <w:b/>
          <w:sz w:val="24"/>
          <w:szCs w:val="24"/>
        </w:rPr>
      </w:pPr>
    </w:p>
    <w:p w:rsidRDefault="00533EC0" w:rsidP="00C2330B" w:rsidR="00533EC0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Račun dobiti i gubitka</w:t>
      </w:r>
    </w:p>
    <w:p w:rsidRDefault="0086510F" w:rsidP="00C2330B" w:rsidR="0086510F">
      <w:pPr>
        <w:pStyle w:val="Bezproreda"/>
        <w:rPr>
          <w:b/>
          <w:sz w:val="24"/>
          <w:szCs w:val="24"/>
        </w:rPr>
      </w:pPr>
    </w:p>
    <w:tbl>
      <w:tblPr>
        <w:tblW w:type="dxa" w:w="9000"/>
        <w:jc w:val="center"/>
        <w:tblCellSpacing w:type="dxa" w:w="6"/>
        <w:shd w:fill="FFFFFF" w:color="auto" w:val="clear"/>
        <w:tblCellMar>
          <w:top w:type="dxa" w:w="60"/>
          <w:left w:type="dxa" w:w="60"/>
          <w:bottom w:type="dxa" w:w="60"/>
          <w:right w:type="dxa" w:w="60"/>
        </w:tblCellMar>
        <w:tblLook w:val="04A0" w:noVBand="1" w:noHBand="0" w:lastColumn="0" w:firstColumn="1" w:lastRow="0" w:firstRow="1"/>
      </w:tblPr>
      <w:tblGrid>
        <w:gridCol w:w="4641"/>
        <w:gridCol w:w="841"/>
        <w:gridCol w:w="1725"/>
        <w:gridCol w:w="1793"/>
      </w:tblGrid>
      <w:tr w:rsidTr="004F565C" w:rsidR="00C862A3" w:rsidRPr="00702434">
        <w:trPr>
          <w:tblCellSpacing w:type="dxa" w:w="6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070412" w:rsidP="00E360B5" w:rsidR="00C862A3" w:rsidRPr="0070243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 xml:space="preserve">                     </w:t>
            </w:r>
            <w:r w:rsidR="00C862A3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201</w:t>
            </w:r>
            <w:r w:rsidR="00E360B5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070412" w:rsidP="00E360B5" w:rsidR="00C862A3" w:rsidRPr="0070243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 xml:space="preserve">                      </w:t>
            </w:r>
            <w:r w:rsidR="00C862A3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201</w:t>
            </w:r>
            <w:r w:rsidR="00E360B5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7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I. POSLOVNI PRIHODI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630.989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1.850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II. POSLOVNI RASHODI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968.618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51.622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III. FINANCIJSKI PRIHODI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59.541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2.207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IV. FINANCIJSKI RASHODI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1.695.706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3.466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V. UDIO U DOBITI OD DRUŠTAVA POVEZANIH SUDJELUJUĆIM INTERESOM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VI. UDIO U DOBITI OD ZAJEDNIČKIH POTHVATA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 xml:space="preserve">VII. UDIO U GUBITKU OD DRUŠTAVA POVEZANIH </w:t>
            </w: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lastRenderedPageBreak/>
              <w:t>SUDJELUJUĆIM INTERESOM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lastRenderedPageBreak/>
              <w:t>VIII. UDIO U GUBITKU OD ZAJEDNIČKIH POTHVATA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IX. UKUPNI PRIHODI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690.530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4.057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X. UKUPNI RASHODI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2.664.324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55.088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XI. DOBIT ILI GUBITAK PRIJE OPOREZIVANJA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  <w:r w:rsidR="00E360B5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1.973.794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-51.031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XII. POREZ NA DOBIT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C862A3" w:rsidRPr="00702434">
        <w:trPr>
          <w:tblCellSpacing w:type="dxa" w:w="6"/>
          <w:jc w:val="center"/>
        </w:trPr>
        <w:tc>
          <w:tcPr>
            <w:tcW w:type="dxa" w:w="355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XIII. DOBIT ILI GUBITAK RAZDOBLJA</w:t>
            </w:r>
          </w:p>
        </w:tc>
        <w:tc>
          <w:tcPr>
            <w:tcW w:type="dxa" w:w="637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862A3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  <w:r w:rsidR="00E360B5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1.973.794</w:t>
            </w:r>
          </w:p>
        </w:tc>
        <w:tc>
          <w:tcPr>
            <w:tcW w:type="dxa" w:w="136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C862A3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-51.031</w:t>
            </w:r>
          </w:p>
        </w:tc>
      </w:tr>
    </w:tbl>
    <w:p w:rsidRDefault="0086510F" w:rsidP="00C2330B" w:rsidR="0086510F">
      <w:pPr>
        <w:pStyle w:val="Bezproreda"/>
        <w:rPr>
          <w:b/>
          <w:sz w:val="24"/>
          <w:szCs w:val="24"/>
        </w:rPr>
      </w:pPr>
    </w:p>
    <w:p w:rsidRDefault="00121911" w:rsidP="00C2330B" w:rsidR="00C22256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subjekt je </w:t>
      </w:r>
      <w:r w:rsidR="00C862A3">
        <w:rPr>
          <w:sz w:val="24"/>
          <w:szCs w:val="24"/>
        </w:rPr>
        <w:t>u</w:t>
      </w:r>
      <w:r w:rsidRPr="00FC7EA2">
        <w:rPr>
          <w:sz w:val="24"/>
          <w:szCs w:val="24"/>
        </w:rPr>
        <w:t xml:space="preserve"> </w:t>
      </w:r>
      <w:r w:rsidR="0086075D">
        <w:rPr>
          <w:sz w:val="24"/>
          <w:szCs w:val="24"/>
        </w:rPr>
        <w:t>201</w:t>
      </w:r>
      <w:r w:rsidR="00C862A3">
        <w:rPr>
          <w:sz w:val="24"/>
          <w:szCs w:val="24"/>
        </w:rPr>
        <w:t>6</w:t>
      </w:r>
      <w:r w:rsidR="0086075D">
        <w:rPr>
          <w:sz w:val="24"/>
          <w:szCs w:val="24"/>
        </w:rPr>
        <w:t>.</w:t>
      </w:r>
      <w:r w:rsidRPr="00FC7EA2">
        <w:rPr>
          <w:sz w:val="24"/>
          <w:szCs w:val="24"/>
        </w:rPr>
        <w:t xml:space="preserve"> </w:t>
      </w:r>
      <w:r w:rsidR="00E360B5">
        <w:rPr>
          <w:sz w:val="24"/>
          <w:szCs w:val="24"/>
        </w:rPr>
        <w:t xml:space="preserve">i 2017. </w:t>
      </w:r>
      <w:r w:rsidR="00C862A3">
        <w:rPr>
          <w:sz w:val="24"/>
          <w:szCs w:val="24"/>
        </w:rPr>
        <w:t xml:space="preserve">godini </w:t>
      </w:r>
      <w:r w:rsidRPr="00FC7EA2">
        <w:rPr>
          <w:sz w:val="24"/>
          <w:szCs w:val="24"/>
        </w:rPr>
        <w:t xml:space="preserve">poslovao s </w:t>
      </w:r>
      <w:r w:rsidR="00E360B5">
        <w:rPr>
          <w:sz w:val="24"/>
          <w:szCs w:val="24"/>
        </w:rPr>
        <w:t>gubitkom</w:t>
      </w:r>
      <w:r w:rsidRPr="00FC7EA2">
        <w:rPr>
          <w:sz w:val="24"/>
          <w:szCs w:val="24"/>
        </w:rPr>
        <w:t xml:space="preserve">. </w:t>
      </w:r>
    </w:p>
    <w:p w:rsidRDefault="00FA4303" w:rsidP="00C2330B" w:rsidR="00FA4303">
      <w:pPr>
        <w:pStyle w:val="Bezproreda"/>
      </w:pPr>
    </w:p>
    <w:p w:rsidRDefault="00AC46B6" w:rsidP="00C2330B" w:rsidR="00533EC0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Bilanca</w:t>
      </w:r>
    </w:p>
    <w:p w:rsidRDefault="00C862A3" w:rsidP="00C2330B" w:rsidR="00C862A3">
      <w:pPr>
        <w:pStyle w:val="Bezproreda"/>
        <w:rPr>
          <w:b/>
          <w:sz w:val="24"/>
          <w:szCs w:val="24"/>
        </w:rPr>
      </w:pPr>
    </w:p>
    <w:tbl>
      <w:tblPr>
        <w:tblW w:type="dxa" w:w="9000"/>
        <w:jc w:val="center"/>
        <w:tblCellSpacing w:type="dxa" w:w="6"/>
        <w:shd w:fill="FFFFFF" w:color="auto" w:val="clear"/>
        <w:tblCellMar>
          <w:top w:type="dxa" w:w="60"/>
          <w:left w:type="dxa" w:w="60"/>
          <w:bottom w:type="dxa" w:w="60"/>
          <w:right w:type="dxa" w:w="60"/>
        </w:tblCellMar>
        <w:tblLook w:val="04A0" w:noVBand="1" w:noHBand="0" w:lastColumn="0" w:firstColumn="1" w:lastRow="0" w:firstRow="1"/>
      </w:tblPr>
      <w:tblGrid>
        <w:gridCol w:w="4654"/>
        <w:gridCol w:w="870"/>
        <w:gridCol w:w="1729"/>
        <w:gridCol w:w="1729"/>
        <w:gridCol w:w="18"/>
      </w:tblGrid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070412" w:rsidP="00E360B5" w:rsidR="007D320E" w:rsidRPr="0070243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 xml:space="preserve">             </w:t>
            </w:r>
            <w:r w:rsidR="007D320E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31.12.201</w:t>
            </w:r>
            <w:r w:rsidR="00E360B5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6</w:t>
            </w:r>
            <w:r w:rsidR="007D320E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070412" w:rsidP="00E360B5" w:rsidR="007D320E" w:rsidRPr="0070243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 xml:space="preserve">            </w:t>
            </w:r>
            <w:r w:rsidR="007D320E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31.12.201</w:t>
            </w:r>
            <w:r w:rsidR="00E360B5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7</w:t>
            </w:r>
            <w:r w:rsidR="007D320E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.</w:t>
            </w:r>
          </w:p>
        </w:tc>
      </w:tr>
      <w:tr w:rsidTr="004F565C" w:rsidR="007D320E" w:rsidRPr="00702434">
        <w:trPr>
          <w:tblCellSpacing w:type="dxa" w:w="6"/>
          <w:jc w:val="center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</w:pPr>
            <w:r w:rsidRPr="00702434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AKTIVA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A) POTRAŽIVANJA ZA UPISANI A NEUPLAĆENI KAPITAL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B) DUGOTRAJNA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148.262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148.262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I. NEMATERIJALNA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II. MATERIJALNA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III. DUGOTRAJNA FINANCIJSKA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360B5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148.262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148.262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IV. POTRAŽIVANJA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V. ODGOĐENA POREZNA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C) KRATKOTRAJNA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32.981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43.656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I. ZALIHE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II. POTRAŽIVANJA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32.981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41.806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III. KRATKOTRAJNA FINANCIJSKA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IV. NOVAC U BANCI I BLAGAJNI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1.850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D) PLAĆENI TROŠKOVI BUDUĆEG RAZDOBLJA I OBRAČUNATI PRIHODI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E) UKUPNO AKTIVA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181.423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191.918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F) IZVANBILANČNI ZAPISI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tblCellSpacing w:type="dxa" w:w="6"/>
          <w:jc w:val="center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</w:pPr>
            <w:r w:rsidRPr="00702434">
              <w:rPr>
                <w:rFonts w:cs="Times New Roman" w:eastAsia="Times New Roman" w:hAnsi="Times New Roman" w:ascii="Times New Roman"/>
                <w:sz w:val="18"/>
                <w:szCs w:val="18"/>
                <w:lang w:val="en-US"/>
              </w:rPr>
              <w:t>PASIVA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A) KAPITAL I REZERVE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-15.823.701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-15.874.732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I. TEMELJNI (UPISANI) KAPITAL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10.221.200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421E4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10.221.200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II. KAPITALNE REZERVE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III. REZERVE IZ DOBITI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IV. REVALORIZACIJSKE REZERVE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V. REZERVE FER VRIJEDNOSTI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VI. ZADRŽANA DOBIT ILI PRENESENI GUBITAK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  <w:r w:rsidR="00BA74FE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24.071.107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  <w:r w:rsidR="00BA74FE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26.044.901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VII. DOBIT ILI GUBITAK POSLOVNE GODINE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  <w:r w:rsidR="00BA74FE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1.973.794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74F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-51.031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VIII. MANJINSKI (NEKONTROLIRAJUĆI) INTERES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B) REZERVIRANJA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C) DUGOROČNE OBVEZE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D) KRATKOROČNE OBVEZE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41462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16.004.944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41462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16.066.650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E) ODGOĐENO PLAĆANJE TROŠKOVA I PRIHOD BUDUĆEGA RAZDOBLJA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F) UKUPNO – PASIVA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41462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181.423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41462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191.918</w:t>
            </w:r>
          </w:p>
        </w:tc>
      </w:tr>
      <w:tr w:rsidTr="004F565C" w:rsidR="007D320E" w:rsidRPr="00702434">
        <w:trPr>
          <w:gridAfter w:val="1"/>
          <w:tblCellSpacing w:type="dxa" w:w="6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G) IZVANBILANČNI ZAPISI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D320E" w:rsidP="004F565C" w:rsidR="007D320E" w:rsidRPr="0070243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</w:pPr>
            <w:r w:rsidRPr="00702434">
              <w:rPr>
                <w:rFonts w:cs="Times New Roman" w:eastAsia="Times New Roman" w:hAnsi="Verdana" w:ascii="Verdana"/>
                <w:sz w:val="15"/>
                <w:szCs w:val="15"/>
                <w:lang w:val="en-US"/>
              </w:rPr>
              <w:t>-</w:t>
            </w:r>
          </w:p>
        </w:tc>
      </w:tr>
    </w:tbl>
    <w:p w:rsidRDefault="00C862A3" w:rsidP="00C2330B" w:rsidR="00C862A3">
      <w:pPr>
        <w:pStyle w:val="Bezproreda"/>
        <w:rPr>
          <w:b/>
          <w:sz w:val="24"/>
          <w:szCs w:val="24"/>
        </w:rPr>
      </w:pPr>
    </w:p>
    <w:p w:rsidRDefault="00FA4303" w:rsidP="00C2330B" w:rsidR="00FA4303">
      <w:pPr>
        <w:pStyle w:val="Bezproreda"/>
        <w:rPr>
          <w:b/>
          <w:sz w:val="24"/>
          <w:szCs w:val="24"/>
        </w:rPr>
      </w:pPr>
    </w:p>
    <w:p w:rsidRDefault="00C22256" w:rsidP="00B63BA6" w:rsidR="00460AD6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Iz javno dostupnih podataka vidljivo je da dužnik</w:t>
      </w:r>
      <w:r w:rsidR="00667B28">
        <w:rPr>
          <w:sz w:val="24"/>
          <w:szCs w:val="24"/>
        </w:rPr>
        <w:t xml:space="preserve"> u 201</w:t>
      </w:r>
      <w:r w:rsidR="00241462">
        <w:rPr>
          <w:sz w:val="24"/>
          <w:szCs w:val="24"/>
        </w:rPr>
        <w:t>7</w:t>
      </w:r>
      <w:r w:rsidR="00667B28">
        <w:rPr>
          <w:sz w:val="24"/>
          <w:szCs w:val="24"/>
        </w:rPr>
        <w:t>.</w:t>
      </w:r>
      <w:r w:rsidR="007D320E">
        <w:rPr>
          <w:sz w:val="24"/>
          <w:szCs w:val="24"/>
        </w:rPr>
        <w:t xml:space="preserve">  godini </w:t>
      </w:r>
      <w:r w:rsidR="00A9586D">
        <w:rPr>
          <w:sz w:val="24"/>
          <w:szCs w:val="24"/>
        </w:rPr>
        <w:t xml:space="preserve">ima </w:t>
      </w:r>
      <w:r w:rsidR="00241462">
        <w:rPr>
          <w:sz w:val="24"/>
          <w:szCs w:val="24"/>
        </w:rPr>
        <w:t>financijsku</w:t>
      </w:r>
      <w:r w:rsidR="007D320E">
        <w:rPr>
          <w:sz w:val="24"/>
          <w:szCs w:val="24"/>
        </w:rPr>
        <w:t xml:space="preserve"> </w:t>
      </w:r>
      <w:r w:rsidR="00667B28">
        <w:rPr>
          <w:sz w:val="24"/>
          <w:szCs w:val="24"/>
        </w:rPr>
        <w:t xml:space="preserve">imovinu u vrijednosti </w:t>
      </w:r>
      <w:r w:rsidR="00241462">
        <w:rPr>
          <w:sz w:val="24"/>
          <w:szCs w:val="24"/>
        </w:rPr>
        <w:t>148.262</w:t>
      </w:r>
      <w:r w:rsidR="00667B28">
        <w:rPr>
          <w:sz w:val="24"/>
          <w:szCs w:val="24"/>
        </w:rPr>
        <w:t xml:space="preserve"> kn</w:t>
      </w:r>
      <w:r w:rsidR="007D320E">
        <w:rPr>
          <w:sz w:val="24"/>
          <w:szCs w:val="24"/>
        </w:rPr>
        <w:t xml:space="preserve"> </w:t>
      </w:r>
      <w:r w:rsidR="00801154">
        <w:rPr>
          <w:sz w:val="24"/>
          <w:szCs w:val="24"/>
        </w:rPr>
        <w:t>(no</w:t>
      </w:r>
      <w:r w:rsidR="00241462">
        <w:rPr>
          <w:sz w:val="24"/>
          <w:szCs w:val="24"/>
        </w:rPr>
        <w:t>minaln</w:t>
      </w:r>
      <w:r w:rsidR="00801154">
        <w:rPr>
          <w:sz w:val="24"/>
          <w:szCs w:val="24"/>
        </w:rPr>
        <w:t>a</w:t>
      </w:r>
      <w:r w:rsidR="00241462">
        <w:rPr>
          <w:sz w:val="24"/>
          <w:szCs w:val="24"/>
        </w:rPr>
        <w:t xml:space="preserve"> vrijednosti dionica</w:t>
      </w:r>
      <w:r w:rsidR="00801154">
        <w:rPr>
          <w:sz w:val="24"/>
          <w:szCs w:val="24"/>
        </w:rPr>
        <w:t>)</w:t>
      </w:r>
      <w:r w:rsidR="003408DF">
        <w:rPr>
          <w:sz w:val="24"/>
          <w:szCs w:val="24"/>
        </w:rPr>
        <w:t>.</w:t>
      </w:r>
      <w:r w:rsidR="00801154">
        <w:rPr>
          <w:sz w:val="24"/>
          <w:szCs w:val="24"/>
        </w:rPr>
        <w:t xml:space="preserve"> Stvarnu vrijednost dionica dužnik nije utvrdio u godišnjim financijskim izvještajima.</w:t>
      </w:r>
      <w:r w:rsidR="003408DF">
        <w:rPr>
          <w:sz w:val="24"/>
          <w:szCs w:val="24"/>
        </w:rPr>
        <w:t xml:space="preserve"> </w:t>
      </w:r>
      <w:r w:rsidR="00667B28">
        <w:rPr>
          <w:sz w:val="24"/>
          <w:szCs w:val="24"/>
        </w:rPr>
        <w:t xml:space="preserve"> </w:t>
      </w:r>
    </w:p>
    <w:p w:rsidRDefault="00460AD6" w:rsidP="00C2330B" w:rsidR="00460AD6">
      <w:pPr>
        <w:pStyle w:val="Bezproreda"/>
        <w:rPr>
          <w:b/>
          <w:sz w:val="24"/>
          <w:szCs w:val="24"/>
        </w:rPr>
      </w:pPr>
    </w:p>
    <w:p w:rsidRDefault="008F18CE" w:rsidP="00C2330B" w:rsidR="008F18CE">
      <w:pPr>
        <w:pStyle w:val="Bezproreda"/>
        <w:rPr>
          <w:b/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5. Imovina i obveze dužnika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Nekretnine</w:t>
      </w:r>
    </w:p>
    <w:p w:rsidRDefault="007D18D4" w:rsidP="00930D78" w:rsidR="00FA76B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</w:t>
      </w:r>
      <w:r w:rsidR="00930D78">
        <w:rPr>
          <w:sz w:val="24"/>
          <w:szCs w:val="24"/>
        </w:rPr>
        <w:t>u vlasništvu nema nekretnine.</w:t>
      </w:r>
    </w:p>
    <w:p w:rsidRDefault="0045464E" w:rsidP="00C2330B" w:rsidR="0045464E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Pokretnine</w:t>
      </w:r>
    </w:p>
    <w:p w:rsidRDefault="003408DF" w:rsidP="00C2330B" w:rsidR="00FA76B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lastRenderedPageBreak/>
        <w:t>Dužnik u vlasništvu nema pokretnin</w:t>
      </w:r>
      <w:r w:rsidR="00BC1943">
        <w:rPr>
          <w:sz w:val="24"/>
          <w:szCs w:val="24"/>
        </w:rPr>
        <w:t>e.</w:t>
      </w:r>
    </w:p>
    <w:p w:rsidRDefault="00070412" w:rsidP="00C2330B" w:rsidR="0007041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u službenoj evidenciji Ministarstva unutarnjih poslova ima evidentirana 3 vozila ( Zastava Skala 101, dvije Zastave Skala 55). Sva su vozila odjavljena u 2012. godini i prema izjavi dužnika nisu više u posjedu ni vlasništvu Hospitalije d.d.</w:t>
      </w:r>
    </w:p>
    <w:p w:rsidRDefault="003408DF" w:rsidP="00C2330B" w:rsidR="003408DF">
      <w:pPr>
        <w:pStyle w:val="Bezproreda"/>
        <w:rPr>
          <w:sz w:val="24"/>
          <w:szCs w:val="24"/>
        </w:rPr>
      </w:pPr>
    </w:p>
    <w:p w:rsidRDefault="00AC46B6" w:rsidP="00C2330B" w:rsidR="00AC46B6" w:rsidRPr="007F104D">
      <w:pPr>
        <w:pStyle w:val="Bezproreda"/>
        <w:rPr>
          <w:b/>
          <w:sz w:val="24"/>
          <w:szCs w:val="24"/>
        </w:rPr>
      </w:pPr>
      <w:r w:rsidRPr="007F104D">
        <w:rPr>
          <w:b/>
          <w:sz w:val="24"/>
          <w:szCs w:val="24"/>
        </w:rPr>
        <w:t>Dionice u vlasništvu dužnika</w:t>
      </w:r>
    </w:p>
    <w:p w:rsidRDefault="00AC46B6" w:rsidP="00C2330B" w:rsidR="00AC46B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u vlasništvu ima sljedeće dionice:</w:t>
      </w:r>
    </w:p>
    <w:p w:rsidRDefault="00AC46B6" w:rsidP="00AC46B6" w:rsidR="00AC46B6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ULJN-R-A, Uljanik d.d. u količini od 1.012, nominalne vrijednosti 30.360,00 kn</w:t>
      </w:r>
      <w:r w:rsidR="00D5434A">
        <w:rPr>
          <w:sz w:val="24"/>
          <w:szCs w:val="24"/>
        </w:rPr>
        <w:t>. Zadnja tržišna cijena postignuta na Zagrebačkoj burzi je 4,70 kn</w:t>
      </w:r>
      <w:r w:rsidR="007F104D">
        <w:rPr>
          <w:sz w:val="24"/>
          <w:szCs w:val="24"/>
        </w:rPr>
        <w:t xml:space="preserve"> po dionici</w:t>
      </w:r>
      <w:r w:rsidR="00D5434A">
        <w:rPr>
          <w:sz w:val="24"/>
          <w:szCs w:val="24"/>
        </w:rPr>
        <w:t xml:space="preserve">. </w:t>
      </w:r>
      <w:r w:rsidR="00656B07">
        <w:rPr>
          <w:sz w:val="24"/>
          <w:szCs w:val="24"/>
        </w:rPr>
        <w:t>Trenutna t</w:t>
      </w:r>
      <w:r w:rsidR="00D5434A">
        <w:rPr>
          <w:sz w:val="24"/>
          <w:szCs w:val="24"/>
        </w:rPr>
        <w:t xml:space="preserve">ržišna vrijednost dionica je </w:t>
      </w:r>
      <w:r w:rsidR="00D5434A" w:rsidRPr="00D5434A">
        <w:rPr>
          <w:b/>
          <w:sz w:val="24"/>
          <w:szCs w:val="24"/>
        </w:rPr>
        <w:t>4.756,00</w:t>
      </w:r>
      <w:r w:rsidR="00D5434A">
        <w:rPr>
          <w:sz w:val="24"/>
          <w:szCs w:val="24"/>
        </w:rPr>
        <w:t xml:space="preserve"> kn.</w:t>
      </w:r>
    </w:p>
    <w:p w:rsidRDefault="00AC46B6" w:rsidP="00AC46B6" w:rsidR="00AC46B6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3MAJ-R-A. 3. Maj brodogradilište d.d. u količini od 1.179, nominalne vrijednosti 117.900,00 kn</w:t>
      </w:r>
      <w:r w:rsidR="00D5434A">
        <w:rPr>
          <w:sz w:val="24"/>
          <w:szCs w:val="24"/>
        </w:rPr>
        <w:t xml:space="preserve">. Zadnja tržišna cijena postignuta na Zagrebačkoj burzi je </w:t>
      </w:r>
      <w:r w:rsidR="007F104D">
        <w:rPr>
          <w:sz w:val="24"/>
          <w:szCs w:val="24"/>
        </w:rPr>
        <w:t>100,00 kn po dionici i zabilježena je 13.07.2017.</w:t>
      </w:r>
      <w:r w:rsidR="00656B07">
        <w:rPr>
          <w:sz w:val="24"/>
          <w:szCs w:val="24"/>
        </w:rPr>
        <w:t xml:space="preserve"> Trenutnu tržišnu vrijednost dionica nije moguće </w:t>
      </w:r>
      <w:r w:rsidR="00833B2D">
        <w:rPr>
          <w:sz w:val="24"/>
          <w:szCs w:val="24"/>
        </w:rPr>
        <w:t xml:space="preserve">točno </w:t>
      </w:r>
      <w:r w:rsidR="00656B07">
        <w:rPr>
          <w:sz w:val="24"/>
          <w:szCs w:val="24"/>
        </w:rPr>
        <w:t>utvrditi</w:t>
      </w:r>
      <w:r w:rsidR="00833B2D">
        <w:rPr>
          <w:sz w:val="24"/>
          <w:szCs w:val="24"/>
        </w:rPr>
        <w:t xml:space="preserve"> jer za dionice brodogradilišta 3. Maj ne postoji nikakav interes, što se može zaključiti iz činjenice da sa dionicama nije bilo trgovanja u posljednjih 13 mjeseci.</w:t>
      </w:r>
    </w:p>
    <w:p w:rsidRDefault="00AC46B6" w:rsidP="00C2330B" w:rsidR="00AC46B6">
      <w:pPr>
        <w:pStyle w:val="Bezproreda"/>
        <w:rPr>
          <w:b/>
          <w:sz w:val="24"/>
          <w:szCs w:val="24"/>
        </w:rPr>
      </w:pPr>
    </w:p>
    <w:p w:rsidRDefault="00833B2D" w:rsidP="00C2330B" w:rsidR="00833B2D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Parnice </w:t>
      </w:r>
    </w:p>
    <w:p w:rsidRDefault="00A64614" w:rsidP="00C2330B" w:rsidR="00833B2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Neizvjestan je ishod spora koji se vodi pred Općinskim sudom u Novoj Gradiški pod poslovnim brojem P-280/13.</w:t>
      </w:r>
      <w:r w:rsidR="000E52A8">
        <w:rPr>
          <w:sz w:val="24"/>
          <w:szCs w:val="24"/>
        </w:rPr>
        <w:t xml:space="preserve"> Hospitalija d.d. kao tužitelj vodi spor protiv Dubravka Zečića i Zdenka Zečića</w:t>
      </w:r>
      <w:r w:rsidR="00E23262">
        <w:rPr>
          <w:sz w:val="24"/>
          <w:szCs w:val="24"/>
        </w:rPr>
        <w:t>, oba iz Laza 7. Spor se vodi temeljem ugovora o prodaji kombajna iz 30.04.1998. godine.</w:t>
      </w:r>
      <w:r w:rsidR="000E52A8">
        <w:rPr>
          <w:sz w:val="24"/>
          <w:szCs w:val="24"/>
        </w:rPr>
        <w:t xml:space="preserve"> </w:t>
      </w:r>
    </w:p>
    <w:p w:rsidRDefault="00801154" w:rsidP="00C2330B" w:rsidR="0080115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Prvostupanjska presuda je u dijelu isplate vrijednosti kombajna ukinuta i vraćena na ponovno suđenje.</w:t>
      </w:r>
    </w:p>
    <w:p w:rsidRDefault="0063336E" w:rsidP="00C2330B" w:rsidR="0063336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Dosadašnji trošak postupka je </w:t>
      </w:r>
      <w:r w:rsidR="00801154">
        <w:rPr>
          <w:sz w:val="24"/>
          <w:szCs w:val="24"/>
        </w:rPr>
        <w:t>39.013,72 kn</w:t>
      </w:r>
      <w:r w:rsidR="008F18CE">
        <w:rPr>
          <w:sz w:val="24"/>
          <w:szCs w:val="24"/>
        </w:rPr>
        <w:t>.</w:t>
      </w:r>
    </w:p>
    <w:p w:rsidRDefault="008F18CE" w:rsidP="00C2330B" w:rsidR="008F18CE" w:rsidRPr="00BA639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Predvidivi trošak nastavka vođenja parnice procjenjujem na 28.000,00 kn.</w:t>
      </w:r>
    </w:p>
    <w:p w:rsidRDefault="00833B2D" w:rsidP="00C2330B" w:rsidR="00833B2D">
      <w:pPr>
        <w:pStyle w:val="Bezproreda"/>
        <w:rPr>
          <w:b/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Obveze</w:t>
      </w:r>
    </w:p>
    <w:p w:rsidRDefault="00292574" w:rsidP="00967BBA" w:rsidR="008E1228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Prema potvrdi FINA-e n</w:t>
      </w:r>
      <w:r w:rsidR="00967BBA" w:rsidRPr="00FC7EA2">
        <w:rPr>
          <w:sz w:val="24"/>
          <w:szCs w:val="24"/>
        </w:rPr>
        <w:t xml:space="preserve">epodmirene obveze na dan </w:t>
      </w:r>
      <w:r w:rsidR="00FA4303">
        <w:rPr>
          <w:sz w:val="24"/>
          <w:szCs w:val="24"/>
        </w:rPr>
        <w:t>01</w:t>
      </w:r>
      <w:r w:rsidR="00962035">
        <w:rPr>
          <w:sz w:val="24"/>
          <w:szCs w:val="24"/>
        </w:rPr>
        <w:t>.1</w:t>
      </w:r>
      <w:r w:rsidR="00FA4303">
        <w:rPr>
          <w:sz w:val="24"/>
          <w:szCs w:val="24"/>
        </w:rPr>
        <w:t>0</w:t>
      </w:r>
      <w:r w:rsidR="00967BBA" w:rsidRPr="00FC7EA2">
        <w:rPr>
          <w:sz w:val="24"/>
          <w:szCs w:val="24"/>
        </w:rPr>
        <w:t>.201</w:t>
      </w:r>
      <w:r w:rsidR="00FA4303">
        <w:rPr>
          <w:sz w:val="24"/>
          <w:szCs w:val="24"/>
        </w:rPr>
        <w:t>8</w:t>
      </w:r>
      <w:r w:rsidR="00967BBA" w:rsidRPr="00FC7EA2">
        <w:rPr>
          <w:sz w:val="24"/>
          <w:szCs w:val="24"/>
        </w:rPr>
        <w:t xml:space="preserve">. iznose </w:t>
      </w:r>
      <w:r w:rsidR="00FA4303">
        <w:rPr>
          <w:sz w:val="24"/>
          <w:szCs w:val="24"/>
        </w:rPr>
        <w:t>23.290.419,12</w:t>
      </w:r>
      <w:r w:rsidR="00967BBA" w:rsidRPr="00FC7EA2">
        <w:rPr>
          <w:sz w:val="24"/>
          <w:szCs w:val="24"/>
        </w:rPr>
        <w:t xml:space="preserve"> kn.</w:t>
      </w:r>
    </w:p>
    <w:p w:rsidRDefault="00DF15C4" w:rsidP="00C2330B" w:rsidR="00DF15C4">
      <w:pPr>
        <w:pStyle w:val="Bezproreda"/>
        <w:rPr>
          <w:b/>
          <w:sz w:val="24"/>
          <w:szCs w:val="24"/>
        </w:rPr>
      </w:pPr>
    </w:p>
    <w:p w:rsidRDefault="008F18CE" w:rsidP="00C2330B" w:rsidR="008F18CE">
      <w:pPr>
        <w:pStyle w:val="Bezproreda"/>
        <w:rPr>
          <w:b/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5. Zaključak</w:t>
      </w:r>
    </w:p>
    <w:p w:rsidRDefault="00DF15C4" w:rsidP="00C2330B" w:rsidR="00DF15C4">
      <w:pPr>
        <w:pStyle w:val="Bezproreda"/>
        <w:rPr>
          <w:sz w:val="24"/>
          <w:szCs w:val="24"/>
        </w:rPr>
      </w:pPr>
    </w:p>
    <w:p w:rsidRDefault="008F18CE" w:rsidP="00C2330B" w:rsidR="008F18CE">
      <w:pPr>
        <w:pStyle w:val="Bezproreda"/>
        <w:rPr>
          <w:sz w:val="24"/>
          <w:szCs w:val="24"/>
        </w:rPr>
      </w:pPr>
    </w:p>
    <w:p w:rsidRDefault="00A57605" w:rsidP="00C2330B" w:rsidR="007F48BB" w:rsidRPr="00240DDF">
      <w:pPr>
        <w:pStyle w:val="Bezproreda"/>
        <w:rPr>
          <w:sz w:val="24"/>
          <w:szCs w:val="24"/>
        </w:rPr>
      </w:pPr>
      <w:r w:rsidRPr="00240DDF">
        <w:rPr>
          <w:sz w:val="24"/>
          <w:szCs w:val="24"/>
        </w:rPr>
        <w:t>Prema potvrdi Financijske agencije, n</w:t>
      </w:r>
      <w:r w:rsidR="007F48BB" w:rsidRPr="00240DDF">
        <w:rPr>
          <w:sz w:val="24"/>
          <w:szCs w:val="24"/>
        </w:rPr>
        <w:t xml:space="preserve">a računima i novčanim sredstvima dužnika na dan </w:t>
      </w:r>
      <w:r w:rsidR="00FA4303">
        <w:rPr>
          <w:sz w:val="24"/>
          <w:szCs w:val="24"/>
        </w:rPr>
        <w:t xml:space="preserve">01.10.2018. </w:t>
      </w:r>
      <w:r w:rsidR="007F48BB" w:rsidRPr="00240DDF">
        <w:rPr>
          <w:sz w:val="24"/>
          <w:szCs w:val="24"/>
        </w:rPr>
        <w:t xml:space="preserve">evidentirano je </w:t>
      </w:r>
      <w:r w:rsidR="00FA4303" w:rsidRPr="00582CCB">
        <w:rPr>
          <w:b/>
          <w:sz w:val="24"/>
          <w:szCs w:val="24"/>
        </w:rPr>
        <w:t>810</w:t>
      </w:r>
      <w:r w:rsidR="007F48BB" w:rsidRPr="00582CCB">
        <w:rPr>
          <w:b/>
          <w:sz w:val="24"/>
          <w:szCs w:val="24"/>
        </w:rPr>
        <w:t xml:space="preserve"> dana</w:t>
      </w:r>
      <w:r w:rsidR="007F48BB" w:rsidRPr="00240DDF">
        <w:rPr>
          <w:sz w:val="24"/>
          <w:szCs w:val="24"/>
        </w:rPr>
        <w:t xml:space="preserve"> neprekidne blokade </w:t>
      </w:r>
      <w:r w:rsidR="00FA4303">
        <w:rPr>
          <w:sz w:val="24"/>
          <w:szCs w:val="24"/>
        </w:rPr>
        <w:t xml:space="preserve">odnosno ukupno 180 dana blokade u prethodnih 6 mjeseci </w:t>
      </w:r>
      <w:r w:rsidR="007F48BB" w:rsidRPr="00240DDF">
        <w:rPr>
          <w:sz w:val="24"/>
          <w:szCs w:val="24"/>
        </w:rPr>
        <w:t xml:space="preserve">zbog nepodmirenih osnova za plaćanje evidentiranih u </w:t>
      </w:r>
      <w:r w:rsidR="00FA4303">
        <w:rPr>
          <w:sz w:val="24"/>
          <w:szCs w:val="24"/>
        </w:rPr>
        <w:t>O</w:t>
      </w:r>
      <w:r w:rsidR="007F48BB" w:rsidRPr="00240DDF">
        <w:rPr>
          <w:sz w:val="24"/>
          <w:szCs w:val="24"/>
        </w:rPr>
        <w:t>čevidniku redoslijeda osnova za plaćanje.</w:t>
      </w:r>
    </w:p>
    <w:p w:rsidRDefault="007F48BB" w:rsidP="00C2330B" w:rsidR="00FA76B0" w:rsidRPr="00FC7EA2">
      <w:pPr>
        <w:pStyle w:val="Bezproreda"/>
        <w:rPr>
          <w:sz w:val="24"/>
          <w:szCs w:val="24"/>
        </w:rPr>
      </w:pPr>
      <w:r w:rsidRPr="00240DDF">
        <w:rPr>
          <w:sz w:val="24"/>
          <w:szCs w:val="24"/>
        </w:rPr>
        <w:t xml:space="preserve">Nepodmirene obveze iznose </w:t>
      </w:r>
      <w:r w:rsidR="00FA4303" w:rsidRPr="00582CCB">
        <w:rPr>
          <w:b/>
          <w:sz w:val="24"/>
          <w:szCs w:val="24"/>
        </w:rPr>
        <w:t>23.290.419,12</w:t>
      </w:r>
      <w:r w:rsidRPr="00240DDF">
        <w:rPr>
          <w:sz w:val="24"/>
          <w:szCs w:val="24"/>
        </w:rPr>
        <w:t xml:space="preserve"> kn</w:t>
      </w:r>
      <w:r w:rsidR="00240DDF" w:rsidRPr="00240DDF">
        <w:rPr>
          <w:sz w:val="24"/>
          <w:szCs w:val="24"/>
        </w:rPr>
        <w:t xml:space="preserve"> na dan </w:t>
      </w:r>
      <w:r w:rsidR="00FA4303">
        <w:rPr>
          <w:sz w:val="24"/>
          <w:szCs w:val="24"/>
        </w:rPr>
        <w:t>01.10</w:t>
      </w:r>
      <w:r w:rsidR="00240DDF" w:rsidRPr="00240DDF">
        <w:rPr>
          <w:sz w:val="24"/>
          <w:szCs w:val="24"/>
        </w:rPr>
        <w:t>.2018.</w:t>
      </w:r>
      <w:r w:rsidRPr="00FC7EA2">
        <w:rPr>
          <w:sz w:val="24"/>
          <w:szCs w:val="24"/>
        </w:rPr>
        <w:t xml:space="preserve"> </w:t>
      </w:r>
    </w:p>
    <w:p w:rsidRDefault="0075184C" w:rsidP="00C2330B" w:rsidR="0075184C" w:rsidRPr="00FC7EA2">
      <w:pPr>
        <w:pStyle w:val="Bezproreda"/>
        <w:rPr>
          <w:sz w:val="24"/>
          <w:szCs w:val="24"/>
        </w:rPr>
      </w:pPr>
    </w:p>
    <w:p w:rsidRDefault="0075184C" w:rsidP="00C2330B" w:rsidR="0075184C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Imovina kojom dužnik raspolaže </w:t>
      </w:r>
      <w:r w:rsidR="00460AD6">
        <w:rPr>
          <w:sz w:val="24"/>
          <w:szCs w:val="24"/>
        </w:rPr>
        <w:t xml:space="preserve">nije </w:t>
      </w:r>
      <w:r w:rsidRPr="00FC7EA2">
        <w:rPr>
          <w:sz w:val="24"/>
          <w:szCs w:val="24"/>
        </w:rPr>
        <w:t>dostatna za namirenje troškova stečajnog postupka.</w:t>
      </w:r>
    </w:p>
    <w:p w:rsidRDefault="001D1D2E" w:rsidP="00C2330B" w:rsidR="001D1D2E">
      <w:pPr>
        <w:pStyle w:val="Bezproreda"/>
        <w:rPr>
          <w:sz w:val="24"/>
          <w:szCs w:val="24"/>
        </w:rPr>
      </w:pPr>
    </w:p>
    <w:p w:rsidRDefault="008F18CE" w:rsidP="00C2330B" w:rsidR="008F18CE" w:rsidRPr="00FC7EA2">
      <w:pPr>
        <w:pStyle w:val="Bezproreda"/>
        <w:rPr>
          <w:sz w:val="24"/>
          <w:szCs w:val="24"/>
        </w:rPr>
      </w:pPr>
    </w:p>
    <w:p w:rsidRDefault="00967BBA" w:rsidP="00C2330B" w:rsidR="001F3479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Temeljem svega navedenog </w:t>
      </w:r>
      <w:r w:rsidR="00A57605" w:rsidRPr="00FC7EA2">
        <w:rPr>
          <w:sz w:val="24"/>
          <w:szCs w:val="24"/>
        </w:rPr>
        <w:t xml:space="preserve">i odredbi čl.6.st.2. SZ </w:t>
      </w:r>
      <w:r w:rsidRPr="00FC7EA2">
        <w:rPr>
          <w:sz w:val="24"/>
          <w:szCs w:val="24"/>
        </w:rPr>
        <w:t>dajem slijedeće</w:t>
      </w:r>
    </w:p>
    <w:p w:rsidRDefault="008F18CE" w:rsidP="00C2330B" w:rsidR="008F18CE">
      <w:pPr>
        <w:pStyle w:val="Bezproreda"/>
        <w:rPr>
          <w:sz w:val="24"/>
          <w:szCs w:val="24"/>
        </w:rPr>
      </w:pPr>
    </w:p>
    <w:p w:rsidRDefault="008F18CE" w:rsidP="00C2330B" w:rsidR="008F18CE">
      <w:pPr>
        <w:pStyle w:val="Bezproreda"/>
        <w:rPr>
          <w:sz w:val="24"/>
          <w:szCs w:val="24"/>
        </w:rPr>
      </w:pPr>
    </w:p>
    <w:p w:rsidRDefault="008F18CE" w:rsidP="00C2330B" w:rsidR="008F18CE" w:rsidRPr="00FC7EA2">
      <w:pPr>
        <w:pStyle w:val="Bezproreda"/>
        <w:rPr>
          <w:sz w:val="24"/>
          <w:szCs w:val="24"/>
        </w:rPr>
      </w:pPr>
    </w:p>
    <w:p w:rsidRDefault="001D1D2E" w:rsidP="008A6A33" w:rsidR="001D1D2E">
      <w:pPr>
        <w:pStyle w:val="Bezproreda"/>
        <w:jc w:val="center"/>
        <w:rPr>
          <w:b/>
          <w:sz w:val="24"/>
          <w:szCs w:val="24"/>
        </w:rPr>
      </w:pPr>
    </w:p>
    <w:p w:rsidRDefault="001F3479" w:rsidP="008A6A33" w:rsidR="00967BBA" w:rsidRPr="00FC7EA2">
      <w:pPr>
        <w:pStyle w:val="Bezproreda"/>
        <w:jc w:val="center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MIŠLJENJE</w:t>
      </w:r>
    </w:p>
    <w:p w:rsidRDefault="001F3479" w:rsidP="008A6A33" w:rsidR="001F3479" w:rsidRPr="00FC7EA2">
      <w:pPr>
        <w:pStyle w:val="Bezproreda"/>
        <w:jc w:val="center"/>
        <w:rPr>
          <w:b/>
          <w:sz w:val="24"/>
          <w:szCs w:val="24"/>
        </w:rPr>
      </w:pPr>
    </w:p>
    <w:p w:rsidRDefault="001F3479" w:rsidP="008A6A33" w:rsidR="001F3479">
      <w:pPr>
        <w:pStyle w:val="Bezproreda"/>
        <w:jc w:val="center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Dužnik je nesposoban za plaćanje jer u očevidniku redoslijeda osnova za plaćanje koji vodi Financijska agencija ima više evidentiranih neizvršenih osnova za plaćanje u razdoblju dužem od 60 dana koje je trebalo, na temelju valjanih osnova za plaćanje, bez daljnjeg pristanka dužnika naplatiti sa njegovih računa.</w:t>
      </w:r>
    </w:p>
    <w:p w:rsidRDefault="00BD2CB4" w:rsidP="008A6A33" w:rsidR="00BD2CB4">
      <w:pPr>
        <w:pStyle w:val="Bezproreda"/>
        <w:jc w:val="center"/>
        <w:rPr>
          <w:b/>
          <w:sz w:val="24"/>
          <w:szCs w:val="24"/>
        </w:rPr>
      </w:pPr>
    </w:p>
    <w:p w:rsidRDefault="00BD2CB4" w:rsidP="008A6A33" w:rsidR="00BD2CB4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Imovina dužnika koja bi ušla u stečajnu masu nije dovoljna za namirenje troškova stečajnog postupka</w:t>
      </w:r>
      <w:r w:rsidR="00A15A55">
        <w:rPr>
          <w:b/>
          <w:sz w:val="24"/>
          <w:szCs w:val="24"/>
        </w:rPr>
        <w:t>.</w:t>
      </w:r>
    </w:p>
    <w:p w:rsidRDefault="006A4028" w:rsidP="008A6A33" w:rsidR="006A4028">
      <w:pPr>
        <w:pStyle w:val="Bezproreda"/>
        <w:jc w:val="center"/>
        <w:rPr>
          <w:b/>
          <w:sz w:val="24"/>
          <w:szCs w:val="24"/>
        </w:rPr>
      </w:pPr>
    </w:p>
    <w:p w:rsidRDefault="006A4028" w:rsidP="008A6A33" w:rsidR="006A4028" w:rsidRPr="00FC7EA2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Predlažem da sud pozove osobe koje imaju pravni interes za provedbom stečajnog postupka da u roku od 15 dana uplate predujam za namirenje prethodnog i otvorenog stečajnog postupka u iznosu od </w:t>
      </w:r>
      <w:r w:rsidR="00EF53BC">
        <w:rPr>
          <w:b/>
          <w:sz w:val="24"/>
          <w:szCs w:val="24"/>
        </w:rPr>
        <w:t xml:space="preserve">53.000,00 </w:t>
      </w:r>
      <w:r w:rsidR="00DC58CB">
        <w:rPr>
          <w:b/>
          <w:sz w:val="24"/>
          <w:szCs w:val="24"/>
        </w:rPr>
        <w:t xml:space="preserve">kn, i to za: nagradu stečajnom upravitelju </w:t>
      </w:r>
      <w:r w:rsidR="00FC1E25">
        <w:rPr>
          <w:b/>
          <w:sz w:val="24"/>
          <w:szCs w:val="24"/>
        </w:rPr>
        <w:t>10</w:t>
      </w:r>
      <w:r w:rsidR="00DC58CB">
        <w:rPr>
          <w:b/>
          <w:sz w:val="24"/>
          <w:szCs w:val="24"/>
        </w:rPr>
        <w:t xml:space="preserve">.000,00 kn, troškove knjigovodstva mjesečno 1.500,00 kn, troškove platnog prometa, blagajne, telefona, uredske troškove i ostale administrativne troškove mjesečno 1.000,00 kn, a sve bazirano na trajanju </w:t>
      </w:r>
      <w:r w:rsidR="00EF53BC">
        <w:rPr>
          <w:b/>
          <w:sz w:val="24"/>
          <w:szCs w:val="24"/>
        </w:rPr>
        <w:t>postupka u vremenu od 6 mjeseci, i dodatno 28.000,00 kn za nastavak vođenja parnice P-280/13.</w:t>
      </w:r>
    </w:p>
    <w:p w:rsidRDefault="008A6A33" w:rsidP="008A6A33" w:rsidR="008A6A33" w:rsidRPr="00FC7EA2">
      <w:pPr>
        <w:pStyle w:val="Bezproreda"/>
        <w:jc w:val="center"/>
        <w:rPr>
          <w:b/>
          <w:sz w:val="24"/>
          <w:szCs w:val="24"/>
        </w:rPr>
      </w:pPr>
    </w:p>
    <w:p w:rsidRDefault="00991371" w:rsidP="008A6A33" w:rsidR="008A6A33" w:rsidRPr="00FC7EA2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Ako osobe koje imaju pravni interes za provedbom stečajnog postupka ne predujme traženi iznos, p</w:t>
      </w:r>
      <w:r w:rsidR="008A6A33" w:rsidRPr="00FC7EA2">
        <w:rPr>
          <w:b/>
          <w:sz w:val="24"/>
          <w:szCs w:val="24"/>
        </w:rPr>
        <w:t>redlažem da se stečajni postupak otvori</w:t>
      </w:r>
      <w:r w:rsidR="00A15A55">
        <w:rPr>
          <w:b/>
          <w:sz w:val="24"/>
          <w:szCs w:val="24"/>
        </w:rPr>
        <w:t xml:space="preserve"> i zaključi sukladno čl.132</w:t>
      </w:r>
      <w:r w:rsidR="008A6A33" w:rsidRPr="00FC7EA2">
        <w:rPr>
          <w:b/>
          <w:sz w:val="24"/>
          <w:szCs w:val="24"/>
        </w:rPr>
        <w:t>.</w:t>
      </w:r>
      <w:r w:rsidR="00A15A55">
        <w:rPr>
          <w:b/>
          <w:sz w:val="24"/>
          <w:szCs w:val="24"/>
        </w:rPr>
        <w:t xml:space="preserve"> SZ.</w:t>
      </w:r>
    </w:p>
    <w:p w:rsidRDefault="008A6A33" w:rsidP="008A6A33" w:rsidR="008A6A33" w:rsidRPr="00FC7EA2">
      <w:pPr>
        <w:pStyle w:val="Bezproreda"/>
        <w:jc w:val="center"/>
        <w:rPr>
          <w:sz w:val="24"/>
          <w:szCs w:val="24"/>
        </w:rPr>
      </w:pPr>
    </w:p>
    <w:p w:rsidRDefault="008A6A33" w:rsidP="008A6A33" w:rsidR="008A6A33" w:rsidRPr="00FC7EA2">
      <w:pPr>
        <w:pStyle w:val="Bezproreda"/>
        <w:jc w:val="center"/>
        <w:rPr>
          <w:sz w:val="24"/>
          <w:szCs w:val="24"/>
        </w:rPr>
      </w:pPr>
    </w:p>
    <w:p w:rsidRDefault="008A6A33" w:rsidP="008A6A33" w:rsidR="008A6A33" w:rsidRPr="00FC7EA2">
      <w:pPr>
        <w:pStyle w:val="Bezproreda"/>
        <w:jc w:val="center"/>
        <w:rPr>
          <w:sz w:val="24"/>
          <w:szCs w:val="24"/>
        </w:rPr>
      </w:pPr>
    </w:p>
    <w:p w:rsidRDefault="008A6A33" w:rsidP="008A6A33" w:rsidR="008A6A33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U Zagrebu, </w:t>
      </w:r>
      <w:r w:rsidR="00EF53BC">
        <w:rPr>
          <w:sz w:val="24"/>
          <w:szCs w:val="24"/>
        </w:rPr>
        <w:t>0</w:t>
      </w:r>
      <w:r w:rsidR="00FC3E4A">
        <w:rPr>
          <w:sz w:val="24"/>
          <w:szCs w:val="24"/>
        </w:rPr>
        <w:t>3</w:t>
      </w:r>
      <w:r w:rsidRPr="00FC7EA2">
        <w:rPr>
          <w:sz w:val="24"/>
          <w:szCs w:val="24"/>
        </w:rPr>
        <w:t>.</w:t>
      </w:r>
      <w:r w:rsidR="00EF53BC">
        <w:rPr>
          <w:sz w:val="24"/>
          <w:szCs w:val="24"/>
        </w:rPr>
        <w:t>10</w:t>
      </w:r>
      <w:r w:rsidRPr="00FC7EA2">
        <w:rPr>
          <w:sz w:val="24"/>
          <w:szCs w:val="24"/>
        </w:rPr>
        <w:t>.2018.</w:t>
      </w:r>
    </w:p>
    <w:p w:rsidRDefault="008A6A33" w:rsidP="008A6A33" w:rsidR="008A6A33">
      <w:pPr>
        <w:pStyle w:val="Bezproreda"/>
        <w:jc w:val="right"/>
      </w:pPr>
      <w:r>
        <w:t>Privremeni stečajni upravitelj</w:t>
      </w:r>
    </w:p>
    <w:p w:rsidRDefault="008A6A33" w:rsidP="008A6A33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  Tomislav Čoga</w:t>
      </w: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  <w:r>
        <w:t>Prilozi:</w:t>
      </w:r>
    </w:p>
    <w:p w:rsidRDefault="002828F8" w:rsidP="002828F8" w:rsidR="002828F8">
      <w:pPr>
        <w:pStyle w:val="Bezproreda"/>
        <w:numPr>
          <w:ilvl w:val="0"/>
          <w:numId w:val="3"/>
        </w:numPr>
      </w:pPr>
      <w:r>
        <w:t>U</w:t>
      </w:r>
      <w:r w:rsidRPr="002828F8">
        <w:t>vjerenje iz službene evidencije Ministarstva unutarnjih poslova o posjedovanju motornih vozila</w:t>
      </w:r>
      <w:r w:rsidR="00D2118B">
        <w:t xml:space="preserve"> </w:t>
      </w:r>
    </w:p>
    <w:p w:rsidRDefault="00070412" w:rsidP="002828F8" w:rsidR="002828F8">
      <w:pPr>
        <w:pStyle w:val="Bezproreda"/>
        <w:numPr>
          <w:ilvl w:val="0"/>
          <w:numId w:val="3"/>
        </w:numPr>
      </w:pPr>
      <w:r>
        <w:t>Potvrda o blokadi računa i novčanih sredstava dužnika</w:t>
      </w:r>
      <w:r w:rsidR="002828F8">
        <w:t xml:space="preserve"> Financijske agencije </w:t>
      </w:r>
    </w:p>
    <w:p w:rsidRDefault="00BC1943" w:rsidP="008F18CE" w:rsidR="00BC1943" w:rsidRPr="00FA76B0">
      <w:pPr>
        <w:pStyle w:val="Bezproreda"/>
        <w:ind w:left="720"/>
      </w:pPr>
    </w:p>
    <w:sectPr w:rsidR="00BC1943" w:rsidRPr="00FA76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5F5EAA"/>
    <w:multiLevelType w:val="hybridMultilevel"/>
    <w:tmpl w:val="C88081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14537D"/>
    <w:multiLevelType w:val="hybridMultilevel"/>
    <w:tmpl w:val="879254F0"/>
    <w:lvl w:tplc="77EAA8A6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F968C6"/>
    <w:multiLevelType w:val="hybridMultilevel"/>
    <w:tmpl w:val="855ECD8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9A029D"/>
    <w:multiLevelType w:val="hybridMultilevel"/>
    <w:tmpl w:val="EF2064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A502DA"/>
    <w:multiLevelType w:val="hybridMultilevel"/>
    <w:tmpl w:val="4ABED1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70412"/>
    <w:rsid w:val="000E52A8"/>
    <w:rsid w:val="0011589E"/>
    <w:rsid w:val="00120965"/>
    <w:rsid w:val="00121911"/>
    <w:rsid w:val="00147B95"/>
    <w:rsid w:val="00196C0C"/>
    <w:rsid w:val="001D1D2E"/>
    <w:rsid w:val="001F3479"/>
    <w:rsid w:val="00225D15"/>
    <w:rsid w:val="00240DDF"/>
    <w:rsid w:val="00241462"/>
    <w:rsid w:val="0025194B"/>
    <w:rsid w:val="002715A5"/>
    <w:rsid w:val="002828F8"/>
    <w:rsid w:val="00292574"/>
    <w:rsid w:val="002A591E"/>
    <w:rsid w:val="002B15E1"/>
    <w:rsid w:val="002D21EA"/>
    <w:rsid w:val="002E7F48"/>
    <w:rsid w:val="003408DF"/>
    <w:rsid w:val="003570C9"/>
    <w:rsid w:val="0035796C"/>
    <w:rsid w:val="0038064E"/>
    <w:rsid w:val="003D7EED"/>
    <w:rsid w:val="00411882"/>
    <w:rsid w:val="0045464E"/>
    <w:rsid w:val="00460AD6"/>
    <w:rsid w:val="00473638"/>
    <w:rsid w:val="004A2FC4"/>
    <w:rsid w:val="00514AAA"/>
    <w:rsid w:val="00533EC0"/>
    <w:rsid w:val="005344E5"/>
    <w:rsid w:val="00545DF1"/>
    <w:rsid w:val="005614E6"/>
    <w:rsid w:val="00575F3E"/>
    <w:rsid w:val="00582CCB"/>
    <w:rsid w:val="00583E99"/>
    <w:rsid w:val="005C5D39"/>
    <w:rsid w:val="005F72F9"/>
    <w:rsid w:val="006051E7"/>
    <w:rsid w:val="00614762"/>
    <w:rsid w:val="0063336E"/>
    <w:rsid w:val="00636A56"/>
    <w:rsid w:val="00656B07"/>
    <w:rsid w:val="00667B28"/>
    <w:rsid w:val="00670E65"/>
    <w:rsid w:val="006A4028"/>
    <w:rsid w:val="006E600F"/>
    <w:rsid w:val="006F2BE5"/>
    <w:rsid w:val="00711882"/>
    <w:rsid w:val="007132E8"/>
    <w:rsid w:val="00717B02"/>
    <w:rsid w:val="007421E4"/>
    <w:rsid w:val="0075184C"/>
    <w:rsid w:val="00776A52"/>
    <w:rsid w:val="007A147F"/>
    <w:rsid w:val="007A52EF"/>
    <w:rsid w:val="007A69C1"/>
    <w:rsid w:val="007C78CC"/>
    <w:rsid w:val="007D18D4"/>
    <w:rsid w:val="007D320E"/>
    <w:rsid w:val="007F104D"/>
    <w:rsid w:val="007F48BB"/>
    <w:rsid w:val="007F7C64"/>
    <w:rsid w:val="00801154"/>
    <w:rsid w:val="00802323"/>
    <w:rsid w:val="00833B2D"/>
    <w:rsid w:val="0086075D"/>
    <w:rsid w:val="0086510F"/>
    <w:rsid w:val="008926D0"/>
    <w:rsid w:val="008963EE"/>
    <w:rsid w:val="008A085E"/>
    <w:rsid w:val="008A6A33"/>
    <w:rsid w:val="008C0A79"/>
    <w:rsid w:val="008C3C6A"/>
    <w:rsid w:val="008C4B4B"/>
    <w:rsid w:val="008E1228"/>
    <w:rsid w:val="008E3AF1"/>
    <w:rsid w:val="008F0668"/>
    <w:rsid w:val="008F18CE"/>
    <w:rsid w:val="009031BA"/>
    <w:rsid w:val="009115FE"/>
    <w:rsid w:val="009179A9"/>
    <w:rsid w:val="009215D4"/>
    <w:rsid w:val="00930D78"/>
    <w:rsid w:val="00931487"/>
    <w:rsid w:val="00941DA5"/>
    <w:rsid w:val="00954CD1"/>
    <w:rsid w:val="00962035"/>
    <w:rsid w:val="00967BBA"/>
    <w:rsid w:val="0097388E"/>
    <w:rsid w:val="00991371"/>
    <w:rsid w:val="009D13FB"/>
    <w:rsid w:val="009E12AE"/>
    <w:rsid w:val="00A1028D"/>
    <w:rsid w:val="00A15A55"/>
    <w:rsid w:val="00A30390"/>
    <w:rsid w:val="00A57605"/>
    <w:rsid w:val="00A64614"/>
    <w:rsid w:val="00A67A17"/>
    <w:rsid w:val="00A72CA4"/>
    <w:rsid w:val="00A867EA"/>
    <w:rsid w:val="00A9586D"/>
    <w:rsid w:val="00AC46B6"/>
    <w:rsid w:val="00B01F1C"/>
    <w:rsid w:val="00B4018B"/>
    <w:rsid w:val="00B63BA6"/>
    <w:rsid w:val="00B82E02"/>
    <w:rsid w:val="00BA6390"/>
    <w:rsid w:val="00BA74FE"/>
    <w:rsid w:val="00BB200E"/>
    <w:rsid w:val="00BC1943"/>
    <w:rsid w:val="00BC50ED"/>
    <w:rsid w:val="00BD2CB4"/>
    <w:rsid w:val="00BF1227"/>
    <w:rsid w:val="00C22256"/>
    <w:rsid w:val="00C2330B"/>
    <w:rsid w:val="00C862A3"/>
    <w:rsid w:val="00C91693"/>
    <w:rsid w:val="00C9368A"/>
    <w:rsid w:val="00CB1528"/>
    <w:rsid w:val="00CC048B"/>
    <w:rsid w:val="00CC565F"/>
    <w:rsid w:val="00CE16EE"/>
    <w:rsid w:val="00D2118B"/>
    <w:rsid w:val="00D32399"/>
    <w:rsid w:val="00D5434A"/>
    <w:rsid w:val="00D54B63"/>
    <w:rsid w:val="00D84C4F"/>
    <w:rsid w:val="00DC58CB"/>
    <w:rsid w:val="00DC683D"/>
    <w:rsid w:val="00DF15C4"/>
    <w:rsid w:val="00E00B97"/>
    <w:rsid w:val="00E17ED4"/>
    <w:rsid w:val="00E23262"/>
    <w:rsid w:val="00E360B5"/>
    <w:rsid w:val="00E615C8"/>
    <w:rsid w:val="00E66197"/>
    <w:rsid w:val="00E67DCC"/>
    <w:rsid w:val="00E7065C"/>
    <w:rsid w:val="00EF53BC"/>
    <w:rsid w:val="00F014C5"/>
    <w:rsid w:val="00F04DFA"/>
    <w:rsid w:val="00F25339"/>
    <w:rsid w:val="00F3365D"/>
    <w:rsid w:val="00F80BDC"/>
    <w:rsid w:val="00F81C73"/>
    <w:rsid w:val="00FA0996"/>
    <w:rsid w:val="00FA4303"/>
    <w:rsid w:val="00FA76B0"/>
    <w:rsid w:val="00FC1E25"/>
    <w:rsid w:val="00FC3E4A"/>
    <w:rsid w:val="00FC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96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3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3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3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3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96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3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3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3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3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85885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581B2-7B72-48EA-9C34-77B742C6A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5</properties:Pages>
  <properties:Words>1211</properties:Words>
  <properties:Characters>7178</properties:Characters>
  <properties:Lines>383</properties:Lines>
  <properties:Paragraphs>199</properties:Paragraphs>
  <properties:TotalTime>353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2018-04-20T10:18:00Z</dcterms:created>
  <dc:creator>Milorad Zajkovski</dc:creator>
  <dc:description/>
  <cp:keywords/>
  <cp:lastModifiedBy>Valentina Gabud</cp:lastModifiedBy>
  <cp:lastPrinted>2018-10-02T13:08:00Z</cp:lastPrinted>
  <dcterms:modified xmlns:xsi="http://www.w3.org/2001/XMLSchema-instance" xsi:type="dcterms:W3CDTF">2018-10-04T10:47:00Z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St-2999/2016-24 / Podnesak - Izvješće stečajnog upravitelja (HOSPITALIJA Izvješće privremenog stecajnog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