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3a5f" w14:paraId="26b3a5f" w:rsidRDefault="006A05D0" w:rsidP="00B72803" w:rsidR="006A05D0">
      <w:pPr>
        <w15:collapsed w:val="false"/>
      </w:pPr>
      <w:bookmarkStart w:name="_GoBack" w:id="0"/>
      <w:bookmarkEnd w:id="0"/>
    </w:p>
    <w:p w:rsidRDefault="006B7107" w:rsidP="006B7107" w:rsidR="006B7107">
      <w:pPr>
        <w:jc w:val="right"/>
      </w:pPr>
      <w:r>
        <w:t>Broj: St-</w:t>
      </w:r>
      <w:r w:rsidR="00E82646">
        <w:t>753</w:t>
      </w:r>
      <w:r w:rsidR="00DD464D">
        <w:t>/16</w:t>
      </w:r>
      <w:r w:rsidR="00DE3981">
        <w:t>-</w:t>
      </w:r>
      <w:r w:rsidR="00E82646">
        <w:t>26</w:t>
      </w:r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 xml:space="preserve">REPUBLIKA HRVATSKA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E82646">
        <w:rPr>
          <w:b/>
        </w:rPr>
        <w:t>ELATIO d.o.o. Bilje, Hrvatskih branitelja 35, OIB: 52241034858, MBS: 030064656</w:t>
      </w:r>
      <w:r w:rsidRPr="00C26EF6">
        <w:t>,</w:t>
      </w:r>
      <w:r w:rsidRPr="00B07079">
        <w:t xml:space="preserve"> nakon prvog ispitnog ročišta, održanog dana </w:t>
      </w:r>
      <w:r w:rsidR="00E82646">
        <w:t>29. rujna</w:t>
      </w:r>
      <w:r>
        <w:t xml:space="preserve"> 2016. g., dana </w:t>
      </w:r>
      <w:r w:rsidR="000B6B10">
        <w:t>3. listopada</w:t>
      </w:r>
      <w:r>
        <w:t xml:space="preserve"> 2016. g.,</w:t>
      </w:r>
      <w:r w:rsidRPr="00B07079">
        <w:t xml:space="preserve">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0F0342" w:rsidP="000F0342" w:rsidR="000F0342">
      <w:pPr>
        <w:jc w:val="both"/>
      </w:pPr>
    </w:p>
    <w:p w:rsidRDefault="000F0342" w:rsidP="000F0342" w:rsidR="000F0342" w:rsidRPr="000F0342">
      <w:pPr>
        <w:jc w:val="both"/>
      </w:pPr>
    </w:p>
    <w:p w:rsidRDefault="000F0342" w:rsidP="00C468BB" w:rsidR="00B44EB9">
      <w:pPr>
        <w:rPr>
          <w:b/>
          <w:bCs/>
          <w:color w:val="000000"/>
        </w:rPr>
      </w:pPr>
      <w:r>
        <w:rPr>
          <w:b/>
          <w:bCs/>
          <w:color w:val="000000"/>
        </w:rPr>
        <w:t>I VIŠI ISPLATNI RED:</w:t>
      </w:r>
    </w:p>
    <w:p w:rsidRDefault="001916A1" w:rsidP="001916A1" w:rsidR="001916A1">
      <w:pPr>
        <w:ind w:firstLine="708"/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16"/>
        <w:gridCol w:w="363"/>
        <w:gridCol w:w="563"/>
        <w:gridCol w:w="434"/>
        <w:gridCol w:w="216"/>
        <w:gridCol w:w="439"/>
        <w:gridCol w:w="322"/>
        <w:gridCol w:w="216"/>
        <w:gridCol w:w="216"/>
        <w:gridCol w:w="382"/>
        <w:gridCol w:w="262"/>
        <w:gridCol w:w="228"/>
        <w:gridCol w:w="374"/>
        <w:gridCol w:w="216"/>
        <w:gridCol w:w="416"/>
        <w:gridCol w:w="217"/>
        <w:gridCol w:w="305"/>
        <w:gridCol w:w="426"/>
        <w:gridCol w:w="216"/>
        <w:gridCol w:w="400"/>
        <w:gridCol w:w="50"/>
        <w:gridCol w:w="549"/>
        <w:gridCol w:w="613"/>
        <w:gridCol w:w="533"/>
        <w:gridCol w:w="626"/>
        <w:gridCol w:w="490"/>
      </w:tblGrid>
      <w:tr w:rsidTr="00E82646" w:rsidR="000F0342" w:rsidRPr="00A446A4">
        <w:trPr>
          <w:gridAfter w:val="6"/>
          <w:wAfter w:type="pct" w:w="1784"/>
          <w:trHeight w:val="315"/>
        </w:trPr>
        <w:tc>
          <w:tcPr>
            <w:tcW w:type="pct" w:w="7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D464D" w:rsidP="000F0342" w:rsidR="00DD464D" w:rsidRPr="00A446A4">
            <w:pPr>
              <w:rPr>
                <w:rFonts w:hAnsi="Calibri" w:ascii="Calibri"/>
                <w:b/>
                <w:bCs/>
                <w:color w:val="000000"/>
              </w:rPr>
            </w:pPr>
          </w:p>
        </w:tc>
        <w:tc>
          <w:tcPr>
            <w:tcW w:type="pct" w:w="2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D464D" w:rsidP="000F0342" w:rsidR="00DD464D" w:rsidRPr="00A446A4">
            <w:pPr>
              <w:rPr>
                <w:rFonts w:hAnsi="Calibri" w:ascii="Calibri"/>
                <w:b/>
                <w:bCs/>
                <w:color w:val="000000"/>
              </w:rPr>
            </w:pPr>
          </w:p>
        </w:tc>
        <w:tc>
          <w:tcPr>
            <w:tcW w:type="pct" w:w="31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D464D" w:rsidP="000F0342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1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D464D" w:rsidP="000F0342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1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D464D" w:rsidP="000F0342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2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D464D" w:rsidP="000F0342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19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D464D" w:rsidP="000F0342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D464D" w:rsidP="000F0342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29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D464D" w:rsidP="000F0342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21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D464D" w:rsidP="000F0342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2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D464D" w:rsidP="000F0342" w:rsidR="00DD464D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2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DD464D" w:rsidP="000F0342" w:rsidR="00DD464D" w:rsidRPr="00A446A4">
            <w:pPr>
              <w:rPr>
                <w:sz w:val="20"/>
                <w:szCs w:val="20"/>
              </w:rPr>
            </w:pPr>
          </w:p>
        </w:tc>
      </w:tr>
      <w:tr w:rsidTr="00E82646" w:rsidR="000F0342" w:rsidRPr="00BD167B">
        <w:trPr>
          <w:gridAfter w:val="6"/>
          <w:wAfter w:type="pct" w:w="1784"/>
          <w:trHeight w:val="315"/>
        </w:trPr>
        <w:tc>
          <w:tcPr>
            <w:tcW w:type="pct" w:w="7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646" w:rsidP="000F0342" w:rsidR="00E82646" w:rsidRPr="00E82646">
            <w:pPr>
              <w:rPr>
                <w:rFonts w:hAnsi="Calibri" w:ascii="Calibri"/>
                <w:b/>
                <w:bCs/>
                <w:color w:val="000000"/>
              </w:rPr>
            </w:pPr>
          </w:p>
        </w:tc>
        <w:tc>
          <w:tcPr>
            <w:tcW w:type="pct" w:w="2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646" w:rsidP="000F0342" w:rsidR="00E82646" w:rsidRPr="00E82646">
            <w:pPr>
              <w:rPr>
                <w:rFonts w:hAnsi="Calibri" w:ascii="Calibri"/>
                <w:b/>
                <w:bCs/>
                <w:color w:val="000000"/>
              </w:rPr>
            </w:pPr>
          </w:p>
        </w:tc>
        <w:tc>
          <w:tcPr>
            <w:tcW w:type="pct" w:w="31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646" w:rsidP="000F0342" w:rsidR="00E82646" w:rsidRPr="00E82646">
            <w:pPr>
              <w:rPr>
                <w:sz w:val="20"/>
                <w:szCs w:val="20"/>
              </w:rPr>
            </w:pPr>
          </w:p>
        </w:tc>
        <w:tc>
          <w:tcPr>
            <w:tcW w:type="pct" w:w="1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646" w:rsidP="000F0342" w:rsidR="00E82646" w:rsidRPr="00E82646">
            <w:pPr>
              <w:rPr>
                <w:sz w:val="20"/>
                <w:szCs w:val="20"/>
              </w:rPr>
            </w:pPr>
          </w:p>
        </w:tc>
        <w:tc>
          <w:tcPr>
            <w:tcW w:type="pct" w:w="1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646" w:rsidP="000F0342" w:rsidR="00E82646" w:rsidRPr="00E82646">
            <w:pPr>
              <w:rPr>
                <w:sz w:val="20"/>
                <w:szCs w:val="20"/>
              </w:rPr>
            </w:pPr>
          </w:p>
        </w:tc>
        <w:tc>
          <w:tcPr>
            <w:tcW w:type="pct" w:w="2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646" w:rsidP="000F0342" w:rsidR="00E82646" w:rsidRPr="00E82646">
            <w:pPr>
              <w:rPr>
                <w:sz w:val="20"/>
                <w:szCs w:val="20"/>
              </w:rPr>
            </w:pPr>
          </w:p>
        </w:tc>
        <w:tc>
          <w:tcPr>
            <w:tcW w:type="pct" w:w="19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646" w:rsidP="000F0342" w:rsidR="00E82646" w:rsidRPr="00E82646">
            <w:pPr>
              <w:rPr>
                <w:sz w:val="20"/>
                <w:szCs w:val="20"/>
              </w:rPr>
            </w:pPr>
          </w:p>
        </w:tc>
        <w:tc>
          <w:tcPr>
            <w:tcW w:type="pct" w:w="1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646" w:rsidP="000F0342" w:rsidR="00E82646" w:rsidRPr="00E82646">
            <w:pPr>
              <w:rPr>
                <w:sz w:val="20"/>
                <w:szCs w:val="20"/>
              </w:rPr>
            </w:pPr>
          </w:p>
        </w:tc>
        <w:tc>
          <w:tcPr>
            <w:tcW w:type="pct" w:w="29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646" w:rsidP="000F0342" w:rsidR="00E82646" w:rsidRPr="00E82646">
            <w:pPr>
              <w:rPr>
                <w:sz w:val="20"/>
                <w:szCs w:val="20"/>
              </w:rPr>
            </w:pPr>
          </w:p>
        </w:tc>
        <w:tc>
          <w:tcPr>
            <w:tcW w:type="pct" w:w="21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646" w:rsidP="000F0342" w:rsidR="00E82646" w:rsidRPr="00E82646">
            <w:pPr>
              <w:rPr>
                <w:sz w:val="20"/>
                <w:szCs w:val="20"/>
              </w:rPr>
            </w:pPr>
          </w:p>
        </w:tc>
        <w:tc>
          <w:tcPr>
            <w:tcW w:type="pct" w:w="2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646" w:rsidP="000F0342" w:rsidR="00E82646" w:rsidRPr="00E82646">
            <w:pPr>
              <w:rPr>
                <w:sz w:val="20"/>
                <w:szCs w:val="20"/>
              </w:rPr>
            </w:pPr>
          </w:p>
        </w:tc>
        <w:tc>
          <w:tcPr>
            <w:tcW w:type="pct" w:w="2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646" w:rsidP="000F0342" w:rsidR="00E82646" w:rsidRPr="00E82646">
            <w:pPr>
              <w:rPr>
                <w:sz w:val="20"/>
                <w:szCs w:val="20"/>
              </w:rPr>
            </w:pPr>
          </w:p>
        </w:tc>
      </w:tr>
      <w:tr w:rsidTr="00E82646" w:rsidR="000F0342" w:rsidRPr="00BD167B">
        <w:trPr>
          <w:gridBefore w:val="1"/>
          <w:wBefore w:type="pct" w:w="40"/>
          <w:trHeight w:val="300"/>
        </w:trPr>
        <w:tc>
          <w:tcPr>
            <w:tcW w:type="pct" w:w="3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67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41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47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3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3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36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3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3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3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3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3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</w:rPr>
            </w:pPr>
          </w:p>
        </w:tc>
      </w:tr>
      <w:tr w:rsidTr="00E82646" w:rsidR="000F0342" w:rsidRPr="00BD167B">
        <w:trPr>
          <w:gridBefore w:val="1"/>
          <w:wBefore w:type="pct" w:w="40"/>
          <w:trHeight w:val="1005"/>
        </w:trPr>
        <w:tc>
          <w:tcPr>
            <w:tcW w:type="pct" w:w="32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Red.br.</w:t>
            </w:r>
          </w:p>
        </w:tc>
        <w:tc>
          <w:tcPr>
            <w:tcW w:type="pct" w:w="670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Ime i prezime/tvrtka ili naziv vjerovnika</w:t>
            </w:r>
          </w:p>
        </w:tc>
        <w:tc>
          <w:tcPr>
            <w:tcW w:type="pct" w:w="413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pct" w:w="478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 xml:space="preserve">Adresa / sjedište vjerovnika </w:t>
            </w:r>
          </w:p>
        </w:tc>
        <w:tc>
          <w:tcPr>
            <w:tcW w:type="pct" w:w="640"/>
            <w:gridSpan w:val="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Iznos prijavljene tražbine (kn)</w:t>
            </w:r>
          </w:p>
        </w:tc>
        <w:tc>
          <w:tcPr>
            <w:tcW w:type="pct" w:w="367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639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Iznos priznate tražbine (kn)</w:t>
            </w:r>
          </w:p>
        </w:tc>
        <w:tc>
          <w:tcPr>
            <w:tcW w:type="pct" w:w="36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Pravna osnova priznate tražbine</w:t>
            </w:r>
          </w:p>
        </w:tc>
        <w:tc>
          <w:tcPr>
            <w:tcW w:type="pct" w:w="30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Iznos osporene tražbine</w:t>
            </w:r>
          </w:p>
        </w:tc>
        <w:tc>
          <w:tcPr>
            <w:tcW w:type="pct" w:w="37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Razlog osporavanja tražbine</w:t>
            </w:r>
          </w:p>
        </w:tc>
        <w:tc>
          <w:tcPr>
            <w:tcW w:type="pct" w:w="37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Oznaka ovršne isprave ako se tražbina zasniva na ovršnoj ispravi</w:t>
            </w:r>
          </w:p>
        </w:tc>
      </w:tr>
      <w:tr w:rsidTr="00E82646" w:rsidR="000F0342" w:rsidRPr="00BD167B">
        <w:trPr>
          <w:gridBefore w:val="1"/>
          <w:wBefore w:type="pct" w:w="40"/>
          <w:trHeight w:val="300"/>
        </w:trPr>
        <w:tc>
          <w:tcPr>
            <w:tcW w:type="pct" w:w="32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670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1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78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32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20"/>
                <w:szCs w:val="20"/>
              </w:rPr>
            </w:pPr>
            <w:r w:rsidRPr="00BD167B">
              <w:rPr>
                <w:rFonts w:hAnsi="Calibri" w:ascii="Calibri"/>
                <w:color w:val="000000"/>
                <w:sz w:val="20"/>
                <w:szCs w:val="20"/>
              </w:rPr>
              <w:t>neto</w:t>
            </w:r>
          </w:p>
        </w:tc>
        <w:tc>
          <w:tcPr>
            <w:tcW w:type="pct" w:w="32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20"/>
                <w:szCs w:val="20"/>
              </w:rPr>
            </w:pPr>
            <w:r w:rsidRPr="00BD167B">
              <w:rPr>
                <w:rFonts w:hAnsi="Calibri" w:ascii="Calibri"/>
                <w:color w:val="000000"/>
                <w:sz w:val="20"/>
                <w:szCs w:val="20"/>
              </w:rPr>
              <w:t>bruto</w:t>
            </w:r>
          </w:p>
        </w:tc>
        <w:tc>
          <w:tcPr>
            <w:tcW w:type="pct" w:w="36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32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20"/>
                <w:szCs w:val="20"/>
              </w:rPr>
            </w:pPr>
            <w:r w:rsidRPr="00BD167B">
              <w:rPr>
                <w:rFonts w:hAnsi="Calibri" w:ascii="Calibri"/>
                <w:color w:val="000000"/>
                <w:sz w:val="20"/>
                <w:szCs w:val="20"/>
              </w:rPr>
              <w:t>neto</w:t>
            </w:r>
          </w:p>
        </w:tc>
        <w:tc>
          <w:tcPr>
            <w:tcW w:type="pct" w:w="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20"/>
                <w:szCs w:val="20"/>
              </w:rPr>
            </w:pPr>
            <w:r w:rsidRPr="00BD167B">
              <w:rPr>
                <w:rFonts w:hAnsi="Calibri" w:ascii="Calibri"/>
                <w:color w:val="000000"/>
                <w:sz w:val="20"/>
                <w:szCs w:val="20"/>
              </w:rPr>
              <w:t>bruto</w:t>
            </w:r>
          </w:p>
        </w:tc>
        <w:tc>
          <w:tcPr>
            <w:tcW w:type="pct" w:w="36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30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37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37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</w:tr>
      <w:tr w:rsidTr="00E82646" w:rsidR="000F0342" w:rsidRPr="00BD167B">
        <w:trPr>
          <w:gridBefore w:val="1"/>
          <w:wBefore w:type="pct" w:w="40"/>
          <w:trHeight w:val="72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type="pct" w:w="67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MATIJE VINOVČIĆ</w:t>
            </w:r>
          </w:p>
        </w:tc>
        <w:tc>
          <w:tcPr>
            <w:tcW w:type="pct" w:w="41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72970140231</w:t>
            </w:r>
          </w:p>
        </w:tc>
        <w:tc>
          <w:tcPr>
            <w:tcW w:type="pct" w:w="4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Risnjačka 34, ČEPIN</w:t>
            </w:r>
          </w:p>
        </w:tc>
        <w:tc>
          <w:tcPr>
            <w:tcW w:type="pct" w:w="320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5.889,00</w:t>
            </w:r>
          </w:p>
        </w:tc>
        <w:tc>
          <w:tcPr>
            <w:tcW w:type="pct" w:w="320"/>
            <w:gridSpan w:val="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12.359,25</w:t>
            </w:r>
          </w:p>
        </w:tc>
        <w:tc>
          <w:tcPr>
            <w:tcW w:type="pct" w:w="367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Obračun neisplaćene plaće</w:t>
            </w:r>
          </w:p>
        </w:tc>
        <w:tc>
          <w:tcPr>
            <w:tcW w:type="pct" w:w="32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5.889,00</w:t>
            </w:r>
          </w:p>
        </w:tc>
        <w:tc>
          <w:tcPr>
            <w:tcW w:type="pct" w:w="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12.359,25</w:t>
            </w:r>
          </w:p>
        </w:tc>
        <w:tc>
          <w:tcPr>
            <w:tcW w:type="pct" w:w="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Obračun neisplaćene plaće</w:t>
            </w:r>
          </w:p>
        </w:tc>
        <w:tc>
          <w:tcPr>
            <w:tcW w:type="pct" w:w="3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E82646" w:rsidR="000F0342" w:rsidRPr="00BD167B">
        <w:trPr>
          <w:gridBefore w:val="1"/>
          <w:wBefore w:type="pct" w:w="40"/>
          <w:trHeight w:val="72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type="pct" w:w="67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MARKOVINOVIĆ MIROSLAV</w:t>
            </w:r>
          </w:p>
        </w:tc>
        <w:tc>
          <w:tcPr>
            <w:tcW w:type="pct" w:w="41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14207375257</w:t>
            </w:r>
          </w:p>
        </w:tc>
        <w:tc>
          <w:tcPr>
            <w:tcW w:type="pct" w:w="4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Savska 55, OSIJEK</w:t>
            </w:r>
          </w:p>
        </w:tc>
        <w:tc>
          <w:tcPr>
            <w:tcW w:type="pct" w:w="320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6.530,09</w:t>
            </w:r>
          </w:p>
        </w:tc>
        <w:tc>
          <w:tcPr>
            <w:tcW w:type="pct" w:w="320"/>
            <w:gridSpan w:val="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14.927,33</w:t>
            </w:r>
          </w:p>
        </w:tc>
        <w:tc>
          <w:tcPr>
            <w:tcW w:type="pct" w:w="367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Obračun neisplaćene plaće</w:t>
            </w:r>
          </w:p>
        </w:tc>
        <w:tc>
          <w:tcPr>
            <w:tcW w:type="pct" w:w="32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6.530,09</w:t>
            </w:r>
          </w:p>
        </w:tc>
        <w:tc>
          <w:tcPr>
            <w:tcW w:type="pct" w:w="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14.927,33</w:t>
            </w:r>
          </w:p>
        </w:tc>
        <w:tc>
          <w:tcPr>
            <w:tcW w:type="pct" w:w="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Obračun neisplaćene plaće</w:t>
            </w:r>
          </w:p>
        </w:tc>
        <w:tc>
          <w:tcPr>
            <w:tcW w:type="pct" w:w="3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E82646" w:rsidR="000F0342" w:rsidRPr="00BD167B">
        <w:trPr>
          <w:gridBefore w:val="1"/>
          <w:wBefore w:type="pct" w:w="40"/>
          <w:trHeight w:val="72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type="pct" w:w="67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BOGDAN DAVOR</w:t>
            </w:r>
          </w:p>
        </w:tc>
        <w:tc>
          <w:tcPr>
            <w:tcW w:type="pct" w:w="41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445086917</w:t>
            </w:r>
          </w:p>
        </w:tc>
        <w:tc>
          <w:tcPr>
            <w:tcW w:type="pct" w:w="4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Š. Petefija 162, VARDARC</w:t>
            </w:r>
          </w:p>
        </w:tc>
        <w:tc>
          <w:tcPr>
            <w:tcW w:type="pct" w:w="320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9.189,81</w:t>
            </w:r>
          </w:p>
        </w:tc>
        <w:tc>
          <w:tcPr>
            <w:tcW w:type="pct" w:w="320"/>
            <w:gridSpan w:val="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13.407,08</w:t>
            </w:r>
          </w:p>
        </w:tc>
        <w:tc>
          <w:tcPr>
            <w:tcW w:type="pct" w:w="367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Obračun neisplaćene plaće</w:t>
            </w:r>
          </w:p>
        </w:tc>
        <w:tc>
          <w:tcPr>
            <w:tcW w:type="pct" w:w="32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9.189,81</w:t>
            </w:r>
          </w:p>
        </w:tc>
        <w:tc>
          <w:tcPr>
            <w:tcW w:type="pct" w:w="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13.407,08</w:t>
            </w:r>
          </w:p>
        </w:tc>
        <w:tc>
          <w:tcPr>
            <w:tcW w:type="pct" w:w="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Obračun neisplaćene plaće</w:t>
            </w:r>
          </w:p>
        </w:tc>
        <w:tc>
          <w:tcPr>
            <w:tcW w:type="pct" w:w="3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E82646" w:rsidR="000F0342" w:rsidRPr="00BD167B">
        <w:trPr>
          <w:gridBefore w:val="1"/>
          <w:wBefore w:type="pct" w:w="40"/>
          <w:trHeight w:val="72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type="pct" w:w="67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DAMJANOV SLAVEN</w:t>
            </w:r>
          </w:p>
        </w:tc>
        <w:tc>
          <w:tcPr>
            <w:tcW w:type="pct" w:w="41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63475837155</w:t>
            </w:r>
          </w:p>
        </w:tc>
        <w:tc>
          <w:tcPr>
            <w:tcW w:type="pct" w:w="4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F.Tuđžana 69, DUBOĐŠEVICA</w:t>
            </w:r>
          </w:p>
        </w:tc>
        <w:tc>
          <w:tcPr>
            <w:tcW w:type="pct" w:w="320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7.289,82</w:t>
            </w:r>
          </w:p>
        </w:tc>
        <w:tc>
          <w:tcPr>
            <w:tcW w:type="pct" w:w="320"/>
            <w:gridSpan w:val="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12.667,18</w:t>
            </w:r>
          </w:p>
        </w:tc>
        <w:tc>
          <w:tcPr>
            <w:tcW w:type="pct" w:w="367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Obračun neisplaćene plaće</w:t>
            </w:r>
          </w:p>
        </w:tc>
        <w:tc>
          <w:tcPr>
            <w:tcW w:type="pct" w:w="32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7.289,82</w:t>
            </w:r>
          </w:p>
        </w:tc>
        <w:tc>
          <w:tcPr>
            <w:tcW w:type="pct" w:w="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12.667,18</w:t>
            </w:r>
          </w:p>
        </w:tc>
        <w:tc>
          <w:tcPr>
            <w:tcW w:type="pct" w:w="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Obračun neisplaćene plaće</w:t>
            </w:r>
          </w:p>
        </w:tc>
        <w:tc>
          <w:tcPr>
            <w:tcW w:type="pct" w:w="3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E82646" w:rsidR="000F0342" w:rsidRPr="00BD167B">
        <w:trPr>
          <w:gridBefore w:val="1"/>
          <w:wBefore w:type="pct" w:w="40"/>
          <w:trHeight w:val="72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type="pct" w:w="67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MILETIĆ MARIO</w:t>
            </w:r>
          </w:p>
        </w:tc>
        <w:tc>
          <w:tcPr>
            <w:tcW w:type="pct" w:w="41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91136976789</w:t>
            </w:r>
          </w:p>
        </w:tc>
        <w:tc>
          <w:tcPr>
            <w:tcW w:type="pct" w:w="4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Blatna 92, BILJE</w:t>
            </w:r>
          </w:p>
        </w:tc>
        <w:tc>
          <w:tcPr>
            <w:tcW w:type="pct" w:w="320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9.825,41</w:t>
            </w:r>
          </w:p>
        </w:tc>
        <w:tc>
          <w:tcPr>
            <w:tcW w:type="pct" w:w="320"/>
            <w:gridSpan w:val="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14.019,44</w:t>
            </w:r>
          </w:p>
        </w:tc>
        <w:tc>
          <w:tcPr>
            <w:tcW w:type="pct" w:w="367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Obračun neisplaćene plaće</w:t>
            </w:r>
          </w:p>
        </w:tc>
        <w:tc>
          <w:tcPr>
            <w:tcW w:type="pct" w:w="32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9.825,41</w:t>
            </w:r>
          </w:p>
        </w:tc>
        <w:tc>
          <w:tcPr>
            <w:tcW w:type="pct" w:w="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14.019,44</w:t>
            </w:r>
          </w:p>
        </w:tc>
        <w:tc>
          <w:tcPr>
            <w:tcW w:type="pct" w:w="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Obračun neisplaćene plaće</w:t>
            </w:r>
          </w:p>
        </w:tc>
        <w:tc>
          <w:tcPr>
            <w:tcW w:type="pct" w:w="3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E82646" w:rsidR="000F0342" w:rsidRPr="00BD167B">
        <w:trPr>
          <w:gridBefore w:val="1"/>
          <w:wBefore w:type="pct" w:w="40"/>
          <w:trHeight w:val="72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type="pct" w:w="67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MARIĆ ZORAN</w:t>
            </w:r>
          </w:p>
        </w:tc>
        <w:tc>
          <w:tcPr>
            <w:tcW w:type="pct" w:w="41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67451815371</w:t>
            </w:r>
          </w:p>
        </w:tc>
        <w:tc>
          <w:tcPr>
            <w:tcW w:type="pct" w:w="4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Perajlića Jovana 17, TRPINJA</w:t>
            </w:r>
          </w:p>
        </w:tc>
        <w:tc>
          <w:tcPr>
            <w:tcW w:type="pct" w:w="32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4.047,47</w:t>
            </w:r>
          </w:p>
        </w:tc>
        <w:tc>
          <w:tcPr>
            <w:tcW w:type="pct" w:w="32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6.259,35</w:t>
            </w:r>
          </w:p>
        </w:tc>
        <w:tc>
          <w:tcPr>
            <w:tcW w:type="pct" w:w="3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Obračun neisplaćene plaće</w:t>
            </w:r>
          </w:p>
        </w:tc>
        <w:tc>
          <w:tcPr>
            <w:tcW w:type="pct" w:w="32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4.047,47</w:t>
            </w:r>
          </w:p>
        </w:tc>
        <w:tc>
          <w:tcPr>
            <w:tcW w:type="pct" w:w="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6.259,35</w:t>
            </w:r>
          </w:p>
        </w:tc>
        <w:tc>
          <w:tcPr>
            <w:tcW w:type="pct" w:w="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Obračun neisplaćene plaće</w:t>
            </w:r>
          </w:p>
        </w:tc>
        <w:tc>
          <w:tcPr>
            <w:tcW w:type="pct" w:w="3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E82646" w:rsidR="000F0342" w:rsidRPr="00BD167B">
        <w:trPr>
          <w:gridBefore w:val="1"/>
          <w:wBefore w:type="pct" w:w="40"/>
          <w:trHeight w:val="72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type="pct" w:w="67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DOKMANOVIĆ DUŠAN</w:t>
            </w:r>
          </w:p>
        </w:tc>
        <w:tc>
          <w:tcPr>
            <w:tcW w:type="pct" w:w="41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59658629759</w:t>
            </w:r>
          </w:p>
        </w:tc>
        <w:tc>
          <w:tcPr>
            <w:tcW w:type="pct" w:w="4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Novi šor, TRPINJA</w:t>
            </w:r>
          </w:p>
        </w:tc>
        <w:tc>
          <w:tcPr>
            <w:tcW w:type="pct" w:w="32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11.100,00</w:t>
            </w:r>
          </w:p>
        </w:tc>
        <w:tc>
          <w:tcPr>
            <w:tcW w:type="pct" w:w="32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16.442,04</w:t>
            </w:r>
          </w:p>
        </w:tc>
        <w:tc>
          <w:tcPr>
            <w:tcW w:type="pct" w:w="36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Obračun neisplaćene plaće</w:t>
            </w:r>
          </w:p>
        </w:tc>
        <w:tc>
          <w:tcPr>
            <w:tcW w:type="pct" w:w="32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11.100,00</w:t>
            </w:r>
          </w:p>
        </w:tc>
        <w:tc>
          <w:tcPr>
            <w:tcW w:type="pct" w:w="3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16.442,04</w:t>
            </w:r>
          </w:p>
        </w:tc>
        <w:tc>
          <w:tcPr>
            <w:tcW w:type="pct" w:w="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Obračun neisplaćene plaće</w:t>
            </w:r>
          </w:p>
        </w:tc>
        <w:tc>
          <w:tcPr>
            <w:tcW w:type="pct" w:w="3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E82646" w:rsidR="000F0342" w:rsidRPr="00BD167B">
        <w:trPr>
          <w:gridBefore w:val="1"/>
          <w:wBefore w:type="pct" w:w="40"/>
          <w:trHeight w:val="1440"/>
        </w:trPr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</w:rPr>
            </w:pPr>
            <w:r w:rsidRPr="00BD167B">
              <w:rPr>
                <w:rFonts w:hAnsi="Calibri" w:ascii="Calibri"/>
                <w:color w:val="000000"/>
              </w:rPr>
              <w:t>8</w:t>
            </w:r>
          </w:p>
        </w:tc>
        <w:tc>
          <w:tcPr>
            <w:tcW w:type="pct" w:w="670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MINISTARSTVO FINANCIJA POREZNA UPRAVA, PODRUČNI URED SLAVONIJA I BARANJA, PO ŽDO OSIJEK</w:t>
            </w:r>
          </w:p>
        </w:tc>
        <w:tc>
          <w:tcPr>
            <w:tcW w:type="pct" w:w="413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pct" w:w="478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Zagreb, Katančićeva 5a</w:t>
            </w:r>
          </w:p>
        </w:tc>
        <w:tc>
          <w:tcPr>
            <w:tcW w:type="pct" w:w="640"/>
            <w:gridSpan w:val="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41.464,00</w:t>
            </w:r>
          </w:p>
        </w:tc>
        <w:tc>
          <w:tcPr>
            <w:tcW w:type="pct" w:w="36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Doprinosi iz plaće, porez i prirez</w:t>
            </w:r>
          </w:p>
        </w:tc>
        <w:tc>
          <w:tcPr>
            <w:tcW w:type="pct" w:w="639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41.464,00</w:t>
            </w:r>
          </w:p>
        </w:tc>
        <w:tc>
          <w:tcPr>
            <w:tcW w:type="pct" w:w="3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BD167B">
              <w:rPr>
                <w:rFonts w:hAnsi="Calibri" w:ascii="Calibri"/>
                <w:color w:val="000000"/>
                <w:sz w:val="18"/>
                <w:szCs w:val="18"/>
              </w:rPr>
              <w:t>Doprinosi iz plaće, porez i prirez</w:t>
            </w:r>
          </w:p>
        </w:tc>
        <w:tc>
          <w:tcPr>
            <w:tcW w:type="pct" w:w="3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</w:rPr>
            </w:pPr>
            <w:r w:rsidRPr="00BD167B">
              <w:rPr>
                <w:rFonts w:hAnsi="Calibri" w:ascii="Calibri"/>
                <w:color w:val="000000"/>
              </w:rPr>
              <w:t> </w:t>
            </w:r>
          </w:p>
        </w:tc>
        <w:tc>
          <w:tcPr>
            <w:tcW w:type="pct" w:w="3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</w:rPr>
            </w:pPr>
            <w:r w:rsidRPr="00BD167B">
              <w:rPr>
                <w:rFonts w:hAnsi="Calibri" w:ascii="Calibri"/>
                <w:color w:val="000000"/>
              </w:rPr>
              <w:t> </w:t>
            </w:r>
          </w:p>
        </w:tc>
        <w:tc>
          <w:tcPr>
            <w:tcW w:type="pct" w:w="3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</w:rPr>
            </w:pPr>
            <w:r w:rsidRPr="00BD167B">
              <w:rPr>
                <w:rFonts w:hAnsi="Calibri" w:ascii="Calibri"/>
                <w:color w:val="000000"/>
              </w:rPr>
              <w:t> </w:t>
            </w:r>
          </w:p>
        </w:tc>
      </w:tr>
      <w:tr w:rsidTr="00E82646" w:rsidR="000F0342" w:rsidRPr="00BD167B">
        <w:trPr>
          <w:gridBefore w:val="1"/>
          <w:wBefore w:type="pct" w:w="40"/>
          <w:trHeight w:val="300"/>
        </w:trPr>
        <w:tc>
          <w:tcPr>
            <w:tcW w:type="pct" w:w="3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BD167B">
            <w:pPr>
              <w:jc w:val="center"/>
              <w:rPr>
                <w:rFonts w:hAnsi="Calibri" w:ascii="Calibri"/>
                <w:color w:val="000000"/>
              </w:rPr>
            </w:pPr>
            <w:r w:rsidRPr="00BD167B">
              <w:rPr>
                <w:rFonts w:hAnsi="Calibri" w:ascii="Calibri"/>
                <w:color w:val="000000"/>
              </w:rPr>
              <w:t> </w:t>
            </w:r>
          </w:p>
        </w:tc>
        <w:tc>
          <w:tcPr>
            <w:tcW w:type="pct" w:w="67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</w:rPr>
            </w:pPr>
            <w:r w:rsidRPr="00BD167B">
              <w:rPr>
                <w:rFonts w:hAnsi="Calibri" w:ascii="Calibri"/>
                <w:color w:val="000000"/>
              </w:rPr>
              <w:t> </w:t>
            </w:r>
          </w:p>
        </w:tc>
        <w:tc>
          <w:tcPr>
            <w:tcW w:type="pct" w:w="41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E82646">
            <w:pPr>
              <w:rPr>
                <w:rFonts w:hAnsi="Calibri" w:ascii="Calibri"/>
                <w:color w:val="000000"/>
                <w:sz w:val="20"/>
                <w:szCs w:val="20"/>
              </w:rPr>
            </w:pPr>
            <w:r w:rsidRPr="00E82646">
              <w:rPr>
                <w:rFonts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E82646">
            <w:pPr>
              <w:rPr>
                <w:rFonts w:hAnsi="Calibri" w:ascii="Calibri"/>
                <w:color w:val="000000"/>
                <w:sz w:val="20"/>
                <w:szCs w:val="20"/>
              </w:rPr>
            </w:pPr>
            <w:r w:rsidRPr="00E82646">
              <w:rPr>
                <w:rFonts w:hAnsi="Calibri" w:ascii="Calibri"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pct" w:w="640"/>
            <w:gridSpan w:val="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E82646">
            <w:pPr>
              <w:jc w:val="center"/>
              <w:rPr>
                <w:rFonts w:hAnsi="Calibri" w:ascii="Calibri"/>
                <w:color w:val="000000"/>
                <w:sz w:val="20"/>
                <w:szCs w:val="20"/>
              </w:rPr>
            </w:pPr>
            <w:r w:rsidRPr="00E82646">
              <w:rPr>
                <w:rFonts w:hAnsi="Calibri" w:ascii="Calibri"/>
                <w:color w:val="000000"/>
                <w:sz w:val="20"/>
                <w:szCs w:val="20"/>
              </w:rPr>
              <w:t>95.335,60</w:t>
            </w:r>
          </w:p>
        </w:tc>
        <w:tc>
          <w:tcPr>
            <w:tcW w:type="pct" w:w="36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E82646">
            <w:pPr>
              <w:rPr>
                <w:rFonts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pct" w:w="3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E82646">
            <w:pPr>
              <w:rPr>
                <w:rFonts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pct" w:w="3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3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3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3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BD167B">
            <w:pPr>
              <w:rPr>
                <w:rFonts w:hAnsi="Calibri" w:ascii="Calibri"/>
                <w:color w:val="000000"/>
              </w:rPr>
            </w:pPr>
          </w:p>
        </w:tc>
      </w:tr>
    </w:tbl>
    <w:p w:rsidRDefault="00DD464D" w:rsidP="00DD464D" w:rsidR="00DD464D">
      <w:pPr>
        <w:rPr>
          <w:b/>
          <w:bCs/>
          <w:color w:val="000000"/>
        </w:rPr>
      </w:pPr>
    </w:p>
    <w:p w:rsidRDefault="00DD464D" w:rsidP="00DD464D" w:rsidR="00DD464D"/>
    <w:tbl>
      <w:tblPr>
        <w:tblW w:type="pct" w:w="5000"/>
        <w:tblLook w:val="04A0" w:noVBand="1" w:noHBand="0" w:lastColumn="0" w:firstColumn="1" w:lastRow="0" w:firstRow="1"/>
      </w:tblPr>
      <w:tblGrid>
        <w:gridCol w:w="418"/>
        <w:gridCol w:w="1343"/>
        <w:gridCol w:w="802"/>
        <w:gridCol w:w="871"/>
        <w:gridCol w:w="433"/>
        <w:gridCol w:w="433"/>
        <w:gridCol w:w="844"/>
        <w:gridCol w:w="568"/>
        <w:gridCol w:w="297"/>
        <w:gridCol w:w="844"/>
        <w:gridCol w:w="620"/>
        <w:gridCol w:w="739"/>
        <w:gridCol w:w="1076"/>
      </w:tblGrid>
      <w:tr w:rsidTr="00E82646" w:rsidR="00E82646" w:rsidRPr="00C116EB">
        <w:trPr>
          <w:trHeight w:val="300"/>
        </w:trPr>
        <w:tc>
          <w:tcPr>
            <w:tcW w:type="pct" w:w="94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</w:rPr>
            </w:pPr>
            <w:r w:rsidRPr="00C116EB">
              <w:rPr>
                <w:rFonts w:hAnsi="Calibri" w:ascii="Calibri"/>
                <w:color w:val="000000"/>
              </w:rPr>
              <w:t>II VIŠI ISPLATNI RED</w:t>
            </w:r>
          </w:p>
        </w:tc>
        <w:tc>
          <w:tcPr>
            <w:tcW w:type="pct" w:w="4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4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2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2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3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3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5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</w:rPr>
            </w:pPr>
          </w:p>
        </w:tc>
      </w:tr>
      <w:tr w:rsidTr="00E82646" w:rsidR="00E82646" w:rsidRPr="00C116EB">
        <w:trPr>
          <w:trHeight w:val="300"/>
        </w:trPr>
        <w:tc>
          <w:tcPr>
            <w:tcW w:type="pct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7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4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4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2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2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3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3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5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</w:rPr>
            </w:pPr>
          </w:p>
        </w:tc>
      </w:tr>
      <w:tr w:rsidTr="00E82646" w:rsidR="00E82646" w:rsidRPr="00C116EB">
        <w:trPr>
          <w:trHeight w:val="1230"/>
        </w:trPr>
        <w:tc>
          <w:tcPr>
            <w:tcW w:type="pct" w:w="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lastRenderedPageBreak/>
              <w:t>R.br.</w:t>
            </w:r>
          </w:p>
        </w:tc>
        <w:tc>
          <w:tcPr>
            <w:tcW w:type="pct" w:w="7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Ime i prezime/tvrtka ili naziv vjerovnika</w:t>
            </w:r>
          </w:p>
        </w:tc>
        <w:tc>
          <w:tcPr>
            <w:tcW w:type="pct" w:w="43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pct" w:w="4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 xml:space="preserve">Adresa / sjedište vjerovnika 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Iznos prijavljene tražbine (kn)</w:t>
            </w:r>
          </w:p>
        </w:tc>
        <w:tc>
          <w:tcPr>
            <w:tcW w:type="pct" w:w="4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Iznos priznate tražbine (kn)</w:t>
            </w:r>
          </w:p>
        </w:tc>
        <w:tc>
          <w:tcPr>
            <w:tcW w:type="pct" w:w="4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Pravna osnova priznate tražbine</w:t>
            </w:r>
          </w:p>
        </w:tc>
        <w:tc>
          <w:tcPr>
            <w:tcW w:type="pct" w:w="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Iznos osporene tražbine</w:t>
            </w:r>
          </w:p>
        </w:tc>
        <w:tc>
          <w:tcPr>
            <w:tcW w:type="pct" w:w="3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Razlog osporavanja tražbine</w:t>
            </w:r>
          </w:p>
        </w:tc>
        <w:tc>
          <w:tcPr>
            <w:tcW w:type="pct" w:w="5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Oznaka ovršne isprave ako se tražbina zasniva na ovršnoj ispravi</w:t>
            </w:r>
          </w:p>
        </w:tc>
      </w:tr>
      <w:tr w:rsidTr="00E82646" w:rsidR="00E82646" w:rsidRPr="00C116EB">
        <w:trPr>
          <w:trHeight w:val="720"/>
        </w:trPr>
        <w:tc>
          <w:tcPr>
            <w:tcW w:type="pct" w:w="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HRVATSKA RADIOTELEVIZIJA</w:t>
            </w:r>
          </w:p>
        </w:tc>
        <w:tc>
          <w:tcPr>
            <w:tcW w:type="pct" w:w="4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35075764438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Prisavlje 3, ZAGREB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3.894,36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Prijepis računa i izvod otvorenih stavki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3.894,36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Prijepis računa i izvod otvorenih stavki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Ovrv-2782/14</w:t>
            </w:r>
          </w:p>
        </w:tc>
      </w:tr>
      <w:tr w:rsidTr="00E82646" w:rsidR="00E82646" w:rsidRPr="00C116EB">
        <w:trPr>
          <w:trHeight w:val="630"/>
        </w:trPr>
        <w:tc>
          <w:tcPr>
            <w:tcW w:type="pct" w:w="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VIP net d.o.o.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29524210204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ZAGREB, Vrtni put 1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1.380,03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Prijepis računa i izvod otvorenih stavki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1.380,03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Prijepis računa i izvod otvorenih stavki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E82646" w:rsidR="00E82646" w:rsidRPr="00C116EB">
        <w:trPr>
          <w:trHeight w:val="720"/>
        </w:trPr>
        <w:tc>
          <w:tcPr>
            <w:tcW w:type="pct" w:w="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INTEREUROPA d.o.o.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85514716931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Josipa lončara 3, ZAGREB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1.686,42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Presuda Povrv-615/15, obračun kamate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1.686,42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Presuda Povrv-615/15, obračun kamate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Presuda Povrv-615/15</w:t>
            </w:r>
          </w:p>
        </w:tc>
      </w:tr>
      <w:tr w:rsidTr="00E82646" w:rsidR="00E82646" w:rsidRPr="00C116EB">
        <w:trPr>
          <w:trHeight w:val="1200"/>
        </w:trPr>
        <w:tc>
          <w:tcPr>
            <w:tcW w:type="pct" w:w="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OTP Leasing d.d.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23780250353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Avenija Dubrovnik 16/V , Avenue Centar, ZAGREB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12.950,60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Ugovor o financijskom leasingu br. 1010343 i 1011029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12.950,60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Ugovor o financijskom leasingu br. 1010343 i 1011029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BJANKO ZADUŽNICE</w:t>
            </w:r>
          </w:p>
        </w:tc>
      </w:tr>
      <w:tr w:rsidTr="00E82646" w:rsidR="00E82646" w:rsidRPr="00C116EB">
        <w:trPr>
          <w:trHeight w:val="960"/>
        </w:trPr>
        <w:tc>
          <w:tcPr>
            <w:tcW w:type="pct" w:w="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HEP ODS d.o.o.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46830600751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Šetalište kardinala F. Šepera 1a, OSIJEK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3.803,40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IOS, računi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3.803,40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IOS, računi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Ovrv- 14154/15</w:t>
            </w:r>
          </w:p>
        </w:tc>
      </w:tr>
      <w:tr w:rsidTr="00E82646" w:rsidR="00E82646" w:rsidRPr="00C116EB">
        <w:trPr>
          <w:trHeight w:val="720"/>
        </w:trPr>
        <w:tc>
          <w:tcPr>
            <w:tcW w:type="pct" w:w="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HEP -Plin d.o.o.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41317489366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Cara Hadrijana 7, OSIJEK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13.303,32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IOS, računi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13.303,32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IOS, računi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E82646" w:rsidR="00E82646" w:rsidRPr="00C116EB">
        <w:trPr>
          <w:trHeight w:val="2124"/>
        </w:trPr>
        <w:tc>
          <w:tcPr>
            <w:tcW w:type="pct" w:w="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type="pct" w:w="7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MINISTARSTVO FINANCIJA POREZNA UPRAVA, PODRUČNI URED SLAVONIJA I BARANJA, PO ŽDO OSIJEK</w:t>
            </w:r>
          </w:p>
        </w:tc>
        <w:tc>
          <w:tcPr>
            <w:tcW w:type="pct" w:w="4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pct" w:w="4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Zagreb,     Katančićeva 5a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236.969,56</w:t>
            </w:r>
          </w:p>
        </w:tc>
        <w:tc>
          <w:tcPr>
            <w:tcW w:type="pct" w:w="4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 xml:space="preserve">Rješenja Porezne uprave Ispostave Beli Manastir, Rješenja Trgovačkog suda u Osijeku, Rješenje Općinskog suda u Belom Manastiru, Obrasci JOPPD, PDV-K i </w:t>
            </w: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lastRenderedPageBreak/>
              <w:t>ID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lastRenderedPageBreak/>
              <w:t>236.969,56</w:t>
            </w:r>
          </w:p>
        </w:tc>
        <w:tc>
          <w:tcPr>
            <w:tcW w:type="pct" w:w="4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 xml:space="preserve">Rješenja Porezne uprave Ispostave Beli Manastir, Rješenja Trgovačkog suda u Osijeku, Rješenje Općinskog suda u Belom Manastiru, Obrasci JOPPD, PDV-K i </w:t>
            </w: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lastRenderedPageBreak/>
              <w:t>ID</w:t>
            </w:r>
          </w:p>
        </w:tc>
        <w:tc>
          <w:tcPr>
            <w:tcW w:type="pct" w:w="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type="pct" w:w="3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Rješenja Porezne uprave Ispostave Beli Manastir, Rješenja Trgovačkog suda u Osijeku, Rješenje Općinskog suda u Belom Manastiru, Obrasci JOPPD, PDV-K i ID</w:t>
            </w:r>
          </w:p>
        </w:tc>
      </w:tr>
      <w:tr w:rsidTr="00E82646" w:rsidR="00E82646" w:rsidRPr="00C116EB">
        <w:trPr>
          <w:trHeight w:val="720"/>
        </w:trPr>
        <w:tc>
          <w:tcPr>
            <w:tcW w:type="pct" w:w="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lastRenderedPageBreak/>
              <w:t>8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BISONDE d.o.o.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48270876028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Fallerovo šetalište 22, ZAGREB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3.171,25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IOS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3.171,25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IOS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E82646" w:rsidR="00E82646" w:rsidRPr="00C116EB">
        <w:trPr>
          <w:trHeight w:val="1680"/>
        </w:trPr>
        <w:tc>
          <w:tcPr>
            <w:tcW w:type="pct" w:w="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ERSTE&amp;STEIERMARKISCHE BANK d.d.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52241034858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Jadranski trg 3a, RIJEKA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139.587,92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Ugovor o kratkoročnom revolving kreditu, Aneks ugovora, Ugovor o otvaranju i vođenju polovnog računa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139.587,92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Ugovor o kratkoročnom revolving kreditu, Aneks ugovora, Ugovor o otvaranju i vođenju polovnog računa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E82646" w:rsidR="00E82646" w:rsidRPr="00C116EB">
        <w:trPr>
          <w:trHeight w:val="720"/>
        </w:trPr>
        <w:tc>
          <w:tcPr>
            <w:tcW w:type="pct" w:w="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VIP net d.o.o.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29524210204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ZAGREB, Vrtni put 1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4.544,50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Presuda Trgovačkog suda u Osijeku Povrv-39/2015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4.544,50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Presuda Trgovačkog suda u Osijeku Povrv-39/2015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Presuda Trgovačkog suda u Osijeku Povrv-39/2015</w:t>
            </w:r>
          </w:p>
        </w:tc>
      </w:tr>
      <w:tr w:rsidTr="00E82646" w:rsidR="00E82646" w:rsidRPr="00C116EB">
        <w:trPr>
          <w:trHeight w:val="1564"/>
        </w:trPr>
        <w:tc>
          <w:tcPr>
            <w:tcW w:type="pct" w:w="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GRAD RIJEKA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54382731928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Titov trg 3, RIJEKA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9.802,81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Rješenja grada Rijeke , Rješenja o ovrsi, Rješenje Hrvatskih voda, obračun kamata, analitička kartica partnera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9.802,81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Rješenja grada Rijeke , Rješenja o ovrsi, Rješenje Hrvatskih voda, obračun kamata, analitička kartica partnera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E82646" w:rsidR="00E82646" w:rsidRPr="00C116EB">
        <w:trPr>
          <w:trHeight w:val="720"/>
        </w:trPr>
        <w:tc>
          <w:tcPr>
            <w:tcW w:type="pct" w:w="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TRIGLAV OSIGURANJE d.d.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29743547503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Antuna Heinza 4, ZAGREB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48.645,50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IOS, obračun kamata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48.645,50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IOS, obračun kamata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E82646" w:rsidR="00E82646" w:rsidRPr="00C116EB">
        <w:trPr>
          <w:trHeight w:val="1526"/>
        </w:trPr>
        <w:tc>
          <w:tcPr>
            <w:tcW w:type="pct" w:w="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OPĆINA BILJE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23962939458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Kralja Zvonimira 1b, BILJE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425.805,58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Ugovor o kupoprodaji, Rješenje o komuna</w:t>
            </w: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lastRenderedPageBreak/>
              <w:t>lnom doprinosu, komunalnoj naknadi i vodnom doprinosu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lastRenderedPageBreak/>
              <w:t>425.805,58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Ugovor o kupoprodaji, Rješenje o komuna</w:t>
            </w: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lastRenderedPageBreak/>
              <w:t>lnom doprinosu, komunalnoj naknadi i vodnom doprinosu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type="pct" w:w="3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E82646" w:rsidR="00E82646" w:rsidRPr="00C116EB">
        <w:trPr>
          <w:trHeight w:val="720"/>
        </w:trPr>
        <w:tc>
          <w:tcPr>
            <w:tcW w:type="pct" w:w="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WURTH-HRVATSKA d.o.o.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52641439848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Franje Lučića 32, ZAGREB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15.884,66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Trgovački sud u Osijeku, Povrv-676/15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15.884,66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Trgovački sud u Osijeku, Povrv-676/15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Trgovački sud u Osijeku, Povrv-676/15</w:t>
            </w:r>
          </w:p>
        </w:tc>
      </w:tr>
      <w:tr w:rsidTr="00E82646" w:rsidR="00E82646" w:rsidRPr="00C116EB">
        <w:trPr>
          <w:trHeight w:val="720"/>
        </w:trPr>
        <w:tc>
          <w:tcPr>
            <w:tcW w:type="pct" w:w="2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type="pct" w:w="7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B2 KAPITAL d.o.o.</w:t>
            </w:r>
          </w:p>
        </w:tc>
        <w:tc>
          <w:tcPr>
            <w:tcW w:type="pct" w:w="4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57509775367</w:t>
            </w:r>
          </w:p>
        </w:tc>
        <w:tc>
          <w:tcPr>
            <w:tcW w:type="pct" w:w="4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Radnička cesta 41, ZAGREB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107.348,60</w:t>
            </w:r>
          </w:p>
        </w:tc>
        <w:tc>
          <w:tcPr>
            <w:tcW w:type="pct" w:w="4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IOS, Izjava o cesiji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107.348,60</w:t>
            </w:r>
          </w:p>
        </w:tc>
        <w:tc>
          <w:tcPr>
            <w:tcW w:type="pct" w:w="4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IOS, Izjava o cesiji</w:t>
            </w:r>
          </w:p>
        </w:tc>
        <w:tc>
          <w:tcPr>
            <w:tcW w:type="pct" w:w="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Zadužnica Ov-59782013</w:t>
            </w:r>
          </w:p>
        </w:tc>
      </w:tr>
      <w:tr w:rsidTr="00E82646" w:rsidR="00E82646" w:rsidRPr="00C116EB">
        <w:trPr>
          <w:trHeight w:val="480"/>
        </w:trPr>
        <w:tc>
          <w:tcPr>
            <w:tcW w:type="pct" w:w="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SCHACHERMAYER d.o.o.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9676986716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Vrtni put 5, ZAGREB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278.161,36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IOS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278.161,36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IOS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BJANKO ZADUŽNICA</w:t>
            </w:r>
          </w:p>
        </w:tc>
      </w:tr>
      <w:tr w:rsidTr="00E82646" w:rsidR="00E82646" w:rsidRPr="00C116EB">
        <w:trPr>
          <w:trHeight w:val="1920"/>
        </w:trPr>
        <w:tc>
          <w:tcPr>
            <w:tcW w:type="pct" w:w="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HRVATSKI TELEKOM d.d.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81793146560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R.F.Mihanovića 9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45.314,55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Rješenje o ovrsi Ovrv 1694815, Ovrv 3949/15, Ovrv 404/15, Ovrv 10069/15, Ovrv 1559/14, Ovrv-6235/14, Presuda Povrv-1162/14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45.314,55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Rješenje o ovrsi Ovrv 1694815, Ovrv 3949/15, Ovrv 404/15, Ovrv 10069/15, Ovrv 1559/14, Ovrv-6235/14, Presuda Povrv-1162/14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Rješenje o ovrsi Ovrv 1694815, Ovrv 3949/15, Ovrv 404/15, Ovrv 10069/15, Ovrv 1559/14, Ovrv-6235/14, Presuda Povrv-1162/14</w:t>
            </w:r>
          </w:p>
        </w:tc>
      </w:tr>
      <w:tr w:rsidTr="000F0342" w:rsidR="00E82646" w:rsidRPr="00C116EB">
        <w:trPr>
          <w:trHeight w:val="6095"/>
        </w:trPr>
        <w:tc>
          <w:tcPr>
            <w:tcW w:type="pct" w:w="22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lastRenderedPageBreak/>
              <w:t>18</w:t>
            </w:r>
          </w:p>
        </w:tc>
        <w:tc>
          <w:tcPr>
            <w:tcW w:type="pct" w:w="7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HYPO ALPE-ADRIA-BANK DD</w:t>
            </w:r>
          </w:p>
        </w:tc>
        <w:tc>
          <w:tcPr>
            <w:tcW w:type="pct" w:w="4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14036333877</w:t>
            </w:r>
          </w:p>
        </w:tc>
        <w:tc>
          <w:tcPr>
            <w:tcW w:type="pct" w:w="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Slavonska avenija 6, ZAGREB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2.751.948,03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 xml:space="preserve">Platni promet, Ugovor o izdavanju ikorištenju Visa Revolving Business katice br.717-91/2013, Ugovor o kreditu br. 717-51007812 sa pripadajućim Anexima, Sporazum o osiguranju novčane tražbine zasnivanjem založnog prava na pokretninama, Ugovor o kreditu br. 717-51014766 i Sporazum o osiguranju novačane tražbine </w:t>
            </w: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2.751.948,03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 xml:space="preserve">Platni promet, Ugovor o izdavanju ikorištenju Visa Revolving Business katice br.717-91/2013, Ugovor o kreditu br. 717-51007812 sa pripadajućim Anexima, Sporazum o osiguranju novčane tražbine zasnivanjem založnog prava na pokretninama, Ugovor o kreditu br. 717-51014766 i Sporazum o osiguranju novačane tražbine </w:t>
            </w:r>
          </w:p>
        </w:tc>
        <w:tc>
          <w:tcPr>
            <w:tcW w:type="pct" w:w="3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3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pct" w:w="5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C116EB">
              <w:rPr>
                <w:rFonts w:hAnsi="Calibri" w:ascii="Calibri"/>
                <w:color w:val="000000"/>
                <w:sz w:val="18"/>
                <w:szCs w:val="18"/>
              </w:rPr>
              <w:t> </w:t>
            </w:r>
          </w:p>
        </w:tc>
      </w:tr>
      <w:tr w:rsidTr="00E82646" w:rsidR="00E82646" w:rsidRPr="00C116EB">
        <w:trPr>
          <w:trHeight w:val="300"/>
        </w:trPr>
        <w:tc>
          <w:tcPr>
            <w:tcW w:type="pct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</w:rPr>
            </w:pPr>
          </w:p>
        </w:tc>
        <w:tc>
          <w:tcPr>
            <w:tcW w:type="pct" w:w="7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</w:rPr>
            </w:pPr>
          </w:p>
        </w:tc>
        <w:tc>
          <w:tcPr>
            <w:tcW w:type="pct" w:w="4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</w:rPr>
            </w:pPr>
          </w:p>
        </w:tc>
        <w:tc>
          <w:tcPr>
            <w:tcW w:type="pct" w:w="4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</w:rPr>
            </w:pP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20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  <w:szCs w:val="20"/>
              </w:rPr>
            </w:pPr>
          </w:p>
        </w:tc>
        <w:tc>
          <w:tcPr>
            <w:tcW w:type="pct" w:w="466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646" w:rsidP="000F0342" w:rsidR="00E82646" w:rsidRPr="00C116EB">
            <w:pPr>
              <w:jc w:val="center"/>
              <w:rPr>
                <w:rFonts w:hAnsi="Calibri" w:ascii="Calibri"/>
                <w:color w:val="000000"/>
                <w:sz w:val="18"/>
                <w:szCs w:val="20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</w:rPr>
            </w:pPr>
          </w:p>
        </w:tc>
        <w:tc>
          <w:tcPr>
            <w:tcW w:type="pct" w:w="3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</w:rPr>
            </w:pPr>
          </w:p>
        </w:tc>
        <w:tc>
          <w:tcPr>
            <w:tcW w:type="pct" w:w="3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</w:rPr>
            </w:pPr>
          </w:p>
        </w:tc>
        <w:tc>
          <w:tcPr>
            <w:tcW w:type="pct" w:w="5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646" w:rsidP="000F0342" w:rsidR="00E82646" w:rsidRPr="00C116EB">
            <w:pPr>
              <w:rPr>
                <w:rFonts w:hAnsi="Calibri" w:ascii="Calibri"/>
                <w:color w:val="000000"/>
                <w:sz w:val="18"/>
              </w:rPr>
            </w:pPr>
          </w:p>
        </w:tc>
      </w:tr>
    </w:tbl>
    <w:p w:rsidRDefault="00E82646" w:rsidP="00E82646" w:rsidR="00E82646"/>
    <w:p w:rsidRDefault="000F0342" w:rsidP="000F0342" w:rsidR="000F0342" w:rsidRPr="000F0342">
      <w:pPr>
        <w:rPr>
          <w:rFonts w:cs="Arial" w:hAnsi="Arial" w:ascii="Arial"/>
          <w:noProof/>
          <w:sz w:val="18"/>
          <w:szCs w:val="18"/>
        </w:rPr>
      </w:pPr>
      <w:r>
        <w:rPr>
          <w:rFonts w:cs="Arial" w:hAnsi="Arial" w:ascii="Arial"/>
          <w:noProof/>
        </w:rPr>
        <w:tab/>
      </w:r>
      <w:r>
        <w:rPr>
          <w:rFonts w:cs="Arial" w:hAnsi="Arial" w:ascii="Arial"/>
          <w:noProof/>
        </w:rPr>
        <w:tab/>
      </w:r>
      <w:r>
        <w:rPr>
          <w:rFonts w:cs="Arial" w:hAnsi="Arial" w:ascii="Arial"/>
          <w:noProof/>
        </w:rPr>
        <w:tab/>
      </w:r>
      <w:r w:rsidRPr="000F0342">
        <w:rPr>
          <w:rFonts w:cs="Arial" w:hAnsi="Arial" w:ascii="Arial"/>
          <w:noProof/>
          <w:sz w:val="18"/>
          <w:szCs w:val="18"/>
        </w:rPr>
        <w:t>Ukupno: 4.104.202,45</w:t>
      </w:r>
      <w:r>
        <w:rPr>
          <w:rFonts w:cs="Arial" w:hAnsi="Arial" w:ascii="Arial"/>
          <w:noProof/>
          <w:sz w:val="18"/>
          <w:szCs w:val="18"/>
        </w:rPr>
        <w:t xml:space="preserve"> kn</w:t>
      </w:r>
      <w:r>
        <w:rPr>
          <w:rFonts w:cs="Arial" w:hAnsi="Arial" w:ascii="Arial"/>
          <w:noProof/>
          <w:sz w:val="18"/>
          <w:szCs w:val="18"/>
        </w:rPr>
        <w:tab/>
      </w:r>
      <w:r>
        <w:rPr>
          <w:rFonts w:cs="Arial" w:hAnsi="Arial" w:ascii="Arial"/>
          <w:noProof/>
          <w:sz w:val="18"/>
          <w:szCs w:val="18"/>
        </w:rPr>
        <w:tab/>
        <w:t xml:space="preserve"> </w:t>
      </w:r>
      <w:r w:rsidRPr="000F0342">
        <w:rPr>
          <w:rFonts w:cs="Arial" w:hAnsi="Arial" w:ascii="Arial"/>
          <w:noProof/>
          <w:sz w:val="18"/>
          <w:szCs w:val="18"/>
        </w:rPr>
        <w:t>4.104.202,45</w:t>
      </w:r>
    </w:p>
    <w:p w:rsidRDefault="00DD464D" w:rsidP="00DD464D" w:rsidR="00DD464D" w:rsidRPr="000F0342">
      <w:pPr>
        <w:rPr>
          <w:rFonts w:cs="Arial" w:hAnsi="Arial" w:ascii="Arial"/>
          <w:noProof/>
          <w:sz w:val="18"/>
          <w:szCs w:val="18"/>
        </w:rPr>
      </w:pPr>
    </w:p>
    <w:p w:rsidRDefault="006B7107" w:rsidP="00B72803" w:rsidR="006B7107"/>
    <w:p w:rsidRDefault="006B7107" w:rsidP="006B7107" w:rsidR="006B7107">
      <w:pPr>
        <w:jc w:val="center"/>
      </w:pPr>
      <w:r w:rsidRPr="00B07079">
        <w:t>Obrazloženje</w:t>
      </w:r>
    </w:p>
    <w:p w:rsidRDefault="006B7107" w:rsidP="00A24167" w:rsidR="006B7107"/>
    <w:p w:rsidRDefault="006B7107" w:rsidP="00A24167" w:rsidR="000F0342">
      <w:pPr>
        <w:ind w:firstLine="708"/>
        <w:jc w:val="both"/>
      </w:pPr>
      <w:r w:rsidRPr="00D83A21">
        <w:t xml:space="preserve">Na ispitnom ročištu održanog dana </w:t>
      </w:r>
      <w:r w:rsidR="00E82646">
        <w:t>29. rujna</w:t>
      </w:r>
      <w:r>
        <w:t xml:space="preserve"> 2016. g.</w:t>
      </w:r>
      <w:r w:rsidRPr="00D83A21">
        <w:t xml:space="preserve"> u stečajnom predmetu </w:t>
      </w:r>
      <w:r w:rsidR="00E82646">
        <w:rPr>
          <w:b/>
        </w:rPr>
        <w:t>ELATIO d.o.o. Bilje, Hrvatskih branitelja 35, OIB: 52241034858, MBS: 030064656</w:t>
      </w:r>
      <w:r w:rsidRPr="00D83A21">
        <w:t>, stečajn</w:t>
      </w:r>
      <w:r w:rsidR="00A24167">
        <w:t>i</w:t>
      </w:r>
      <w:r w:rsidRPr="00D83A21">
        <w:t xml:space="preserve"> upravitelj je ispita</w:t>
      </w:r>
      <w:r w:rsidR="00A24167">
        <w:t>o</w:t>
      </w:r>
      <w:r w:rsidRPr="00D83A21">
        <w:t xml:space="preserve"> </w:t>
      </w:r>
      <w:r w:rsidR="000F0342">
        <w:t>8</w:t>
      </w:r>
      <w:r>
        <w:t xml:space="preserve"> tražbine </w:t>
      </w:r>
      <w:r w:rsidR="00A24167">
        <w:t xml:space="preserve">vjerovnika </w:t>
      </w:r>
      <w:r w:rsidR="00DE3981">
        <w:t>I</w:t>
      </w:r>
      <w:r w:rsidR="00A24167">
        <w:t xml:space="preserve"> višeg isplatnog reda koje su prijavljene u ukupnom </w:t>
      </w:r>
    </w:p>
    <w:p w:rsidRDefault="000F0342" w:rsidP="000F0342" w:rsidR="000F0342">
      <w:pPr>
        <w:jc w:val="both"/>
      </w:pPr>
    </w:p>
    <w:p w:rsidRDefault="000F0342" w:rsidP="000F0342" w:rsidR="000F0342">
      <w:pPr>
        <w:jc w:val="right"/>
      </w:pPr>
      <w:r>
        <w:lastRenderedPageBreak/>
        <w:t>Broj: St-753/16-26</w:t>
      </w:r>
    </w:p>
    <w:p w:rsidRDefault="000F0342" w:rsidP="000F0342" w:rsidR="000F0342">
      <w:pPr>
        <w:jc w:val="both"/>
      </w:pPr>
    </w:p>
    <w:p w:rsidRDefault="000F0342" w:rsidP="000F0342" w:rsidR="000F0342">
      <w:pPr>
        <w:jc w:val="both"/>
      </w:pPr>
    </w:p>
    <w:p w:rsidRDefault="00A24167" w:rsidP="000F0342" w:rsidR="00DE3981">
      <w:pPr>
        <w:jc w:val="both"/>
      </w:pPr>
      <w:r>
        <w:t>iznosu od</w:t>
      </w:r>
      <w:r w:rsidR="00DD464D">
        <w:t xml:space="preserve"> </w:t>
      </w:r>
      <w:r w:rsidR="000F0342">
        <w:t>95.335,60</w:t>
      </w:r>
      <w:r w:rsidR="00DD464D">
        <w:t xml:space="preserve"> kn i priznate u cijelosti te </w:t>
      </w:r>
      <w:r w:rsidR="000F0342">
        <w:t>18</w:t>
      </w:r>
      <w:r w:rsidR="00DD464D">
        <w:t xml:space="preserve"> tražbina vjerovnika II višeg isplatnog reda koje su prijavljene u ukupnom iznosu od </w:t>
      </w:r>
      <w:r w:rsidR="000F0342">
        <w:t>4.104.202,45</w:t>
      </w:r>
      <w:r w:rsidR="00DD464D">
        <w:t xml:space="preserve"> kn i priznate u cijelosti</w:t>
      </w:r>
      <w:r w:rsidR="00DE3981">
        <w:t>.</w:t>
      </w:r>
    </w:p>
    <w:p w:rsidRDefault="00DB5E3F" w:rsidP="00E82646" w:rsidR="00DB5E3F">
      <w:pPr>
        <w:jc w:val="both"/>
      </w:pPr>
    </w:p>
    <w:p w:rsidRDefault="00DE3981" w:rsidP="000F0342" w:rsidR="006B7107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A24167">
        <w:t xml:space="preserve">138 st. </w:t>
      </w:r>
      <w:r w:rsidR="00DD464D">
        <w:t xml:space="preserve">1 i </w:t>
      </w:r>
      <w:r w:rsidR="00A24167">
        <w:t xml:space="preserve">2 </w:t>
      </w:r>
      <w:r w:rsidR="006B7107" w:rsidRPr="00463855">
        <w:t xml:space="preserve"> 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6B7107" w:rsidRPr="009767FB">
        <w:t xml:space="preserve">  u daljnjem tekstu SZ)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6B7107" w:rsidP="00A24167" w:rsidR="00313A3B">
      <w:pPr>
        <w:ind w:firstLine="708"/>
      </w:pPr>
      <w:r w:rsidRPr="00B07079">
        <w:t xml:space="preserve">Sukladno odredbi čl. </w:t>
      </w:r>
      <w:r w:rsidR="00A24167">
        <w:t xml:space="preserve">259 </w:t>
      </w:r>
      <w:r w:rsidRPr="00B07079">
        <w:t xml:space="preserve"> st. </w:t>
      </w:r>
      <w:r w:rsidR="00A24167">
        <w:t>1</w:t>
      </w:r>
      <w:r w:rsidRPr="00B07079">
        <w:t>. Stečajnog zakona stečajn</w:t>
      </w:r>
      <w:r w:rsidR="00A24167">
        <w:t>i</w:t>
      </w:r>
      <w:r w:rsidRPr="00B07079">
        <w:t xml:space="preserve"> upravitelj je </w:t>
      </w:r>
      <w:r w:rsidR="00A24167">
        <w:t>obaviješten o razlučnim pravima razlučnih vjerovnika</w:t>
      </w:r>
      <w:r>
        <w:t xml:space="preserve"> i to:</w:t>
      </w:r>
    </w:p>
    <w:p w:rsidRDefault="001916A1" w:rsidP="00B72803" w:rsidR="001916A1"/>
    <w:tbl>
      <w:tblPr>
        <w:tblW w:type="pct" w:w="5000"/>
        <w:tblLook w:val="04A0" w:noVBand="1" w:noHBand="0" w:lastColumn="0" w:firstColumn="1" w:lastRow="0" w:firstRow="1"/>
      </w:tblPr>
      <w:tblGrid>
        <w:gridCol w:w="503"/>
        <w:gridCol w:w="1148"/>
        <w:gridCol w:w="1048"/>
        <w:gridCol w:w="939"/>
        <w:gridCol w:w="731"/>
        <w:gridCol w:w="1098"/>
        <w:gridCol w:w="1207"/>
        <w:gridCol w:w="2614"/>
      </w:tblGrid>
      <w:tr w:rsidTr="000F0342" w:rsidR="00E82646" w:rsidRPr="007630B1">
        <w:trPr>
          <w:trHeight w:val="375"/>
        </w:trPr>
        <w:tc>
          <w:tcPr>
            <w:tcW w:type="pct" w:w="2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154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82646" w:rsidP="000F0342" w:rsidR="00E82646" w:rsidRPr="007630B1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pct" w:w="4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5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</w:tr>
      <w:tr w:rsidTr="00E82646" w:rsidR="00E82646" w:rsidRPr="007630B1">
        <w:trPr>
          <w:trHeight w:val="570"/>
        </w:trPr>
        <w:tc>
          <w:tcPr>
            <w:tcW w:type="pct" w:w="21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7630B1">
              <w:rPr>
                <w:rFonts w:hAnsi="Calibri" w:ascii="Calibri"/>
                <w:color w:val="000000"/>
                <w:sz w:val="18"/>
                <w:szCs w:val="18"/>
              </w:rPr>
              <w:t>R.br.</w:t>
            </w:r>
          </w:p>
        </w:tc>
        <w:tc>
          <w:tcPr>
            <w:tcW w:type="pct" w:w="65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7630B1">
              <w:rPr>
                <w:rFonts w:hAnsi="Calibri" w:ascii="Calibri"/>
                <w:color w:val="000000"/>
                <w:sz w:val="18"/>
                <w:szCs w:val="18"/>
              </w:rPr>
              <w:t>Ime i prezime/tvrtka ili naziv vjerovnika</w:t>
            </w:r>
          </w:p>
        </w:tc>
        <w:tc>
          <w:tcPr>
            <w:tcW w:type="pct" w:w="47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7630B1">
              <w:rPr>
                <w:rFonts w:hAnsi="Calibri" w:ascii="Calibri"/>
                <w:color w:val="000000"/>
                <w:sz w:val="18"/>
                <w:szCs w:val="18"/>
              </w:rPr>
              <w:t>OIB razlučnog  vjerovnika</w:t>
            </w:r>
          </w:p>
        </w:tc>
        <w:tc>
          <w:tcPr>
            <w:tcW w:type="pct" w:w="42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7630B1">
              <w:rPr>
                <w:rFonts w:hAnsi="Calibri" w:ascii="Calibri"/>
                <w:color w:val="000000"/>
                <w:sz w:val="18"/>
                <w:szCs w:val="18"/>
              </w:rPr>
              <w:t xml:space="preserve">Adresa / sjedište razlučnog vjerovnika </w:t>
            </w:r>
          </w:p>
        </w:tc>
        <w:tc>
          <w:tcPr>
            <w:tcW w:type="pct" w:w="43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7630B1">
              <w:rPr>
                <w:rFonts w:hAnsi="Calibri" w:ascii="Calibri"/>
                <w:color w:val="000000"/>
                <w:sz w:val="18"/>
                <w:szCs w:val="18"/>
              </w:rPr>
              <w:t>Javna knjiga u koju je razlučno pravo upisano</w:t>
            </w:r>
          </w:p>
        </w:tc>
        <w:tc>
          <w:tcPr>
            <w:tcW w:type="pct" w:w="55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7630B1">
              <w:rPr>
                <w:rFonts w:hAnsi="Calibri" w:ascii="Calibri"/>
                <w:color w:val="000000"/>
                <w:sz w:val="18"/>
                <w:szCs w:val="18"/>
              </w:rPr>
              <w:t>Iznos tražbine osigurane razlučnim pravom</w:t>
            </w:r>
          </w:p>
        </w:tc>
        <w:tc>
          <w:tcPr>
            <w:tcW w:type="pct" w:w="82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7630B1">
              <w:rPr>
                <w:rFonts w:hAnsi="Calibri" w:ascii="Calibri"/>
                <w:color w:val="000000"/>
                <w:sz w:val="18"/>
                <w:szCs w:val="18"/>
              </w:rPr>
              <w:t>Pravna osnova tražbine osigurane razlučnim pravom</w:t>
            </w:r>
          </w:p>
        </w:tc>
        <w:tc>
          <w:tcPr>
            <w:tcW w:type="pct" w:w="142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7630B1">
              <w:rPr>
                <w:rFonts w:hAnsi="Calibri" w:ascii="Calibri"/>
                <w:color w:val="000000"/>
                <w:sz w:val="18"/>
                <w:szCs w:val="18"/>
              </w:rPr>
              <w:t>Dio imovine na koji se odnosi razlučno pravo</w:t>
            </w:r>
          </w:p>
        </w:tc>
      </w:tr>
      <w:tr w:rsidTr="00E82646" w:rsidR="00E82646" w:rsidRPr="007630B1">
        <w:trPr>
          <w:trHeight w:val="780"/>
        </w:trPr>
        <w:tc>
          <w:tcPr>
            <w:tcW w:type="pct" w:w="21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65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7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2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3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55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82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142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</w:tr>
      <w:tr w:rsidTr="00E82646" w:rsidR="00E82646" w:rsidRPr="007630B1">
        <w:trPr>
          <w:trHeight w:val="368"/>
        </w:trPr>
        <w:tc>
          <w:tcPr>
            <w:tcW w:type="pct" w:w="21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7630B1">
            <w:pPr>
              <w:jc w:val="center"/>
              <w:rPr>
                <w:rFonts w:hAnsi="Calibri" w:ascii="Calibri"/>
                <w:color w:val="000000"/>
              </w:rPr>
            </w:pPr>
            <w:r w:rsidRPr="007630B1">
              <w:rPr>
                <w:rFonts w:hAnsi="Calibri" w:ascii="Calibri"/>
                <w:color w:val="000000"/>
              </w:rPr>
              <w:t>1</w:t>
            </w:r>
          </w:p>
        </w:tc>
        <w:tc>
          <w:tcPr>
            <w:tcW w:type="pct" w:w="65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7630B1">
              <w:rPr>
                <w:rFonts w:hAnsi="Calibri" w:ascii="Calibri"/>
                <w:color w:val="000000"/>
                <w:sz w:val="18"/>
                <w:szCs w:val="18"/>
              </w:rPr>
              <w:t>HYPO ALPE-ADRIA-BANK DD</w:t>
            </w:r>
          </w:p>
        </w:tc>
        <w:tc>
          <w:tcPr>
            <w:tcW w:type="pct" w:w="47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7630B1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7630B1">
              <w:rPr>
                <w:rFonts w:hAnsi="Calibri" w:ascii="Calibri"/>
                <w:color w:val="000000"/>
                <w:sz w:val="18"/>
                <w:szCs w:val="18"/>
              </w:rPr>
              <w:t>14036333877</w:t>
            </w:r>
          </w:p>
        </w:tc>
        <w:tc>
          <w:tcPr>
            <w:tcW w:type="pct" w:w="421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7630B1">
              <w:rPr>
                <w:rFonts w:hAnsi="Calibri" w:ascii="Calibri"/>
                <w:color w:val="000000"/>
                <w:sz w:val="18"/>
                <w:szCs w:val="18"/>
              </w:rPr>
              <w:t>Slavonska avenija 6, ZAGREB</w:t>
            </w:r>
          </w:p>
        </w:tc>
        <w:tc>
          <w:tcPr>
            <w:tcW w:type="pct" w:w="43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jc w:val="center"/>
              <w:rPr>
                <w:rFonts w:hAnsi="Calibri" w:ascii="Calibri"/>
                <w:color w:val="000000"/>
              </w:rPr>
            </w:pPr>
            <w:r w:rsidRPr="007630B1">
              <w:rPr>
                <w:rFonts w:hAnsi="Calibri" w:ascii="Calibri"/>
                <w:color w:val="000000"/>
              </w:rPr>
              <w:t> </w:t>
            </w:r>
          </w:p>
        </w:tc>
        <w:tc>
          <w:tcPr>
            <w:tcW w:type="pct" w:w="55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jc w:val="center"/>
              <w:rPr>
                <w:rFonts w:hAnsi="Calibri" w:ascii="Calibri"/>
                <w:color w:val="000000"/>
                <w:sz w:val="20"/>
                <w:szCs w:val="20"/>
              </w:rPr>
            </w:pPr>
            <w:r w:rsidRPr="007630B1">
              <w:rPr>
                <w:rFonts w:hAnsi="Calibri" w:ascii="Calibri"/>
                <w:color w:val="000000"/>
                <w:sz w:val="20"/>
                <w:szCs w:val="20"/>
              </w:rPr>
              <w:t xml:space="preserve"> 2.745.789,23    </w:t>
            </w:r>
          </w:p>
        </w:tc>
        <w:tc>
          <w:tcPr>
            <w:tcW w:type="pct" w:w="828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jc w:val="center"/>
              <w:rPr>
                <w:rFonts w:hAnsi="Calibri" w:ascii="Calibri"/>
                <w:color w:val="000000"/>
                <w:sz w:val="20"/>
                <w:szCs w:val="20"/>
              </w:rPr>
            </w:pPr>
            <w:r w:rsidRPr="007630B1">
              <w:rPr>
                <w:rFonts w:hAnsi="Calibri" w:ascii="Calibri"/>
                <w:color w:val="000000"/>
                <w:sz w:val="20"/>
                <w:szCs w:val="20"/>
              </w:rPr>
              <w:t xml:space="preserve">Ugovor o kreditu br. 717-51007812 sa pripadajućim Anexima, Sporazum o osiguranju novčane tražbine zasnivanjem založnog prava na pokretninama, Ugovor o kreditu br. 717-51014766 i Sporazum o osiguranju novačane tražbine </w:t>
            </w:r>
          </w:p>
        </w:tc>
        <w:tc>
          <w:tcPr>
            <w:tcW w:type="pct" w:w="142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  <w:r w:rsidRPr="007630B1">
              <w:rPr>
                <w:rFonts w:hAnsi="Calibri" w:ascii="Calibri"/>
                <w:color w:val="000000"/>
                <w:sz w:val="20"/>
                <w:szCs w:val="20"/>
              </w:rPr>
              <w:t xml:space="preserve">NEKRETNINE :  k.o. Bilje, Zk.ul.2278, kč.br.442/9 u naravi oranica Val Erde   </w:t>
            </w:r>
          </w:p>
        </w:tc>
      </w:tr>
      <w:tr w:rsidTr="00E82646" w:rsidR="00E82646" w:rsidRPr="007630B1">
        <w:trPr>
          <w:trHeight w:val="300"/>
        </w:trPr>
        <w:tc>
          <w:tcPr>
            <w:tcW w:type="pct" w:w="21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6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7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3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pct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  <w:r w:rsidRPr="007630B1">
              <w:rPr>
                <w:rFonts w:hAnsi="Calibri" w:ascii="Calibri"/>
                <w:color w:val="000000"/>
                <w:sz w:val="20"/>
                <w:szCs w:val="20"/>
              </w:rPr>
              <w:t xml:space="preserve">POKRETNINE : </w:t>
            </w:r>
          </w:p>
        </w:tc>
      </w:tr>
      <w:tr w:rsidTr="00E82646" w:rsidR="00E82646" w:rsidRPr="007630B1">
        <w:trPr>
          <w:trHeight w:val="300"/>
        </w:trPr>
        <w:tc>
          <w:tcPr>
            <w:tcW w:type="pct" w:w="21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6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7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3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pct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  <w:r w:rsidRPr="007630B1">
              <w:rPr>
                <w:rFonts w:hAnsi="Calibri" w:ascii="Calibri"/>
                <w:color w:val="000000"/>
                <w:sz w:val="20"/>
                <w:szCs w:val="20"/>
              </w:rPr>
              <w:t>Dvoglava varilica ZS 720/00 LV</w:t>
            </w:r>
          </w:p>
        </w:tc>
      </w:tr>
      <w:tr w:rsidTr="00E82646" w:rsidR="00E82646" w:rsidRPr="007630B1">
        <w:trPr>
          <w:trHeight w:val="300"/>
        </w:trPr>
        <w:tc>
          <w:tcPr>
            <w:tcW w:type="pct" w:w="21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6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7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3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pct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  <w:r w:rsidRPr="007630B1">
              <w:rPr>
                <w:rFonts w:hAnsi="Calibri" w:ascii="Calibri"/>
                <w:color w:val="000000"/>
                <w:sz w:val="20"/>
                <w:szCs w:val="20"/>
              </w:rPr>
              <w:t>Automatski uvijač ADS259/11</w:t>
            </w:r>
          </w:p>
        </w:tc>
      </w:tr>
      <w:tr w:rsidTr="00E82646" w:rsidR="00E82646" w:rsidRPr="007630B1">
        <w:trPr>
          <w:trHeight w:val="300"/>
        </w:trPr>
        <w:tc>
          <w:tcPr>
            <w:tcW w:type="pct" w:w="21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6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7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3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pct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  <w:r w:rsidRPr="007630B1">
              <w:rPr>
                <w:rFonts w:hAnsi="Calibri" w:ascii="Calibri"/>
                <w:color w:val="000000"/>
                <w:sz w:val="20"/>
                <w:szCs w:val="20"/>
              </w:rPr>
              <w:t>Stroja za čišćenje kut. SE-2AS-JC</w:t>
            </w:r>
          </w:p>
        </w:tc>
      </w:tr>
      <w:tr w:rsidTr="00E82646" w:rsidR="00E82646" w:rsidRPr="007630B1">
        <w:trPr>
          <w:trHeight w:val="300"/>
        </w:trPr>
        <w:tc>
          <w:tcPr>
            <w:tcW w:type="pct" w:w="21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6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7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3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pct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  <w:r w:rsidRPr="007630B1">
              <w:rPr>
                <w:rFonts w:hAnsi="Calibri" w:ascii="Calibri"/>
                <w:color w:val="000000"/>
                <w:sz w:val="20"/>
                <w:szCs w:val="20"/>
              </w:rPr>
              <w:t>Okret. Stanica COMPAC SE – DO – 1</w:t>
            </w:r>
          </w:p>
        </w:tc>
      </w:tr>
      <w:tr w:rsidTr="00E82646" w:rsidR="00E82646" w:rsidRPr="007630B1">
        <w:trPr>
          <w:trHeight w:val="300"/>
        </w:trPr>
        <w:tc>
          <w:tcPr>
            <w:tcW w:type="pct" w:w="21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6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7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3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pct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  <w:r w:rsidRPr="007630B1">
              <w:rPr>
                <w:color w:val="000000"/>
                <w:sz w:val="20"/>
                <w:szCs w:val="20"/>
              </w:rPr>
              <w:t xml:space="preserve"> </w:t>
            </w:r>
            <w:r w:rsidRPr="007630B1">
              <w:rPr>
                <w:rFonts w:hAnsi="Calibri" w:ascii="Calibri"/>
                <w:color w:val="000000"/>
                <w:sz w:val="20"/>
                <w:szCs w:val="20"/>
              </w:rPr>
              <w:t>Pila za željezo komplet S 320</w:t>
            </w:r>
          </w:p>
        </w:tc>
      </w:tr>
      <w:tr w:rsidTr="00E82646" w:rsidR="00E82646" w:rsidRPr="007630B1">
        <w:trPr>
          <w:trHeight w:val="300"/>
        </w:trPr>
        <w:tc>
          <w:tcPr>
            <w:tcW w:type="pct" w:w="21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6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7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3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pct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  <w:r w:rsidRPr="007630B1">
              <w:rPr>
                <w:rFonts w:hAnsi="Calibri" w:ascii="Calibri"/>
                <w:color w:val="000000"/>
                <w:sz w:val="20"/>
                <w:szCs w:val="20"/>
              </w:rPr>
              <w:t>Agregat za čistilicu SE-AS-SFA</w:t>
            </w:r>
          </w:p>
        </w:tc>
      </w:tr>
      <w:tr w:rsidTr="00E82646" w:rsidR="00E82646" w:rsidRPr="007630B1">
        <w:trPr>
          <w:trHeight w:val="300"/>
        </w:trPr>
        <w:tc>
          <w:tcPr>
            <w:tcW w:type="pct" w:w="21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6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7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3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pct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  <w:r w:rsidRPr="007630B1">
              <w:rPr>
                <w:rFonts w:hAnsi="Calibri" w:ascii="Calibri"/>
                <w:color w:val="000000"/>
                <w:sz w:val="20"/>
                <w:szCs w:val="20"/>
              </w:rPr>
              <w:t>Kontrolni radni stol</w:t>
            </w:r>
          </w:p>
        </w:tc>
      </w:tr>
      <w:tr w:rsidTr="00E82646" w:rsidR="00E82646" w:rsidRPr="007630B1">
        <w:trPr>
          <w:trHeight w:val="300"/>
        </w:trPr>
        <w:tc>
          <w:tcPr>
            <w:tcW w:type="pct" w:w="21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6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7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3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pct" w:w="142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  <w:r w:rsidRPr="007630B1">
              <w:rPr>
                <w:rFonts w:hAnsi="Calibri" w:ascii="Calibri"/>
                <w:color w:val="000000"/>
                <w:sz w:val="20"/>
                <w:szCs w:val="20"/>
              </w:rPr>
              <w:t>Montažni centar FAZ 2800</w:t>
            </w:r>
          </w:p>
        </w:tc>
      </w:tr>
      <w:tr w:rsidTr="00E82646" w:rsidR="00E82646" w:rsidRPr="007630B1">
        <w:trPr>
          <w:trHeight w:val="300"/>
        </w:trPr>
        <w:tc>
          <w:tcPr>
            <w:tcW w:type="pct" w:w="21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65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7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21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</w:p>
        </w:tc>
        <w:tc>
          <w:tcPr>
            <w:tcW w:type="pct" w:w="43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55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pct" w:w="828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pct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  <w:r w:rsidRPr="007630B1">
              <w:rPr>
                <w:rFonts w:hAnsi="Calibri" w:ascii="Calibri"/>
                <w:color w:val="000000"/>
                <w:sz w:val="20"/>
                <w:szCs w:val="20"/>
              </w:rPr>
              <w:t>Kompresor NEW SILVER D 15/500</w:t>
            </w:r>
          </w:p>
        </w:tc>
      </w:tr>
      <w:tr w:rsidTr="00E82646" w:rsidR="00E82646" w:rsidRPr="007630B1">
        <w:trPr>
          <w:trHeight w:val="1590"/>
        </w:trPr>
        <w:tc>
          <w:tcPr>
            <w:tcW w:type="pct" w:w="2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7630B1">
            <w:pPr>
              <w:jc w:val="center"/>
              <w:rPr>
                <w:rFonts w:hAnsi="Calibri" w:ascii="Calibri"/>
                <w:color w:val="000000"/>
              </w:rPr>
            </w:pPr>
            <w:r w:rsidRPr="007630B1">
              <w:rPr>
                <w:rFonts w:hAnsi="Calibri" w:ascii="Calibri"/>
                <w:color w:val="000000"/>
              </w:rPr>
              <w:t>2</w:t>
            </w:r>
          </w:p>
        </w:tc>
        <w:tc>
          <w:tcPr>
            <w:tcW w:type="pct" w:w="6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7630B1">
              <w:rPr>
                <w:rFonts w:hAnsi="Calibri" w:ascii="Calibri"/>
                <w:color w:val="000000"/>
                <w:sz w:val="18"/>
                <w:szCs w:val="18"/>
              </w:rPr>
              <w:t>MINISTARSTVO FINANCIJA POREZNA UPRAVA, PODRUČNI URED SLAVONIJA I BARANJA, PO ŽDO OSIJEK</w:t>
            </w:r>
          </w:p>
        </w:tc>
        <w:tc>
          <w:tcPr>
            <w:tcW w:type="pct" w:w="4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7630B1">
              <w:rPr>
                <w:rFonts w:hAnsi="Calibri" w:ascii="Calibri"/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7630B1">
              <w:rPr>
                <w:rFonts w:hAnsi="Calibri" w:ascii="Calibri"/>
                <w:color w:val="000000"/>
                <w:sz w:val="18"/>
                <w:szCs w:val="18"/>
              </w:rPr>
              <w:t>Zagreb,     Katančićeva 5a</w:t>
            </w:r>
          </w:p>
        </w:tc>
        <w:tc>
          <w:tcPr>
            <w:tcW w:type="pct" w:w="4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jc w:val="center"/>
              <w:rPr>
                <w:rFonts w:hAnsi="Calibri" w:ascii="Calibri"/>
                <w:color w:val="000000"/>
              </w:rPr>
            </w:pPr>
            <w:r w:rsidRPr="007630B1">
              <w:rPr>
                <w:rFonts w:hAnsi="Calibri" w:ascii="Calibri"/>
                <w:color w:val="000000"/>
              </w:rPr>
              <w:t> </w:t>
            </w:r>
          </w:p>
        </w:tc>
        <w:tc>
          <w:tcPr>
            <w:tcW w:type="pct" w:w="5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  <w:r w:rsidRPr="007630B1">
              <w:rPr>
                <w:rFonts w:hAnsi="Calibri" w:ascii="Calibri"/>
                <w:color w:val="000000"/>
                <w:sz w:val="20"/>
                <w:szCs w:val="20"/>
              </w:rPr>
              <w:t xml:space="preserve">     212.440,99    </w:t>
            </w:r>
          </w:p>
        </w:tc>
        <w:tc>
          <w:tcPr>
            <w:tcW w:type="pct" w:w="8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7630B1">
              <w:rPr>
                <w:rFonts w:hAnsi="Calibri" w:ascii="Calibri"/>
                <w:color w:val="000000"/>
                <w:sz w:val="18"/>
                <w:szCs w:val="18"/>
              </w:rPr>
              <w:t>Rješenje o osiguranju Općinskog suda u Belom Manastiru br. Ovr-698/14</w:t>
            </w:r>
          </w:p>
        </w:tc>
        <w:tc>
          <w:tcPr>
            <w:tcW w:type="pct" w:w="14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20"/>
                <w:szCs w:val="20"/>
              </w:rPr>
            </w:pPr>
            <w:r w:rsidRPr="007630B1">
              <w:rPr>
                <w:rFonts w:hAnsi="Calibri" w:ascii="Calibri"/>
                <w:color w:val="000000"/>
                <w:sz w:val="20"/>
                <w:szCs w:val="20"/>
              </w:rPr>
              <w:t xml:space="preserve">NEKRETNINE :  k.o. Bilje, Zk.ul.2278, kč.br.442/9 u naravi oranica Val Erde    </w:t>
            </w:r>
          </w:p>
        </w:tc>
      </w:tr>
    </w:tbl>
    <w:p w:rsidRDefault="00E82646" w:rsidP="00E82646" w:rsidR="00E82646"/>
    <w:p w:rsidRDefault="00E82646" w:rsidP="00B72803" w:rsidR="00E82646"/>
    <w:p w:rsidRDefault="000F0342" w:rsidP="000F0342" w:rsidR="000F0342">
      <w:pPr>
        <w:jc w:val="right"/>
      </w:pPr>
      <w:r>
        <w:t>Broj: St-753/16-26</w:t>
      </w:r>
    </w:p>
    <w:p w:rsidRDefault="000F0342" w:rsidP="000F0342" w:rsidR="000F0342">
      <w:pPr>
        <w:ind w:firstLine="708"/>
      </w:pPr>
    </w:p>
    <w:p w:rsidRDefault="000F0342" w:rsidP="000F0342" w:rsidR="000F0342">
      <w:pPr>
        <w:ind w:firstLine="708"/>
      </w:pPr>
      <w:r w:rsidRPr="00B07079">
        <w:t xml:space="preserve">Sukladno odredbi čl. </w:t>
      </w:r>
      <w:r>
        <w:t xml:space="preserve">259 </w:t>
      </w:r>
      <w:r w:rsidRPr="00B07079">
        <w:t xml:space="preserve"> st. </w:t>
      </w:r>
      <w:r>
        <w:t>1</w:t>
      </w:r>
      <w:r w:rsidRPr="00B07079">
        <w:t>. Stečajnog zakona stečajn</w:t>
      </w:r>
      <w:r>
        <w:t>i</w:t>
      </w:r>
      <w:r w:rsidRPr="00B07079">
        <w:t xml:space="preserve"> upravitelj je </w:t>
      </w:r>
      <w:r>
        <w:t>obaviješten o izlučnim pravima izlučnih vjerovnika i to:</w:t>
      </w:r>
    </w:p>
    <w:p w:rsidRDefault="000F0342" w:rsidP="00B72803" w:rsidR="000F0342"/>
    <w:tbl>
      <w:tblPr>
        <w:tblW w:type="pct" w:w="5000"/>
        <w:tblLook w:val="04A0" w:noVBand="1" w:noHBand="0" w:lastColumn="0" w:firstColumn="1" w:lastRow="0" w:firstRow="1"/>
      </w:tblPr>
      <w:tblGrid>
        <w:gridCol w:w="747"/>
        <w:gridCol w:w="1311"/>
        <w:gridCol w:w="1220"/>
        <w:gridCol w:w="1204"/>
        <w:gridCol w:w="1745"/>
        <w:gridCol w:w="2461"/>
        <w:gridCol w:w="600"/>
      </w:tblGrid>
      <w:tr w:rsidTr="00E82646" w:rsidR="00E82646" w:rsidRPr="007630B1">
        <w:trPr>
          <w:trHeight w:val="375"/>
        </w:trPr>
        <w:tc>
          <w:tcPr>
            <w:tcW w:type="pct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183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7630B1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pct" w:w="10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14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4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</w:tr>
      <w:tr w:rsidTr="00E82646" w:rsidR="00E82646" w:rsidRPr="007630B1">
        <w:trPr>
          <w:trHeight w:val="300"/>
        </w:trPr>
        <w:tc>
          <w:tcPr>
            <w:tcW w:type="pct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5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5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7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10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14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4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</w:tr>
      <w:tr w:rsidTr="00E82646" w:rsidR="00E82646" w:rsidRPr="007630B1">
        <w:trPr>
          <w:trHeight w:val="1230"/>
        </w:trPr>
        <w:tc>
          <w:tcPr>
            <w:tcW w:type="pct" w:w="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7630B1">
              <w:rPr>
                <w:rFonts w:hAnsi="Calibri" w:ascii="Calibri"/>
                <w:color w:val="000000"/>
                <w:sz w:val="18"/>
                <w:szCs w:val="18"/>
              </w:rPr>
              <w:t>Red.br.</w:t>
            </w:r>
          </w:p>
        </w:tc>
        <w:tc>
          <w:tcPr>
            <w:tcW w:type="pct" w:w="5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7630B1">
              <w:rPr>
                <w:rFonts w:hAnsi="Calibri" w:ascii="Calibri"/>
                <w:color w:val="000000"/>
                <w:sz w:val="18"/>
                <w:szCs w:val="18"/>
              </w:rPr>
              <w:t>Ime i prezime/tvrtka ili naziv izlučnog vjerovnika</w:t>
            </w:r>
          </w:p>
        </w:tc>
        <w:tc>
          <w:tcPr>
            <w:tcW w:type="pct" w:w="52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7630B1">
              <w:rPr>
                <w:rFonts w:hAnsi="Calibri" w:ascii="Calibri"/>
                <w:color w:val="000000"/>
                <w:sz w:val="18"/>
                <w:szCs w:val="18"/>
              </w:rPr>
              <w:t>OIB vjerovnika izlučnog vjerovnika</w:t>
            </w:r>
          </w:p>
        </w:tc>
        <w:tc>
          <w:tcPr>
            <w:tcW w:type="pct" w:w="7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7630B1">
              <w:rPr>
                <w:rFonts w:hAnsi="Calibri" w:ascii="Calibri"/>
                <w:color w:val="000000"/>
                <w:sz w:val="18"/>
                <w:szCs w:val="18"/>
              </w:rPr>
              <w:t xml:space="preserve">Adresa / sjedište izlučnog vjerovnika </w:t>
            </w:r>
          </w:p>
        </w:tc>
        <w:tc>
          <w:tcPr>
            <w:tcW w:type="pct" w:w="102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7630B1">
              <w:rPr>
                <w:rFonts w:hAnsi="Calibri" w:ascii="Calibri"/>
                <w:color w:val="000000"/>
                <w:sz w:val="18"/>
                <w:szCs w:val="18"/>
              </w:rPr>
              <w:t>Pravna osnova izlučnog prava</w:t>
            </w:r>
          </w:p>
        </w:tc>
        <w:tc>
          <w:tcPr>
            <w:tcW w:type="pct" w:w="14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7630B1">
              <w:rPr>
                <w:rFonts w:hAnsi="Calibri" w:ascii="Calibri"/>
                <w:color w:val="000000"/>
                <w:sz w:val="18"/>
                <w:szCs w:val="18"/>
              </w:rPr>
              <w:t>Predmet izlučnog prava</w:t>
            </w:r>
          </w:p>
        </w:tc>
        <w:tc>
          <w:tcPr>
            <w:tcW w:type="pct" w:w="4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</w:tr>
      <w:tr w:rsidTr="00E82646" w:rsidR="00E82646" w:rsidRPr="007630B1">
        <w:trPr>
          <w:trHeight w:val="825"/>
        </w:trPr>
        <w:tc>
          <w:tcPr>
            <w:tcW w:type="pct" w:w="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7630B1">
            <w:pPr>
              <w:jc w:val="center"/>
              <w:rPr>
                <w:rFonts w:hAnsi="Calibri" w:ascii="Calibri"/>
                <w:color w:val="000000"/>
                <w:sz w:val="18"/>
                <w:szCs w:val="18"/>
              </w:rPr>
            </w:pPr>
            <w:r w:rsidRPr="007630B1">
              <w:rPr>
                <w:rFonts w:hAnsi="Calibri" w:asci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pct" w:w="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7630B1">
              <w:rPr>
                <w:rFonts w:hAnsi="Calibri" w:ascii="Calibri"/>
                <w:color w:val="000000"/>
                <w:sz w:val="18"/>
                <w:szCs w:val="18"/>
              </w:rPr>
              <w:t>OTP Leasing d.d.</w:t>
            </w:r>
          </w:p>
        </w:tc>
        <w:tc>
          <w:tcPr>
            <w:tcW w:type="pct" w:w="5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7630B1">
              <w:rPr>
                <w:rFonts w:hAnsi="Calibri" w:ascii="Calibri"/>
                <w:color w:val="000000"/>
                <w:sz w:val="18"/>
                <w:szCs w:val="18"/>
              </w:rPr>
              <w:t>23780250353</w:t>
            </w:r>
          </w:p>
        </w:tc>
        <w:tc>
          <w:tcPr>
            <w:tcW w:type="pct" w:w="7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7630B1">
              <w:rPr>
                <w:rFonts w:hAnsi="Calibri" w:ascii="Calibri"/>
                <w:color w:val="000000"/>
                <w:sz w:val="18"/>
                <w:szCs w:val="18"/>
              </w:rPr>
              <w:t>Avenija Dubrovnik 16/V , Avenue Centar, ZAGREB</w:t>
            </w:r>
          </w:p>
        </w:tc>
        <w:tc>
          <w:tcPr>
            <w:tcW w:type="pct" w:w="102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7630B1">
              <w:rPr>
                <w:rFonts w:hAnsi="Calibri" w:ascii="Calibri"/>
                <w:color w:val="000000"/>
                <w:sz w:val="18"/>
                <w:szCs w:val="18"/>
              </w:rPr>
              <w:t>Ugovor o financijskom leasingu br. 1010343 i 1011029</w:t>
            </w:r>
          </w:p>
        </w:tc>
        <w:tc>
          <w:tcPr>
            <w:tcW w:type="pct" w:w="14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7630B1">
              <w:rPr>
                <w:rFonts w:hAnsi="Calibri" w:ascii="Calibri"/>
                <w:color w:val="000000"/>
                <w:sz w:val="18"/>
                <w:szCs w:val="18"/>
              </w:rPr>
              <w:t>Vozilo: PEUGEOT 508 ACCESS 1,6 HDI   Vozilo: FIAT PUNTO EVO 1,4 8V STYLE</w:t>
            </w:r>
          </w:p>
        </w:tc>
        <w:tc>
          <w:tcPr>
            <w:tcW w:type="pct" w:w="4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646" w:rsidP="000F0342" w:rsidR="00E82646" w:rsidRPr="007630B1">
            <w:pPr>
              <w:rPr>
                <w:rFonts w:hAnsi="Calibri" w:ascii="Calibri"/>
                <w:color w:val="000000"/>
              </w:rPr>
            </w:pPr>
          </w:p>
        </w:tc>
      </w:tr>
    </w:tbl>
    <w:p w:rsidRDefault="006B7107" w:rsidP="006B7107" w:rsidR="006B7107">
      <w:pPr>
        <w:ind w:firstLine="708"/>
      </w:pPr>
    </w:p>
    <w:p w:rsidRDefault="006B7107" w:rsidP="006B7107" w:rsidR="006B7107">
      <w:pPr>
        <w:ind w:firstLine="708"/>
      </w:pPr>
    </w:p>
    <w:p w:rsidRDefault="006B7107" w:rsidP="006B7107" w:rsidR="006B7107">
      <w:pPr>
        <w:jc w:val="center"/>
      </w:pPr>
      <w:r w:rsidRPr="00BA07CE">
        <w:t xml:space="preserve">U Osijeku </w:t>
      </w:r>
      <w:r w:rsidR="000F0342">
        <w:t>3. listopada</w:t>
      </w:r>
      <w:r>
        <w:t xml:space="preserve"> 2016. g.</w:t>
      </w: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6B7107" w:rsidP="006B7107" w:rsidR="006B7107"/>
    <w:p w:rsidRDefault="006B7107" w:rsidP="006B7107" w:rsidR="006B7107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 w:rsidRPr="00E720E6">
      <w:pPr>
        <w:jc w:val="both"/>
      </w:pPr>
    </w:p>
    <w:p w:rsidRDefault="006B7107" w:rsidP="006B7107" w:rsidR="006B7107" w:rsidRPr="00E720E6"/>
    <w:p w:rsidRDefault="006B7107" w:rsidP="006B7107" w:rsidR="006B7107">
      <w:r w:rsidRPr="00BA07CE">
        <w:t>DNA</w:t>
      </w:r>
      <w:r>
        <w:t>:</w:t>
      </w:r>
    </w:p>
    <w:p w:rsidRDefault="006B7107" w:rsidP="006B7107" w:rsidR="006B7107" w:rsidRPr="00BA07CE"/>
    <w:p w:rsidRDefault="006B7107" w:rsidP="006B7107" w:rsidR="006B7107" w:rsidRPr="00E14E23">
      <w:pPr>
        <w:tabs>
          <w:tab w:pos="3615" w:val="left"/>
          <w:tab w:pos="4185" w:val="left"/>
        </w:tabs>
      </w:pPr>
      <w:r w:rsidRPr="00BA07CE">
        <w:t>1.</w:t>
      </w:r>
      <w:r>
        <w:t xml:space="preserve"> </w:t>
      </w:r>
      <w:r w:rsidRPr="00BA07CE">
        <w:t>St. upravitelj</w:t>
      </w:r>
      <w:r w:rsidR="00E14E23">
        <w:t xml:space="preserve"> </w:t>
      </w:r>
      <w:r w:rsidR="00DB5E3F">
        <w:t>Davor Lamza Osijek</w:t>
      </w:r>
    </w:p>
    <w:p w:rsidRDefault="006B7107" w:rsidP="00E14E23" w:rsidR="006B7107" w:rsidRPr="00BA07CE">
      <w:pPr>
        <w:tabs>
          <w:tab w:pos="5955" w:val="left"/>
        </w:tabs>
      </w:pPr>
      <w:r w:rsidRPr="00BA07CE">
        <w:t>2.</w:t>
      </w:r>
      <w:r w:rsidR="00E14E23">
        <w:t xml:space="preserve"> ŽDO </w:t>
      </w:r>
      <w:r w:rsidR="00E82646">
        <w:t>Osijek</w:t>
      </w:r>
      <w:r w:rsidR="00E14E23">
        <w:tab/>
      </w:r>
    </w:p>
    <w:p w:rsidRDefault="006B7107" w:rsidP="006B7107" w:rsidR="006B7107">
      <w:r>
        <w:t>3</w:t>
      </w:r>
      <w:r w:rsidRPr="00BA07CE">
        <w:t>.</w:t>
      </w:r>
      <w:r>
        <w:t xml:space="preserve"> </w:t>
      </w:r>
      <w:r w:rsidR="00A24167">
        <w:t>e-</w:t>
      </w:r>
      <w:r>
        <w:t>oglasna ploča</w:t>
      </w:r>
    </w:p>
    <w:p w:rsidRDefault="00E14E23" w:rsidP="006B7107" w:rsidR="006B7107">
      <w:r>
        <w:t>4</w:t>
      </w:r>
      <w:r w:rsidR="00E82646">
        <w:t>. k-</w:t>
      </w:r>
      <w:r w:rsidR="000F0342">
        <w:t>3.11.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/>
    <w:p w:rsidRDefault="006B7107" w:rsidP="006B7107" w:rsidR="006B7107">
      <w:r>
        <w:t xml:space="preserve">                                                                                                            STEČAJNA SUTKINJA</w:t>
      </w:r>
    </w:p>
    <w:p w:rsidRDefault="006B7107" w:rsidP="006B7107" w:rsidR="006B7107" w:rsidRPr="0046385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6B7107" w:rsidP="006B7107" w:rsidR="006B7107" w:rsidRPr="00463855"/>
    <w:p w:rsidRDefault="006B7107" w:rsidP="006B7107" w:rsidR="006B7107" w:rsidRPr="00BA07CE">
      <w:r w:rsidRPr="00BA07CE">
        <w:t>POUKA O PRAVNOM LIJEKU:</w:t>
      </w:r>
    </w:p>
    <w:p w:rsidRDefault="006B7107" w:rsidP="006B7107" w:rsidR="006B7107" w:rsidRPr="00BA07CE">
      <w:r w:rsidRPr="00BA07CE">
        <w:t>Protiv ovog rješenja nezadovoljna stranka može izjavit</w:t>
      </w:r>
      <w:r>
        <w:t xml:space="preserve">i žalbu Visokom trgovačkom sudu </w:t>
      </w:r>
      <w:r w:rsidRPr="00BA07CE">
        <w:t>Republike Hrvatske u Zagrebu u roku od 8 dana u 3 primjerka putem ovog suda.</w:t>
      </w:r>
    </w:p>
    <w:p w:rsidRDefault="006B7107" w:rsidP="006B7107" w:rsidR="006B7107" w:rsidRPr="00BA07CE"/>
    <w:p w:rsidRDefault="006B7107" w:rsidP="006B7107" w:rsidR="006B7107" w:rsidRPr="00463855"/>
    <w:p w:rsidRDefault="006B7107" w:rsidP="006B7107" w:rsidR="006B7107" w:rsidRPr="00463855"/>
    <w:p w:rsidRDefault="006B7107" w:rsidP="006B7107" w:rsidR="006B7107" w:rsidRPr="00463855"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  <w:t xml:space="preserve">                                            </w:t>
      </w:r>
      <w:r>
        <w:t xml:space="preserve">    </w:t>
      </w:r>
      <w:r w:rsidRPr="00463855">
        <w:t>Za točnost otpravka</w:t>
      </w:r>
    </w:p>
    <w:p w:rsidRDefault="006B7107" w:rsidP="006B7107" w:rsidR="006B7107" w:rsidRPr="00463855"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  <w:t xml:space="preserve">        </w:t>
      </w:r>
      <w:r>
        <w:t xml:space="preserve">     </w:t>
      </w:r>
      <w:r w:rsidRPr="00463855">
        <w:t>Ovlašteni službenik</w:t>
      </w:r>
    </w:p>
    <w:p w:rsidRDefault="006B7107" w:rsidP="006B7107" w:rsidR="006B7107" w:rsidRPr="00463855"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</w:r>
      <w:r w:rsidRPr="00463855">
        <w:tab/>
        <w:t xml:space="preserve">          </w:t>
      </w:r>
      <w:r>
        <w:t xml:space="preserve">     </w:t>
      </w:r>
      <w:r w:rsidRPr="00463855">
        <w:t>Danijela Sekulić</w:t>
      </w:r>
    </w:p>
    <w:p w:rsidRDefault="006B7107" w:rsidP="006B7107" w:rsidR="006B7107" w:rsidRPr="009771BE"/>
    <w:p w:rsidRDefault="006B7107" w:rsidP="006B7107" w:rsidR="006B7107" w:rsidRPr="00EB0625"/>
    <w:p w:rsidRDefault="006B7107" w:rsidP="00B72803" w:rsidR="006B7107"/>
    <w:sectPr w:rsidR="006B710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406" w:rsidP="00F57AB4" w:rsidR="00113406">
      <w:r>
        <w:separator/>
      </w:r>
    </w:p>
  </w:endnote>
  <w:endnote w:id="0" w:type="continuationSeparator">
    <w:p w:rsidRDefault="00113406" w:rsidP="00F57AB4" w:rsidR="00113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406" w:rsidP="00F57AB4" w:rsidR="00113406">
      <w:r>
        <w:separator/>
      </w:r>
    </w:p>
  </w:footnote>
  <w:footnote w:id="0" w:type="continuationSeparator">
    <w:p w:rsidRDefault="00113406" w:rsidP="00F57AB4" w:rsidR="001134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0F0342" w:rsidR="000F034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DF4">
          <w:rPr>
            <w:noProof/>
          </w:rPr>
          <w:t>1</w:t>
        </w:r>
        <w:r>
          <w:fldChar w:fldCharType="end"/>
        </w:r>
      </w:p>
    </w:sdtContent>
  </w:sdt>
  <w:p w:rsidRDefault="000F0342" w:rsidP="00A24167" w:rsidR="000F0342">
    <w:pPr>
      <w:pStyle w:val="Zaglavlje"/>
      <w:tabs>
        <w:tab w:pos="4536" w:val="clear"/>
        <w:tab w:pos="9072" w:val="clear"/>
        <w:tab w:pos="225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82B5D"/>
    <w:rsid w:val="000B127F"/>
    <w:rsid w:val="000B407C"/>
    <w:rsid w:val="000B6B10"/>
    <w:rsid w:val="000D16CF"/>
    <w:rsid w:val="000F0342"/>
    <w:rsid w:val="0010684D"/>
    <w:rsid w:val="00113406"/>
    <w:rsid w:val="0014196A"/>
    <w:rsid w:val="00165E4E"/>
    <w:rsid w:val="00170F92"/>
    <w:rsid w:val="001916A1"/>
    <w:rsid w:val="00193CDF"/>
    <w:rsid w:val="001F615D"/>
    <w:rsid w:val="002129B7"/>
    <w:rsid w:val="00226F8B"/>
    <w:rsid w:val="00273C7F"/>
    <w:rsid w:val="002D1625"/>
    <w:rsid w:val="002D7323"/>
    <w:rsid w:val="002E0AFA"/>
    <w:rsid w:val="002E0C1A"/>
    <w:rsid w:val="002E5F65"/>
    <w:rsid w:val="00313A3B"/>
    <w:rsid w:val="003153F9"/>
    <w:rsid w:val="00342CA8"/>
    <w:rsid w:val="003728D9"/>
    <w:rsid w:val="003B6E67"/>
    <w:rsid w:val="004013FF"/>
    <w:rsid w:val="00420321"/>
    <w:rsid w:val="00427318"/>
    <w:rsid w:val="004279C4"/>
    <w:rsid w:val="004571B5"/>
    <w:rsid w:val="00533068"/>
    <w:rsid w:val="005D0C32"/>
    <w:rsid w:val="006618B5"/>
    <w:rsid w:val="006A05D0"/>
    <w:rsid w:val="006B7107"/>
    <w:rsid w:val="006D5BAB"/>
    <w:rsid w:val="006F2277"/>
    <w:rsid w:val="00743DF4"/>
    <w:rsid w:val="00756F2C"/>
    <w:rsid w:val="00781205"/>
    <w:rsid w:val="00793B3B"/>
    <w:rsid w:val="007F60F2"/>
    <w:rsid w:val="007F6F52"/>
    <w:rsid w:val="008214D8"/>
    <w:rsid w:val="0084173F"/>
    <w:rsid w:val="00892557"/>
    <w:rsid w:val="008A371A"/>
    <w:rsid w:val="008C436D"/>
    <w:rsid w:val="008C452F"/>
    <w:rsid w:val="008F2264"/>
    <w:rsid w:val="0091103C"/>
    <w:rsid w:val="00924F04"/>
    <w:rsid w:val="0094474F"/>
    <w:rsid w:val="00973B7D"/>
    <w:rsid w:val="00A12E21"/>
    <w:rsid w:val="00A235CF"/>
    <w:rsid w:val="00A24167"/>
    <w:rsid w:val="00AB5069"/>
    <w:rsid w:val="00AE7380"/>
    <w:rsid w:val="00AF72ED"/>
    <w:rsid w:val="00B31AF0"/>
    <w:rsid w:val="00B44EB9"/>
    <w:rsid w:val="00B72803"/>
    <w:rsid w:val="00C01508"/>
    <w:rsid w:val="00C04736"/>
    <w:rsid w:val="00C06C57"/>
    <w:rsid w:val="00C468BB"/>
    <w:rsid w:val="00C46C90"/>
    <w:rsid w:val="00CA38CE"/>
    <w:rsid w:val="00D04E03"/>
    <w:rsid w:val="00D16061"/>
    <w:rsid w:val="00D72E97"/>
    <w:rsid w:val="00DB052E"/>
    <w:rsid w:val="00DB5E3F"/>
    <w:rsid w:val="00DC1E42"/>
    <w:rsid w:val="00DC2184"/>
    <w:rsid w:val="00DD464D"/>
    <w:rsid w:val="00DE3981"/>
    <w:rsid w:val="00DE3C0B"/>
    <w:rsid w:val="00DF6734"/>
    <w:rsid w:val="00E07376"/>
    <w:rsid w:val="00E10FCA"/>
    <w:rsid w:val="00E14E23"/>
    <w:rsid w:val="00E45EB0"/>
    <w:rsid w:val="00E5143C"/>
    <w:rsid w:val="00E6057C"/>
    <w:rsid w:val="00E82646"/>
    <w:rsid w:val="00E97308"/>
    <w:rsid w:val="00EB667E"/>
    <w:rsid w:val="00EE2858"/>
    <w:rsid w:val="00F168F0"/>
    <w:rsid w:val="00F57AB4"/>
    <w:rsid w:val="00FE1335"/>
    <w:rsid w:val="00FE7968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3D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3D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D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D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D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3D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3D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D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D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D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St-753/2016</izvorni_sadrzaj>
    <derivirana_varijabla naziv="DomainObject.Predmet.OznakaBroj_1">St-753/2016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ELATIO d.o.o. za posredovanje i trgovinu</izvorni_sadrzaj>
    <derivirana_varijabla naziv="DomainObject.Predmet.ProtustrankaFormated_1">  ELATIO d.o.o. za posredovanje i trgovinu</derivirana_varijabla>
  </DomainObject.Predmet.ProtustrankaFormated>
  <DomainObject.Predmet.ProtustrankaFormatedOIB>
    <izvorni_sadrzaj>  ELATIO d.o.o. za posredovanje i trgovinu, OIB 52241034858</izvorni_sadrzaj>
    <derivirana_varijabla naziv="DomainObject.Predmet.ProtustrankaFormatedOIB_1">  ELATIO d.o.o. za posredovanje i trgovinu, OIB 52241034858</derivirana_varijabla>
  </DomainObject.Predmet.ProtustrankaFormatedOIB>
  <DomainObject.Predmet.ProtustrankaFormatedWithAdress>
    <izvorni_sadrzaj> ELATIO d.o.o. za posredovanje i trgovinu, Hrvatskih branitelja 35, 31327 Bilje</izvorni_sadrzaj>
    <derivirana_varijabla naziv="DomainObject.Predmet.ProtustrankaFormatedWithAdress_1"> ELATIO d.o.o. za posredovanje i trgovinu, Hrvatskih branitelja 35, 31327 Bilje</derivirana_varijabla>
  </DomainObject.Predmet.ProtustrankaFormatedWithAdress>
  <DomainObject.Predmet.ProtustrankaFormatedWithAdressOIB>
    <izvorni_sadrzaj> ELATIO d.o.o. za posredovanje i trgovinu, OIB 52241034858, Hrvatskih branitelja 35, 31327 Bilje</izvorni_sadrzaj>
    <derivirana_varijabla naziv="DomainObject.Predmet.ProtustrankaFormatedWithAdressOIB_1"> ELATIO d.o.o. za posredovanje i trgovinu, OIB 52241034858, Hrvatskih branitelja 35, 31327 Bilje</derivirana_varijabla>
  </DomainObject.Predmet.ProtustrankaFormatedWithAdressOIB>
  <DomainObject.Predmet.ProtustrankaWithAdress>
    <izvorni_sadrzaj>ELATIO d.o.o. za posredovanje i trgovinu Hrvatskih branitelja 35, 31327 Bilje</izvorni_sadrzaj>
    <derivirana_varijabla naziv="DomainObject.Predmet.ProtustrankaWithAdress_1">ELATIO d.o.o. za posredovanje i trgovinu Hrvatskih branitelja 35, 31327 Bilje</derivirana_varijabla>
  </DomainObject.Predmet.ProtustrankaWithAdress>
  <DomainObject.Predmet.ProtustrankaWithAdressOIB>
    <izvorni_sadrzaj>ELATIO d.o.o. za posredovanje i trgovinu, OIB 52241034858, Hrvatskih branitelja 35, 31327 Bilje</izvorni_sadrzaj>
    <derivirana_varijabla naziv="DomainObject.Predmet.ProtustrankaWithAdressOIB_1">ELATIO d.o.o. za posredovanje i trgovinu, OIB 52241034858, Hrvatskih branitelja 35, 31327 Bilje</derivirana_varijabla>
  </DomainObject.Predmet.ProtustrankaWithAdressOIB>
  <DomainObject.Predmet.ProtustrankaNazivFormated>
    <izvorni_sadrzaj>ELATIO d.o.o. za posredovanje i trgovinu</izvorni_sadrzaj>
    <derivirana_varijabla naziv="DomainObject.Predmet.ProtustrankaNazivFormated_1">ELATIO d.o.o. za posredovanje i trgovinu</derivirana_varijabla>
  </DomainObject.Predmet.ProtustrankaNazivFormated>
  <DomainObject.Predmet.ProtustrankaNazivFormatedOIB>
    <izvorni_sadrzaj>ELATIO d.o.o. za posredovanje i trgovinu, OIB 52241034858</izvorni_sadrzaj>
    <derivirana_varijabla naziv="DomainObject.Predmet.ProtustrankaNazivFormatedOIB_1">ELATIO d.o.o. za posredovanje i trgovinu, OIB 52241034858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RC OSIJEK</izvorni_sadrzaj>
    <derivirana_varijabla naziv="DomainObject.Predmet.StrankaFormated_1">  FINA  RC OSIJEK</derivirana_varijabla>
  </DomainObject.Predmet.StrankaFormated>
  <DomainObject.Predmet.StrankaFormatedOIB>
    <izvorni_sadrzaj>  FINA  RC OSIJEK, OIB 85821130368</izvorni_sadrzaj>
    <derivirana_varijabla naziv="DomainObject.Predmet.StrankaFormatedOIB_1">  FINA  RC OSIJEK, OIB 85821130368</derivirana_varijabla>
  </DomainObject.Predmet.StrankaFormatedOIB>
  <DomainObject.Predmet.StrankaFormatedWithAdress>
    <izvorni_sadrzaj> FINA  RC OSIJEK</izvorni_sadrzaj>
    <derivirana_varijabla naziv="DomainObject.Predmet.StrankaFormatedWithAdress_1"> FINA  RC OSIJEK</derivirana_varijabla>
  </DomainObject.Predmet.StrankaFormatedWithAdress>
  <DomainObject.Predmet.StrankaFormatedWithAdressOIB>
    <izvorni_sadrzaj> FINA  RC OSIJEK, OIB 85821130368</izvorni_sadrzaj>
    <derivirana_varijabla naziv="DomainObject.Predmet.StrankaFormatedWithAdressOIB_1"> FINA  RC OSIJEK, OIB 85821130368</derivirana_varijabla>
  </DomainObject.Predmet.StrankaFormatedWithAdressOIB>
  <DomainObject.Predmet.StrankaWithAdress>
    <izvorni_sadrzaj>FINA  RC OSIJEK </izvorni_sadrzaj>
    <derivirana_varijabla naziv="DomainObject.Predmet.StrankaWithAdress_1">FINA  RC OSIJEK </derivirana_varijabla>
  </DomainObject.Predmet.StrankaWithAdress>
  <DomainObject.Predmet.StrankaWithAdressOIB>
    <izvorni_sadrzaj>FINA  RC OSIJEK, OIB 85821130368</izvorni_sadrzaj>
    <derivirana_varijabla naziv="DomainObject.Predmet.StrankaWithAdressOIB_1">FINA  RC OSIJEK, OIB 85821130368</derivirana_varijabla>
  </DomainObject.Predmet.StrankaWithAdressOIB>
  <DomainObject.Predmet.StrankaNazivFormated>
    <izvorni_sadrzaj>FINA  RC OSIJEK</izvorni_sadrzaj>
    <derivirana_varijabla naziv="DomainObject.Predmet.StrankaNazivFormated_1">FINA  RC OSIJEK</derivirana_varijabla>
  </DomainObject.Predmet.StrankaNazivFormated>
  <DomainObject.Predmet.StrankaNazivFormatedOIB>
    <izvorni_sadrzaj>FINA  RC OSIJEK, OIB 85821130368</izvorni_sadrzaj>
    <derivirana_varijabla naziv="DomainObject.Predmet.StrankaNazivFormatedOIB_1">FINA 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 RC OSIJEK</item>
    </izvorni_sadrzaj>
    <derivirana_varijabla naziv="DomainObject.Predmet.StrankaListFormated_1">
      <item>FINA  RC OSIJEK</item>
    </derivirana_varijabla>
  </DomainObject.Predmet.StrankaListFormated>
  <DomainObject.Predmet.StrankaListFormatedOIB>
    <izvorni_sadrzaj>
      <item>FINA  RC OSIJEK, OIB 85821130368</item>
    </izvorni_sadrzaj>
    <derivirana_varijabla naziv="DomainObject.Predmet.StrankaListFormatedOIB_1">
      <item>FINA  RC OSIJEK, OIB 85821130368</item>
    </derivirana_varijabla>
  </DomainObject.Predmet.StrankaListFormatedOIB>
  <DomainObject.Predmet.StrankaListFormatedWithAdress>
    <izvorni_sadrzaj>
      <item>FINA  RC OSIJEK</item>
    </izvorni_sadrzaj>
    <derivirana_varijabla naziv="DomainObject.Predmet.StrankaListFormatedWithAdress_1">
      <item>FINA  RC OSIJEK</item>
    </derivirana_varijabla>
  </DomainObject.Predmet.StrankaListFormatedWithAdress>
  <DomainObject.Predmet.StrankaListFormatedWithAdressOIB>
    <izvorni_sadrzaj>
      <item>FINA  RC OSIJEK, OIB 85821130368</item>
    </izvorni_sadrzaj>
    <derivirana_varijabla naziv="DomainObject.Predmet.StrankaListFormatedWithAdressOIB_1">
      <item>FINA  RC OSIJEK, OIB 85821130368</item>
    </derivirana_varijabla>
  </DomainObject.Predmet.StrankaListFormatedWithAdressOIB>
  <DomainObject.Predmet.StrankaListNazivFormated>
    <izvorni_sadrzaj>
      <item>FINA  RC OSIJEK</item>
    </izvorni_sadrzaj>
    <derivirana_varijabla naziv="DomainObject.Predmet.StrankaListNazivFormated_1">
      <item>FINA  RC OSIJEK</item>
    </derivirana_varijabla>
  </DomainObject.Predmet.StrankaListNazivFormated>
  <DomainObject.Predmet.StrankaListNazivFormatedOIB>
    <izvorni_sadrzaj>
      <item>FINA  RC OSIJEK, OIB 85821130368</item>
    </izvorni_sadrzaj>
    <derivirana_varijabla naziv="DomainObject.Predmet.StrankaListNazivFormatedOIB_1">
      <item>FINA  RC OSIJEK, OIB 85821130368</item>
    </derivirana_varijabla>
  </DomainObject.Predmet.StrankaListNazivFormatedOIB>
  <DomainObject.Predmet.ProtuStrankaListFormated>
    <izvorni_sadrzaj>
      <item>ELATIO d.o.o. za posredovanje i trgovinu</item>
    </izvorni_sadrzaj>
    <derivirana_varijabla naziv="DomainObject.Predmet.ProtuStrankaListFormated_1">
      <item>ELATIO d.o.o. za posredovanje i trgovinu</item>
    </derivirana_varijabla>
  </DomainObject.Predmet.ProtuStrankaListFormated>
  <DomainObject.Predmet.ProtuStrankaListFormatedOIB>
    <izvorni_sadrzaj>
      <item>ELATIO d.o.o. za posredovanje i trgovinu, OIB 52241034858</item>
    </izvorni_sadrzaj>
    <derivirana_varijabla naziv="DomainObject.Predmet.ProtuStrankaListFormatedOIB_1">
      <item>ELATIO d.o.o. za posredovanje i trgovinu, OIB 52241034858</item>
    </derivirana_varijabla>
  </DomainObject.Predmet.ProtuStrankaListFormatedOIB>
  <DomainObject.Predmet.ProtuStrankaListFormatedWithAdress>
    <izvorni_sadrzaj>
      <item>ELATIO d.o.o. za posredovanje i trgovinu, Hrvatskih branitelja 35, 31327 Bilje</item>
    </izvorni_sadrzaj>
    <derivirana_varijabla naziv="DomainObject.Predmet.ProtuStrankaListFormatedWithAdress_1">
      <item>ELATIO d.o.o. za posredovanje i trgovinu, Hrvatskih branitelja 35, 31327 Bilje</item>
    </derivirana_varijabla>
  </DomainObject.Predmet.ProtuStrankaListFormatedWithAdress>
  <DomainObject.Predmet.ProtuStrankaListFormatedWithAdressOIB>
    <izvorni_sadrzaj>
      <item>ELATIO d.o.o. za posredovanje i trgovinu, OIB 52241034858, Hrvatskih branitelja 35, 31327 Bilje</item>
    </izvorni_sadrzaj>
    <derivirana_varijabla naziv="DomainObject.Predmet.ProtuStrankaListFormatedWithAdressOIB_1">
      <item>ELATIO d.o.o. za posredovanje i trgovinu, OIB 52241034858, Hrvatskih branitelja 35, 31327 Bilje</item>
    </derivirana_varijabla>
  </DomainObject.Predmet.ProtuStrankaListFormatedWithAdressOIB>
  <DomainObject.Predmet.ProtuStrankaListNazivFormated>
    <izvorni_sadrzaj>
      <item>ELATIO d.o.o. za posredovanje i trgovinu</item>
    </izvorni_sadrzaj>
    <derivirana_varijabla naziv="DomainObject.Predmet.ProtuStrankaListNazivFormated_1">
      <item>ELATIO d.o.o. za posredovanje i trgovinu</item>
    </derivirana_varijabla>
  </DomainObject.Predmet.ProtuStrankaListNazivFormated>
  <DomainObject.Predmet.ProtuStrankaListNazivFormatedOIB>
    <izvorni_sadrzaj>
      <item>ELATIO d.o.o. za posredovanje i trgovinu, OIB 52241034858</item>
    </izvorni_sadrzaj>
    <derivirana_varijabla naziv="DomainObject.Predmet.ProtuStrankaListNazivFormatedOIB_1">
      <item>ELATIO d.o.o. za posredovanje i trgovinu, OIB 52241034858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RC OSIJEK</izvorni_sadrzaj>
    <derivirana_varijabla naziv="DomainObject.Predmet.StrankaIDrugi_1">FINA  RC OSIJEK</derivirana_varijabla>
  </DomainObject.Predmet.StrankaIDrugi>
  <DomainObject.Predmet.ProtustrankaIDrugi>
    <izvorni_sadrzaj>ELATIO d.o.o. za posredovanje i trgovinu</izvorni_sadrzaj>
    <derivirana_varijabla naziv="DomainObject.Predmet.ProtustrankaIDrugi_1">ELATIO d.o.o. za posredovanje i trgovinu</derivirana_varijabla>
  </DomainObject.Predmet.ProtustrankaIDrugi>
  <DomainObject.Predmet.StrankaIDrugiAdressOIB>
    <izvorni_sadrzaj>FINA  RC OSIJEK, OIB 85821130368</izvorni_sadrzaj>
    <derivirana_varijabla naziv="DomainObject.Predmet.StrankaIDrugiAdressOIB_1">FINA  RC OSIJEK, OIB 85821130368</derivirana_varijabla>
  </DomainObject.Predmet.StrankaIDrugiAdressOIB>
  <DomainObject.Predmet.ProtustrankaIDrugiAdressOIB>
    <izvorni_sadrzaj>ELATIO d.o.o. za posredovanje i trgovinu, OIB 52241034858, Hrvatskih branitelja 35, 31327 Bilje</izvorni_sadrzaj>
    <derivirana_varijabla naziv="DomainObject.Predmet.ProtustrankaIDrugiAdressOIB_1">ELATIO d.o.o. za posredovanje i trgovinu, OIB 52241034858, Hrvatskih branitelja 35,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RC OSIJEK</item>
      <item>ELATIO d.o.o. za posredovanje i trgovinu</item>
    </izvorni_sadrzaj>
    <derivirana_varijabla naziv="DomainObject.Predmet.SudioniciListNaziv_1">
      <item>FINA  RC OSIJEK</item>
      <item>ELATIO d.o.o. za posredovanje i trgovinu</item>
    </derivirana_varijabla>
  </DomainObject.Predmet.SudioniciListNaziv>
  <DomainObject.Predmet.SudioniciListAdressOIB>
    <izvorni_sadrzaj>
      <item>FINA  RC OSIJEK, OIB 85821130368</item>
      <item>ELATIO d.o.o. za posredovanje i trgovinu, OIB 52241034858, Hrvatskih branitelja 35,31327 Bilje</item>
    </izvorni_sadrzaj>
    <derivirana_varijabla naziv="DomainObject.Predmet.SudioniciListAdressOIB_1">
      <item>FINA  RC OSIJEK, OIB 85821130368</item>
      <item>ELATIO d.o.o. za posredovanje i trgovinu, OIB 52241034858, Hrvatskih branitelja 35,31327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52241034858</item>
    </izvorni_sadrzaj>
    <derivirana_varijabla naziv="DomainObject.Predmet.SudioniciListNazivOIB_1">
      <item>, OIB 85821130368</item>
      <item>, OIB 52241034858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1405</properties:Words>
  <properties:Characters>8616</properties:Characters>
  <properties:Lines>1565</properties:Lines>
  <properties:Paragraphs>340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2016-09-30T09:47:00Z</dcterms:created>
  <dc:creator>wsadmin</dc:creator>
  <cp:lastModifiedBy>Danijela Sekulić</cp:lastModifiedBy>
  <cp:lastPrinted>2016-10-03T07:18:00Z</cp:lastPrinted>
  <dcterms:modified xmlns:xsi="http://www.w3.org/2001/XMLSchema-instance" xsi:type="dcterms:W3CDTF">2016-10-03T07:20:00Z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10</vt:i4>
  </prop:property>
</prop:Properties>
</file>