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ea6b" w14:paraId="2ebea6b" w:rsidRDefault="00563DE5" w:rsidP="001265BC" w:rsidR="001265BC" w:rsidRPr="00C31D1B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C31D1B">
      <w:pPr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C31D1B">
      <w:pPr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C31D1B">
      <w:pPr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Zagreb, Amruševa 2/II</w:t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  <w:t>7 St-</w:t>
      </w:r>
      <w:r w:rsidR="00563DE5">
        <w:rPr>
          <w:rFonts w:cs="Times New Roman" w:hAnsi="Times New Roman" w:ascii="Times New Roman"/>
          <w:sz w:val="24"/>
          <w:szCs w:val="24"/>
        </w:rPr>
        <w:t>202/98-125</w:t>
      </w:r>
    </w:p>
    <w:p w:rsidRDefault="001265BC" w:rsidP="001265BC" w:rsidR="001265BC" w:rsidRPr="00C31D1B">
      <w:pPr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2C7238" w:rsidR="002C7238" w:rsidRPr="003D64AE">
      <w:pPr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="00C31D1B" w:rsidRPr="00C31D1B">
        <w:rPr>
          <w:rFonts w:cs="Times New Roman" w:hAnsi="Times New Roman" w:ascii="Times New Roman"/>
          <w:sz w:val="24"/>
          <w:szCs w:val="24"/>
        </w:rPr>
        <w:t>Č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="00C31D1B" w:rsidRPr="003D64AE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="00C31D1B" w:rsidRPr="003D64AE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C31D1B" w:rsidRPr="003D64AE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="00C31D1B" w:rsidRPr="003D64AE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="00C31D1B" w:rsidRPr="003D64AE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="00C31D1B" w:rsidRPr="003D64AE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="00C31D1B" w:rsidRPr="003D64AE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C31D1B" w:rsidRPr="003D64AE">
        <w:rPr>
          <w:rFonts w:cs="Times New Roman" w:hAnsi="Times New Roman" w:ascii="Times New Roman"/>
          <w:sz w:val="24"/>
          <w:szCs w:val="24"/>
        </w:rPr>
        <w:t>č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C31D1B" w:rsidRPr="003D64AE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C31D1B" w:rsidRPr="003D64AE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C31D1B" w:rsidRPr="003D64AE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C31D1B" w:rsidRPr="003D64AE">
        <w:rPr>
          <w:rFonts w:cs="Times New Roman" w:hAnsi="Times New Roman" w:ascii="Times New Roman"/>
          <w:sz w:val="24"/>
          <w:szCs w:val="24"/>
        </w:rPr>
        <w:t>č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C31D1B" w:rsidRPr="003D64AE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="00C31D1B" w:rsidRPr="003D64AE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="00C31D1B" w:rsidRPr="003D64AE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="00C31D1B" w:rsidRPr="003D64AE">
        <w:rPr>
          <w:rFonts w:cs="Times New Roman" w:hAnsi="Times New Roman" w:ascii="Times New Roman"/>
          <w:sz w:val="24"/>
          <w:szCs w:val="24"/>
        </w:rPr>
        <w:t>ž</w:t>
      </w:r>
      <w:r w:rsidR="00C31D1B" w:rsidRPr="003D64AE">
        <w:rPr>
          <w:rFonts w:cs="Times New Roman" w:hAnsi="Times New Roman" w:ascii="Times New Roman"/>
          <w:sz w:val="24"/>
          <w:szCs w:val="24"/>
          <w:lang w:val="pl-PL"/>
        </w:rPr>
        <w:t>nikom</w:t>
      </w:r>
      <w:r w:rsidR="00C31D1B" w:rsidRPr="003D64AE">
        <w:rPr>
          <w:rFonts w:cs="Times New Roman" w:hAnsi="Times New Roman" w:ascii="Times New Roman"/>
          <w:sz w:val="24"/>
          <w:szCs w:val="24"/>
        </w:rPr>
        <w:t xml:space="preserve"> </w:t>
      </w:r>
      <w:r w:rsidR="00563DE5" w:rsidRPr="003D64AE">
        <w:rPr>
          <w:rFonts w:cs="Times New Roman" w:hAnsi="Times New Roman" w:ascii="Times New Roman"/>
          <w:sz w:val="24"/>
          <w:szCs w:val="24"/>
        </w:rPr>
        <w:t xml:space="preserve"> </w:t>
      </w:r>
      <w:r w:rsidR="003D64AE" w:rsidRPr="003D64AE">
        <w:rPr>
          <w:rFonts w:hAnsi="Times New Roman" w:ascii="Times New Roman"/>
          <w:sz w:val="24"/>
          <w:szCs w:val="24"/>
        </w:rPr>
        <w:t>stečajna masa</w:t>
      </w:r>
      <w:r w:rsidR="00382AD8" w:rsidRPr="003D64AE">
        <w:rPr>
          <w:rFonts w:hAnsi="Times New Roman" w:ascii="Times New Roman"/>
          <w:sz w:val="24"/>
          <w:szCs w:val="24"/>
        </w:rPr>
        <w:t xml:space="preserve"> iza dužnika </w:t>
      </w:r>
      <w:r w:rsidR="00382AD8" w:rsidRPr="003D64AE">
        <w:rPr>
          <w:rFonts w:hAnsi="Times New Roman" w:ascii="Times New Roman"/>
          <w:sz w:val="24"/>
          <w:szCs w:val="24"/>
          <w:lang w:val="pl-PL"/>
        </w:rPr>
        <w:t>SUTLA poljoprivredna zadruga u stečaju, Zagreb</w:t>
      </w:r>
      <w:r w:rsidR="003D64AE">
        <w:rPr>
          <w:rFonts w:hAnsi="Times New Roman" w:ascii="Times New Roman"/>
          <w:sz w:val="24"/>
          <w:szCs w:val="24"/>
          <w:lang w:val="pl-PL"/>
        </w:rPr>
        <w:t>, Lipovečka 1, OIB 70727110918</w:t>
      </w:r>
      <w:r w:rsidR="005B75F0">
        <w:rPr>
          <w:rFonts w:hAnsi="Times New Roman" w:ascii="Times New Roman"/>
          <w:sz w:val="24"/>
          <w:szCs w:val="24"/>
          <w:lang w:val="pl-PL"/>
        </w:rPr>
        <w:t>, 25. rujna 2017.</w:t>
      </w:r>
    </w:p>
    <w:p w:rsidRDefault="001265BC" w:rsidP="001265BC" w:rsidR="001265BC" w:rsidRPr="003D64A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3F0055" w:rsidR="001265BC" w:rsidRPr="00C31D1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  <w:t xml:space="preserve">1. Ročište </w:t>
      </w:r>
      <w:r w:rsidRPr="00530DFF">
        <w:rPr>
          <w:rFonts w:cs="Times New Roman" w:hAnsi="Times New Roman" w:ascii="Times New Roman"/>
          <w:sz w:val="24"/>
          <w:szCs w:val="24"/>
        </w:rPr>
        <w:t xml:space="preserve">za diobu kupovnine </w:t>
      </w:r>
      <w:r w:rsidR="00530DFF" w:rsidRPr="00530DFF">
        <w:rPr>
          <w:rFonts w:cs="Times New Roman" w:hAnsi="Times New Roman" w:ascii="Times New Roman"/>
          <w:sz w:val="24"/>
          <w:szCs w:val="24"/>
        </w:rPr>
        <w:t xml:space="preserve">ostvarene prodajom nekretnine stečajnog dužnika kčbr. 459/10 poslovna zgrada i dvorište od 1332 čhv, upisana u zk. ul. br. 6025 k. o., Laduč, kod Općinskog suda u Zaprešiću, kao vlasništvo stečajnog dužnika, prodana u ovršnom postupku kod istog suda pod brojem Ovr-193/04, određuje se za dan </w:t>
      </w:r>
      <w:r w:rsidR="003F0055">
        <w:rPr>
          <w:rFonts w:cs="Times New Roman" w:hAnsi="Times New Roman" w:ascii="Times New Roman"/>
          <w:sz w:val="24"/>
          <w:szCs w:val="24"/>
        </w:rPr>
        <w:t>9. studeni 2017. u 11,30 sati, kod Trgovačkog suda</w:t>
      </w:r>
      <w:r w:rsidRPr="00C31D1B">
        <w:rPr>
          <w:rFonts w:cs="Times New Roman" w:hAnsi="Times New Roman" w:ascii="Times New Roman"/>
          <w:sz w:val="24"/>
          <w:szCs w:val="24"/>
        </w:rPr>
        <w:t xml:space="preserve"> u Zagrebu, Petrinjska 8, soba 93/II kat.</w:t>
      </w:r>
    </w:p>
    <w:p w:rsidRDefault="001265BC" w:rsidP="001265BC" w:rsidR="001265BC" w:rsidRPr="00C31D1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C31D1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C31D1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3F0055">
      <w:pPr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</w:r>
      <w:r w:rsidR="003F0055">
        <w:rPr>
          <w:rFonts w:cs="Times New Roman" w:hAnsi="Times New Roman" w:ascii="Times New Roman"/>
          <w:sz w:val="24"/>
          <w:szCs w:val="24"/>
        </w:rPr>
        <w:t>Nekretnina je prodana u ovršnom postupku kod Općinskog suda u Zaprešiću.</w:t>
      </w:r>
    </w:p>
    <w:p w:rsidRDefault="001265BC" w:rsidP="001265BC" w:rsidR="008349BD">
      <w:pPr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8349BD">
        <w:rPr>
          <w:rFonts w:cs="Times New Roman" w:hAnsi="Times New Roman" w:ascii="Times New Roman"/>
          <w:sz w:val="24"/>
          <w:szCs w:val="24"/>
        </w:rPr>
        <w:tab/>
        <w:t>Nakon što je Općinski sud u Zaprešiću dostavio kupovninu stečajnom sudu, valjalo je odrediti ročište za diobu kupovnine.</w:t>
      </w:r>
    </w:p>
    <w:p w:rsidRDefault="008349BD" w:rsidP="001265BC" w:rsidR="008349B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Na posljednjem ročištu za diobu kupovnine održanom 8. srpnja 2015., razlučni vjerovnik protivio se </w:t>
      </w:r>
      <w:r w:rsidR="00CB3C23">
        <w:rPr>
          <w:rFonts w:cs="Times New Roman" w:hAnsi="Times New Roman" w:ascii="Times New Roman"/>
          <w:sz w:val="24"/>
          <w:szCs w:val="24"/>
        </w:rPr>
        <w:t>prijedlogu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za </w:t>
      </w:r>
      <w:r w:rsidR="00CB3C23">
        <w:rPr>
          <w:rFonts w:cs="Times New Roman" w:hAnsi="Times New Roman" w:ascii="Times New Roman"/>
          <w:sz w:val="24"/>
          <w:szCs w:val="24"/>
        </w:rPr>
        <w:t>diobu kupovnine.</w:t>
      </w:r>
    </w:p>
    <w:p w:rsidRDefault="00CB3C23" w:rsidP="001265BC" w:rsidR="00CB3C2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Stoga je rješenjem od 7. srpnja 2016. određeno izvesti dokaz vještačenja po ovlaštenom sudskom vještaku, na okolnost osnovanosti i visine zatraženih troškova u odnosu na nekretninu stečajnog dužnika koja je bila predmetom kupoprodaje.</w:t>
      </w:r>
    </w:p>
    <w:p w:rsidRDefault="00CB3C23" w:rsidP="001265BC" w:rsidR="00CB3C2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055BF">
        <w:rPr>
          <w:rFonts w:cs="Times New Roman" w:hAnsi="Times New Roman" w:ascii="Times New Roman"/>
          <w:sz w:val="24"/>
          <w:szCs w:val="24"/>
        </w:rPr>
        <w:t>Protiv navedenog rješenja podnijeta je žalba a ista je rješenjem Visokog trgovačkog suda Republike Hrvatske broj Pž-1060/17 od 1. ožujka 2017. odbačena.</w:t>
      </w:r>
    </w:p>
    <w:p w:rsidRDefault="008055BF" w:rsidP="001265BC" w:rsidR="008055B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Nakon toga, spis je dostavljen sudskom vještaku koji je sačinio </w:t>
      </w:r>
      <w:r w:rsidR="00796E66">
        <w:rPr>
          <w:rFonts w:cs="Times New Roman" w:hAnsi="Times New Roman" w:ascii="Times New Roman"/>
          <w:sz w:val="24"/>
          <w:szCs w:val="24"/>
        </w:rPr>
        <w:t xml:space="preserve">i dostavio sudu </w:t>
      </w:r>
      <w:r>
        <w:rPr>
          <w:rFonts w:cs="Times New Roman" w:hAnsi="Times New Roman" w:ascii="Times New Roman"/>
          <w:sz w:val="24"/>
          <w:szCs w:val="24"/>
        </w:rPr>
        <w:t xml:space="preserve">Nalaz i mišljenje </w:t>
      </w:r>
      <w:r w:rsidR="00796E66">
        <w:rPr>
          <w:rFonts w:cs="Times New Roman" w:hAnsi="Times New Roman" w:ascii="Times New Roman"/>
          <w:sz w:val="24"/>
          <w:szCs w:val="24"/>
        </w:rPr>
        <w:t>u odnosu na postavljeni zadatak.</w:t>
      </w:r>
    </w:p>
    <w:p w:rsidRDefault="00796E66" w:rsidP="001265BC" w:rsidR="008349B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Primjerak Nalaza i mišljenja dostavljen je strankama u postupku, te je sazvano ročište za diobu a kako je to određeno u izreci rješenja.</w:t>
      </w:r>
    </w:p>
    <w:p w:rsidRDefault="001265BC" w:rsidP="00D135F6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 xml:space="preserve">Zagreb, </w:t>
      </w:r>
      <w:r w:rsidR="00796E66">
        <w:rPr>
          <w:rFonts w:cs="Times New Roman" w:hAnsi="Times New Roman" w:ascii="Times New Roman"/>
          <w:sz w:val="24"/>
          <w:szCs w:val="24"/>
        </w:rPr>
        <w:t>25. rujan 2017.</w:t>
      </w:r>
    </w:p>
    <w:p w:rsidRDefault="001265BC" w:rsidP="001265BC" w:rsidR="001265BC" w:rsidRPr="00C31D1B">
      <w:pPr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D135F6">
      <w:pPr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  <w:t>Vesna Malenica</w:t>
      </w:r>
      <w:r w:rsidR="00D135F6">
        <w:rPr>
          <w:rFonts w:cs="Times New Roman" w:hAnsi="Times New Roman" w:ascii="Times New Roman"/>
          <w:sz w:val="24"/>
          <w:szCs w:val="24"/>
        </w:rPr>
        <w:t xml:space="preserve"> v. r.</w:t>
      </w:r>
    </w:p>
    <w:p w:rsidRDefault="00D135F6" w:rsidP="001265BC" w:rsidR="001265BC" w:rsidRPr="00C31D1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135F6" w:rsidP="00AB7A2F" w:rsidR="00D135F6" w:rsidRPr="00D135F6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D135F6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D135F6" w:rsidP="00995CE9" w:rsidR="00D135F6" w:rsidRPr="00D135F6">
      <w:pPr>
        <w:jc w:val="both"/>
        <w:rPr>
          <w:rFonts w:hAnsi="Times New Roman" w:ascii="Times New Roman"/>
          <w:sz w:val="24"/>
          <w:szCs w:val="24"/>
        </w:rPr>
      </w:pPr>
      <w:r w:rsidRPr="00D135F6">
        <w:rPr>
          <w:rFonts w:hAnsi="Times New Roman" w:ascii="Times New Roman"/>
          <w:sz w:val="24"/>
          <w:szCs w:val="24"/>
          <w:lang w:val="pl-PL"/>
        </w:rPr>
        <w:tab/>
      </w:r>
      <w:r w:rsidRPr="00D135F6">
        <w:rPr>
          <w:rFonts w:hAnsi="Times New Roman" w:ascii="Times New Roman"/>
          <w:sz w:val="24"/>
          <w:szCs w:val="24"/>
          <w:lang w:val="pl-PL"/>
        </w:rPr>
        <w:tab/>
      </w:r>
      <w:r w:rsidRPr="00D135F6">
        <w:rPr>
          <w:rFonts w:hAnsi="Times New Roman" w:ascii="Times New Roman"/>
          <w:sz w:val="24"/>
          <w:szCs w:val="24"/>
          <w:lang w:val="pl-PL"/>
        </w:rPr>
        <w:tab/>
      </w:r>
      <w:r w:rsidRPr="00D135F6">
        <w:rPr>
          <w:rFonts w:hAnsi="Times New Roman" w:ascii="Times New Roman"/>
          <w:sz w:val="24"/>
          <w:szCs w:val="24"/>
          <w:lang w:val="pl-PL"/>
        </w:rPr>
        <w:tab/>
      </w:r>
      <w:r w:rsidRPr="00D135F6">
        <w:rPr>
          <w:rFonts w:hAnsi="Times New Roman" w:ascii="Times New Roman"/>
          <w:sz w:val="24"/>
          <w:szCs w:val="24"/>
          <w:lang w:val="pl-PL"/>
        </w:rPr>
        <w:tab/>
      </w:r>
      <w:r w:rsidRPr="00D135F6">
        <w:rPr>
          <w:rFonts w:hAnsi="Times New Roman" w:ascii="Times New Roman"/>
          <w:sz w:val="24"/>
          <w:szCs w:val="24"/>
          <w:lang w:val="pl-PL"/>
        </w:rPr>
        <w:tab/>
      </w:r>
      <w:r w:rsidRPr="00D135F6">
        <w:rPr>
          <w:rFonts w:hAnsi="Times New Roman" w:ascii="Times New Roman"/>
          <w:sz w:val="24"/>
          <w:szCs w:val="24"/>
          <w:lang w:val="pl-PL"/>
        </w:rPr>
        <w:tab/>
      </w:r>
      <w:r w:rsidRPr="00D135F6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265BC" w:rsidP="001265BC" w:rsidR="001265BC" w:rsidRPr="00C31D1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31D1B">
      <w:pPr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31D1B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C31D1B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966FA" w:rsidRPr="00C31D1B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238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AD8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AE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055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0DFF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3DE5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B75F0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6E66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5BF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9BD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16D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D1B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3C2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5F6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38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2AD8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3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5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5F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5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5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38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2AD8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3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5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5F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5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5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2000.</izvorni_sadrzaj>
    <derivirana_varijabla naziv="DomainObject.Predmet.DatumOsnivanja_1">14.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2013.</izvorni_sadrzaj>
    <derivirana_varijabla naziv="DomainObject.Predmet.DatumRjesavanja_1">26.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2000-05-31 PREDMET SPOJEN St-83/2000 IN2 napomene: 2003-01-22 PREDMET priklopljen Sts-10837/2001 IN2 napomene: 2003-01-22 PREDMET spis presigniran iz ref. suca Perića u ref. sutkinje Malenice IN2 napomene: 2006-06-16 PREDMET podnesak Tunić Dubravke od 14.06.06. IN2 napomene: 2006-10-10 PREDMET podnesak (ŽDO) od 09.10.2006. IN2 napomene: 2006-10-16 PREDMET zamolba Marija Želinskog od 13.10.06. IN2 napomene: 2005-11-03 PREDMET netvorena koverta od 03.11.2006. IN2 napomene: 2006-11-29 PREDMET podnesak (Prehrambeno industrijski kombinat d.d.) od 28.11.2006. IN2 napomene: 2006-11-29 PREDMET podnesak (Marija Želinski) od 28.11.2006. IN2 napomene: 2007-02-08 PREDMET podnesak (DAMON d.o.o.) od 07.02.2007. IN2 napomene: 2007-03-13 PREDMET podnesak ((Sutla Jabuka) od 09.03.2007. IN2 napomene: 2007-03-16 PREDMET podnesak (OS Zagreb) od 15.03.2007. IN2 napomene: 2007-05-24 PREDMET podnesak (OS Zagreb) od 23.05.07. IN2 napomene: 2007-06-14 PREDMET podnesak (ŽDO) od 13.06.2007. IN2 napomene: 2007-06-15 PREDMET podnesak (ŽDO) od 14.06.07. IN2 napomene: 2007-06-28 PREDMET podnesak (Dinko Pejčinović) od 27.06.07. IN2 napomene: 2007-07-03 PREDMET podnesak (Mipel d.o.o.) od 02.07.07. IN2 napomene: 2007-07-17 PREDMET podn. Glumina banka od 16.7.07. IN2 napomene: 2007-07-23 PREDMET Ogl. ploča od 23.7.07. 2x IN2 napomene: 2007-07-24 PREDMET Dopis VTS-A od 19.7.07. I Pž-588/04-2 u vijeće - Malenica IN2 napomene: 2007-07-26 PREDMET podn. Zag. pivovara od 25.7. IN2 napomene: 2007-08-10 PREDMET rješenje 31.07.07. OS Zaprešić zaprimljeno 09.08.07. IN2 napomene: 2007-09-05 PREDMET podn. Budišić Jagoda od 04.9.07. IN2 napomene: 2007-09-14 PREDMET podn. Opć. sud Zaprešić Z-4356/07 od 13.9.07. IN2 napomene: 2007-09-21 PREDMET podn. Media Ideja od 20.9.07. IN2 napomene: 2007-10-23 PREDMET podnesak (OS Zaprešić rj.od 12.07.07.) od 22.10.07. IN2 napomene: 2007-10-23 PREDMET podnesak (OS Zaprešić) od 22.10.2007. IN2 napomene: 2007-10-31 PREDMET podnesak (Ivica Ćutuk) od 30.10.2007. IN2 napomene: 2007-11-29 PREDMET podnesak (OS Zaprešić) od 28.11.2007. IN2 napomene: 2007-11-29 PREDMET podnesak (OS Zaprešić) od 28.11.2007. IN2 napomene: 2007-11-29 PREDMET podnesak (OS Zaprešić) od 28.11.2007. IN2 napomene: 2007-12-13 PREDMET oglasna ploča od 13.12.07. IN2 napomene: 2008-01-31 PREDMET ogl.ploča od 22.01.2008. IN2 napomene: 2008-01-31 PREDMET podnesak (OS Zaprešić rj. od 30.01.2008. IN2 napomene: 2008-02-05 PREDMET podnesak (OS Zaprešić- rj. od 29.01.2008.) od 04.02.2008. IN2 napomene: 2008-03-03 PREDMET podnesak (OS Zaprešić) od 29.02.2008. IN2 napomene: 2008-03-07 PREDMET podnesak (OS Zagreb) od 06.03.2008. IN2 napomene: 2008-03-11 PREDMET podnesak (Autoservis Jakovina vl.Jakovina Stjepan) od 11.03.2008. IN2 napomene: 2008-03-19 PREDMET podnesak (OS Zaprešić, rj. od 27.02.2008.) od 18.03.2008. IN2 napomene: 2008-03-19 PREDMET podnesak (OS Zaprešić, rj. od 27.02.2008.) od 14.03.2008. IN2 napomene: 2008-03-26 PREDMET dopis Općinskog suda Zaprešić  od 21.03.2008. IN2 napomene: 2008-04-21 PREDMET podnesak (OS Zaprešić rj. od 11.04.2008.) od 18.04.2008. IN2 napomene: 2008-04-21 PREDMET podnesak (OS Zaprešić, rj. od 10.04.2008. IN2 napomene: 2008-05-21 PREDMET Rj.od 11.4.08. Opć. suda Zaprešić Z-3115/07 Ozn. Z-3638/06 IN2 napomene: 2008-06-03 PREDMET ogl.ploča od 22.04.2008. IN2 napomene: 2008-06-27 PREDMET podnesak (odvj. Diana Vranković Zoričić) od 26.06.2008. IN2 napomene: 2008-07-08 PREDMET podnesak (OTP BANKA d.d.) od 07.07.2008. IN2 napomene: 2008-07-21 PREDMET podnesak OTP Banka IN2 napomene: 2008-09-03 PREDMET dopis Opč. sud Zaprešić IX Ovrv-11/03 IN2 napomene: 2008-09-29 PREDMET Podnesak od Davora Pavunc od 25.09.2008. IN2 napomene: 2008-10-09 PREDMET 09.10.2008. Oglasna ploča - rješenje od 29.09.2008. IN2 napomene: 2008-11-24 PREDMET 21.11.2008. Rješenje Općinskog suda u Zaprešiću (prilog ;popisni list) IN2 napomene: 2008-11-25 PREDMET 25.11.2008. Ponesak Općinsk</izvorni_sadrzaj>
    <derivirana_varijabla naziv="DomainObject.Predmet.Opis_1">MIGRIRANO IZ IN2 IN2 napomene: 2000-05-31 PREDMET SPOJEN St-83/2000 IN2 napomene: 2003-01-22 PREDMET priklopljen Sts-10837/2001 IN2 napomene: 2003-01-22 PREDMET spis presigniran iz ref. suca Perića u ref. sutkinje Malenice IN2 napomene: 2006-06-16 PREDMET podnesak Tunić Dubravke od 14.06.06. IN2 napomene: 2006-10-10 PREDMET podnesak (ŽDO) od 09.10.2006. IN2 napomene: 2006-10-16 PREDMET zamolba Marija Želinskog od 13.10.06. IN2 napomene: 2005-11-03 PREDMET netvorena koverta od 03.11.2006. IN2 napomene: 2006-11-29 PREDMET podnesak (Prehrambeno industrijski kombinat d.d.) od 28.11.2006. IN2 napomene: 2006-11-29 PREDMET podnesak (Marija Želinski) od 28.11.2006. IN2 napomene: 2007-02-08 PREDMET podnesak (DAMON d.o.o.) od 07.02.2007. IN2 napomene: 2007-03-13 PREDMET podnesak ((Sutla Jabuka) od 09.03.2007. IN2 napomene: 2007-03-16 PREDMET podnesak (OS Zagreb) od 15.03.2007. IN2 napomene: 2007-05-24 PREDMET podnesak (OS Zagreb) od 23.05.07. IN2 napomene: 2007-06-14 PREDMET podnesak (ŽDO) od 13.06.2007. IN2 napomene: 2007-06-15 PREDMET podnesak (ŽDO) od 14.06.07. IN2 napomene: 2007-06-28 PREDMET podnesak (Dinko Pejčinović) od 27.06.07. IN2 napomene: 2007-07-03 PREDMET podnesak (Mipel d.o.o.) od 02.07.07. IN2 napomene: 2007-07-17 PREDMET podn. Glumina banka od 16.7.07. IN2 napomene: 2007-07-23 PREDMET Ogl. ploča od 23.7.07. 2x IN2 napomene: 2007-07-24 PREDMET Dopis VTS-A od 19.7.07. I Pž-588/04-2 u vijeće - Malenica IN2 napomene: 2007-07-26 PREDMET podn. Zag. pivovara od 25.7. IN2 napomene: 2007-08-10 PREDMET rješenje 31.07.07. OS Zaprešić zaprimljeno 09.08.07. IN2 napomene: 2007-09-05 PREDMET podn. Budišić Jagoda od 04.9.07. IN2 napomene: 2007-09-14 PREDMET podn. Opć. sud Zaprešić Z-4356/07 od 13.9.07. IN2 napomene: 2007-09-21 PREDMET podn. Media Ideja od 20.9.07. IN2 napomene: 2007-10-23 PREDMET podnesak (OS Zaprešić rj.od 12.07.07.) od 22.10.07. IN2 napomene: 2007-10-23 PREDMET podnesak (OS Zaprešić) od 22.10.2007. IN2 napomene: 2007-10-31 PREDMET podnesak (Ivica Ćutuk) od 30.10.2007. IN2 napomene: 2007-11-29 PREDMET podnesak (OS Zaprešić) od 28.11.2007. IN2 napomene: 2007-11-29 PREDMET podnesak (OS Zaprešić) od 28.11.2007. IN2 napomene: 2007-11-29 PREDMET podnesak (OS Zaprešić) od 28.11.2007. IN2 napomene: 2007-12-13 PREDMET oglasna ploča od 13.12.07. IN2 napomene: 2008-01-31 PREDMET ogl.ploča od 22.01.2008. IN2 napomene: 2008-01-31 PREDMET podnesak (OS Zaprešić rj. od 30.01.2008. IN2 napomene: 2008-02-05 PREDMET podnesak (OS Zaprešić- rj. od 29.01.2008.) od 04.02.2008. IN2 napomene: 2008-03-03 PREDMET podnesak (OS Zaprešić) od 29.02.2008. IN2 napomene: 2008-03-07 PREDMET podnesak (OS Zagreb) od 06.03.2008. IN2 napomene: 2008-03-11 PREDMET podnesak (Autoservis Jakovina vl.Jakovina Stjepan) od 11.03.2008. IN2 napomene: 2008-03-19 PREDMET podnesak (OS Zaprešić, rj. od 27.02.2008.) od 18.03.2008. IN2 napomene: 2008-03-19 PREDMET podnesak (OS Zaprešić, rj. od 27.02.2008.) od 14.03.2008. IN2 napomene: 2008-03-26 PREDMET dopis Općinskog suda Zaprešić  od 21.03.2008. IN2 napomene: 2008-04-21 PREDMET podnesak (OS Zaprešić rj. od 11.04.2008.) od 18.04.2008. IN2 napomene: 2008-04-21 PREDMET podnesak (OS Zaprešić, rj. od 10.04.2008. IN2 napomene: 2008-05-21 PREDMET Rj.od 11.4.08. Opć. suda Zaprešić Z-3115/07 Ozn. Z-3638/06 IN2 napomene: 2008-06-03 PREDMET ogl.ploča od 22.04.2008. IN2 napomene: 2008-06-27 PREDMET podnesak (odvj. Diana Vranković Zoričić) od 26.06.2008. IN2 napomene: 2008-07-08 PREDMET podnesak (OTP BANKA d.d.) od 07.07.2008. IN2 napomene: 2008-07-21 PREDMET podnesak OTP Banka IN2 napomene: 2008-09-03 PREDMET dopis Opč. sud Zaprešić IX Ovrv-11/03 IN2 napomene: 2008-09-29 PREDMET Podnesak od Davora Pavunc od 25.09.2008. IN2 napomene: 2008-10-09 PREDMET 09.10.2008. Oglasna ploča - rješenje od 29.09.2008. IN2 napomene: 2008-11-24 PREDMET 21.11.2008. Rješenje Općinskog suda u Zaprešiću (prilog ;popisni list) IN2 napomene: 2008-11-25 PREDMET 25.11.2008. Ponesak Općinsk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St-202/1998</izvorni_sadrzaj>
    <derivirana_varijabla naziv="DomainObject.Predmet.OznakaBroj_1">St-202/1998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1-20 dio spisa, elaborati, tablice i pomoćni omot
dostavljeni u pisarnicu 14. 10.13. ormar 1.
spis 21-24 dio u  ref</izvorni_sadrzaj>
    <derivirana_varijabla naziv="DomainObject.Predmet.PrimjedbaSuca_1">1-20 dio spisa, elaborati, tablice i pomoćni omot
dostavljeni u pisarnicu 14. 10.13. ormar 1.
spis 21-24 dio u  ref</derivirana_varijabla>
  </DomainObject.Predmet.PrimjedbaSuca>
  <DomainObject.Predmet.ProtustrankaFormated>
    <izvorni_sadrzaj>  SUTLA PZ-ŠENKOVEC / - SUTLA PZ-ŠENKOVEC</izvorni_sadrzaj>
    <derivirana_varijabla naziv="DomainObject.Predmet.ProtustrankaFormated_1">  SUTLA PZ-ŠENKOVEC / - SUTLA PZ-ŠENKOVEC</derivirana_varijabla>
  </DomainObject.Predmet.ProtustrankaFormated>
  <DomainObject.Predmet.ProtustrankaFormatedOIB>
    <izvorni_sadrzaj>  SUTLA PZ-ŠENKOVEC / - SUTLA PZ-ŠENKOVEC</izvorni_sadrzaj>
    <derivirana_varijabla naziv="DomainObject.Predmet.ProtustrankaFormatedOIB_1">  SUTLA PZ-ŠENKOVEC / - SUTLA PZ-ŠENKOVEC</derivirana_varijabla>
  </DomainObject.Predmet.ProtustrankaFormatedOIB>
  <DomainObject.Predmet.ProtustrankaFormatedWithAdress>
    <izvorni_sadrzaj> SUTLA PZ-ŠENKOVEC / - SUTLA PZ-ŠENKOVEC, ZAGREBAČKA 61, 10000 Zagreb</izvorni_sadrzaj>
    <derivirana_varijabla naziv="DomainObject.Predmet.ProtustrankaFormatedWithAdress_1"> SUTLA PZ-ŠENKOVEC / - SUTLA PZ-ŠENKOVEC, ZAGREBAČKA 61, 10000 Zagreb</derivirana_varijabla>
  </DomainObject.Predmet.ProtustrankaFormatedWithAdress>
  <DomainObject.Predmet.ProtustrankaFormatedWithAdressOIB>
    <izvorni_sadrzaj> SUTLA PZ-ŠENKOVEC / - SUTLA PZ-ŠENKOVEC, ZAGREBAČKA 61, 10000 Zagreb</izvorni_sadrzaj>
    <derivirana_varijabla naziv="DomainObject.Predmet.ProtustrankaFormatedWithAdressOIB_1"> SUTLA PZ-ŠENKOVEC / - SUTLA PZ-ŠENKOVEC, ZAGREBAČKA 61, 10000 Zagreb</derivirana_varijabla>
  </DomainObject.Predmet.ProtustrankaFormatedWithAdressOIB>
  <DomainObject.Predmet.ProtustrankaWithAdress>
    <izvorni_sadrzaj>SUTLA PZ-ŠENKOVEC / - SUTLA PZ-ŠENKOVEC ZAGREBAČKA 61, 10000 Zagreb</izvorni_sadrzaj>
    <derivirana_varijabla naziv="DomainObject.Predmet.ProtustrankaWithAdress_1">SUTLA PZ-ŠENKOVEC / - SUTLA PZ-ŠENKOVEC ZAGREBAČKA 61, 10000 Zagreb</derivirana_varijabla>
  </DomainObject.Predmet.ProtustrankaWithAdress>
  <DomainObject.Predmet.ProtustrankaWithAdressOIB>
    <izvorni_sadrzaj>SUTLA PZ-ŠENKOVEC / - SUTLA PZ-ŠENKOVEC, ZAGREBAČKA 61, 10000 Zagreb</izvorni_sadrzaj>
    <derivirana_varijabla naziv="DomainObject.Predmet.ProtustrankaWithAdressOIB_1">SUTLA PZ-ŠENKOVEC / - SUTLA PZ-ŠENKOVEC, ZAGREBAČKA 61, 10000 Zagreb</derivirana_varijabla>
  </DomainObject.Predmet.ProtustrankaWithAdressOIB>
  <DomainObject.Predmet.ProtustrankaNazivFormated>
    <izvorni_sadrzaj>SUTLA PZ-ŠENKOVEC / - SUTLA PZ-ŠENKOVEC</izvorni_sadrzaj>
    <derivirana_varijabla naziv="DomainObject.Predmet.ProtustrankaNazivFormated_1">SUTLA PZ-ŠENKOVEC / - SUTLA PZ-ŠENKOVEC</derivirana_varijabla>
  </DomainObject.Predmet.ProtustrankaNazivFormated>
  <DomainObject.Predmet.ProtustrankaNazivFormatedOIB>
    <izvorni_sadrzaj>SUTLA PZ-ŠENKOVEC / - SUTLA PZ-ŠENKOVEC</izvorni_sadrzaj>
    <derivirana_varijabla naziv="DomainObject.Predmet.ProtustrankaNazivFormatedOIB_1">SUTLA PZ-ŠENKOVEC / - SUTLA PZ-ŠENKOVEC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DUKAT D.D.; OPĆINSKI SUD U ZAPREŠIĆU</izvorni_sadrzaj>
    <derivirana_varijabla naziv="DomainObject.Predmet.StrankaFormated_1">  DUKAT D.D.; OPĆINSKI SUD U ZAPREŠIĆU</derivirana_varijabla>
  </DomainObject.Predmet.StrankaFormated>
  <DomainObject.Predmet.StrankaFormatedOIB>
    <izvorni_sadrzaj>  DUKAT D.D.; OPĆINSKI SUD U ZAPREŠIĆU</izvorni_sadrzaj>
    <derivirana_varijabla naziv="DomainObject.Predmet.StrankaFormatedOIB_1">  DUKAT D.D.; OPĆINSKI SUD U ZAPREŠIĆU</derivirana_varijabla>
  </DomainObject.Predmet.StrankaFormatedOIB>
  <DomainObject.Predmet.StrankaFormatedWithAdress>
    <izvorni_sadrzaj> DUKAT D.D., M.ČAVIĆA 9, 10000 Zagreb; OPĆINSKI SUD U ZAPREŠIĆU</izvorni_sadrzaj>
    <derivirana_varijabla naziv="DomainObject.Predmet.StrankaFormatedWithAdress_1"> DUKAT D.D., M.ČAVIĆA 9, 10000 Zagreb; OPĆINSKI SUD U ZAPREŠIĆU</derivirana_varijabla>
  </DomainObject.Predmet.StrankaFormatedWithAdress>
  <DomainObject.Predmet.StrankaFormatedWithAdressOIB>
    <izvorni_sadrzaj> DUKAT D.D., M.ČAVIĆA 9, 10000 Zagreb; OPĆINSKI SUD U ZAPREŠIĆU</izvorni_sadrzaj>
    <derivirana_varijabla naziv="DomainObject.Predmet.StrankaFormatedWithAdressOIB_1"> DUKAT D.D., M.ČAVIĆA 9, 10000 Zagreb; OPĆINSKI SUD U ZAPREŠIĆU</derivirana_varijabla>
  </DomainObject.Predmet.StrankaFormatedWithAdressOIB>
  <DomainObject.Predmet.StrankaWithAdress>
    <izvorni_sadrzaj>DUKAT D.D. M.ČAVIĆA 9,10000 Zagreb,OPĆINSKI SUD U ZAPREŠIĆU </izvorni_sadrzaj>
    <derivirana_varijabla naziv="DomainObject.Predmet.StrankaWithAdress_1">DUKAT D.D. M.ČAVIĆA 9,10000 Zagreb,OPĆINSKI SUD U ZAPREŠIĆU </derivirana_varijabla>
  </DomainObject.Predmet.StrankaWithAdress>
  <DomainObject.Predmet.StrankaWithAdressOIB>
    <izvorni_sadrzaj>DUKAT D.D., M.ČAVIĆA 9,10000 Zagreb,OPĆINSKI SUD U ZAPREŠIĆU</izvorni_sadrzaj>
    <derivirana_varijabla naziv="DomainObject.Predmet.StrankaWithAdressOIB_1">DUKAT D.D., M.ČAVIĆA 9,10000 Zagreb,OPĆINSKI SUD U ZAPREŠIĆU</derivirana_varijabla>
  </DomainObject.Predmet.StrankaWithAdressOIB>
  <DomainObject.Predmet.StrankaNazivFormated>
    <izvorni_sadrzaj>DUKAT D.D.,OPĆINSKI SUD U ZAPREŠIĆU</izvorni_sadrzaj>
    <derivirana_varijabla naziv="DomainObject.Predmet.StrankaNazivFormated_1">DUKAT D.D.,OPĆINSKI SUD U ZAPREŠIĆU</derivirana_varijabla>
  </DomainObject.Predmet.StrankaNazivFormated>
  <DomainObject.Predmet.StrankaNazivFormatedOIB>
    <izvorni_sadrzaj>DUKAT D.D.,OPĆINSKI SUD U ZAPREŠIĆU</izvorni_sadrzaj>
    <derivirana_varijabla naziv="DomainObject.Predmet.StrankaNazivFormatedOIB_1">DUKAT D.D.,OPĆINSKI SUD U ZAPREŠIĆU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DUKAT D.D.</item>
      <item>OPĆINSKI SUD U ZAPREŠIĆU</item>
    </izvorni_sadrzaj>
    <derivirana_varijabla naziv="DomainObject.Predmet.StrankaListFormated_1">
      <item>DUKAT D.D.</item>
      <item>OPĆINSKI SUD U ZAPREŠIĆU</item>
    </derivirana_varijabla>
  </DomainObject.Predmet.StrankaListFormated>
  <DomainObject.Predmet.StrankaListFormatedOIB>
    <izvorni_sadrzaj>
      <item>DUKAT D.D.</item>
      <item>OPĆINSKI SUD U ZAPREŠIĆU</item>
    </izvorni_sadrzaj>
    <derivirana_varijabla naziv="DomainObject.Predmet.StrankaListFormatedOIB_1">
      <item>DUKAT D.D.</item>
      <item>OPĆINSKI SUD U ZAPREŠIĆU</item>
    </derivirana_varijabla>
  </DomainObject.Predmet.StrankaListFormatedOIB>
  <DomainObject.Predmet.StrankaListFormatedWithAdress>
    <izvorni_sadrzaj>
      <item>DUKAT D.D., M.ČAVIĆA 9, 10000 Zagreb</item>
      <item>OPĆINSKI SUD U ZAPREŠIĆU</item>
    </izvorni_sadrzaj>
    <derivirana_varijabla naziv="DomainObject.Predmet.StrankaListFormatedWithAdress_1">
      <item>DUKAT D.D., M.ČAVIĆA 9, 10000 Zagreb</item>
      <item>OPĆINSKI SUD U ZAPREŠIĆU</item>
    </derivirana_varijabla>
  </DomainObject.Predmet.StrankaListFormatedWithAdress>
  <DomainObject.Predmet.StrankaListFormatedWithAdressOIB>
    <izvorni_sadrzaj>
      <item>DUKAT D.D., M.ČAVIĆA 9, 10000 Zagreb</item>
      <item>OPĆINSKI SUD U ZAPREŠIĆU</item>
    </izvorni_sadrzaj>
    <derivirana_varijabla naziv="DomainObject.Predmet.StrankaListFormatedWithAdressOIB_1">
      <item>DUKAT D.D., M.ČAVIĆA 9, 10000 Zagreb</item>
      <item>OPĆINSKI SUD U ZAPREŠIĆU</item>
    </derivirana_varijabla>
  </DomainObject.Predmet.StrankaListFormatedWithAdressOIB>
  <DomainObject.Predmet.StrankaListNazivFormated>
    <izvorni_sadrzaj>
      <item>DUKAT D.D.</item>
      <item>OPĆINSKI SUD U ZAPREŠIĆU</item>
    </izvorni_sadrzaj>
    <derivirana_varijabla naziv="DomainObject.Predmet.StrankaListNazivFormated_1">
      <item>DUKAT D.D.</item>
      <item>OPĆINSKI SUD U ZAPREŠIĆU</item>
    </derivirana_varijabla>
  </DomainObject.Predmet.StrankaListNazivFormated>
  <DomainObject.Predmet.StrankaListNazivFormatedOIB>
    <izvorni_sadrzaj>
      <item>DUKAT D.D.</item>
      <item>OPĆINSKI SUD U ZAPREŠIĆU</item>
    </izvorni_sadrzaj>
    <derivirana_varijabla naziv="DomainObject.Predmet.StrankaListNazivFormatedOIB_1">
      <item>DUKAT D.D.</item>
      <item>OPĆINSKI SUD U ZAPREŠIĆU</item>
    </derivirana_varijabla>
  </DomainObject.Predmet.StrankaListNazivFormatedOIB>
  <DomainObject.Predmet.ProtuStrankaListFormated>
    <izvorni_sadrzaj>
      <item>SUTLA PZ-ŠENKOVEC / - SUTLA PZ-ŠENKOVEC</item>
    </izvorni_sadrzaj>
    <derivirana_varijabla naziv="DomainObject.Predmet.ProtuStrankaListFormated_1">
      <item>SUTLA PZ-ŠENKOVEC / - SUTLA PZ-ŠENKOVEC</item>
    </derivirana_varijabla>
  </DomainObject.Predmet.ProtuStrankaListFormated>
  <DomainObject.Predmet.ProtuStrankaListFormatedOIB>
    <izvorni_sadrzaj>
      <item>SUTLA PZ-ŠENKOVEC / - SUTLA PZ-ŠENKOVEC</item>
    </izvorni_sadrzaj>
    <derivirana_varijabla naziv="DomainObject.Predmet.ProtuStrankaListFormatedOIB_1">
      <item>SUTLA PZ-ŠENKOVEC / - SUTLA PZ-ŠENKOVEC</item>
    </derivirana_varijabla>
  </DomainObject.Predmet.ProtuStrankaListFormatedOIB>
  <DomainObject.Predmet.ProtuStrankaListFormatedWithAdress>
    <izvorni_sadrzaj>
      <item>SUTLA PZ-ŠENKOVEC / - SUTLA PZ-ŠENKOVEC, ZAGREBAČKA 61, 10000 Zagreb</item>
    </izvorni_sadrzaj>
    <derivirana_varijabla naziv="DomainObject.Predmet.ProtuStrankaListFormatedWithAdress_1">
      <item>SUTLA PZ-ŠENKOVEC / - SUTLA PZ-ŠENKOVEC, ZAGREBAČKA 61, 10000 Zagreb</item>
    </derivirana_varijabla>
  </DomainObject.Predmet.ProtuStrankaListFormatedWithAdress>
  <DomainObject.Predmet.ProtuStrankaListFormatedWithAdressOIB>
    <izvorni_sadrzaj>
      <item>SUTLA PZ-ŠENKOVEC / - SUTLA PZ-ŠENKOVEC, ZAGREBAČKA 61, 10000 Zagreb</item>
    </izvorni_sadrzaj>
    <derivirana_varijabla naziv="DomainObject.Predmet.ProtuStrankaListFormatedWithAdressOIB_1">
      <item>SUTLA PZ-ŠENKOVEC / - SUTLA PZ-ŠENKOVEC, ZAGREBAČKA 61, 10000 Zagreb</item>
    </derivirana_varijabla>
  </DomainObject.Predmet.ProtuStrankaListFormatedWithAdressOIB>
  <DomainObject.Predmet.ProtuStrankaListNazivFormated>
    <izvorni_sadrzaj>
      <item>SUTLA PZ-ŠENKOVEC / - SUTLA PZ-ŠENKOVEC</item>
    </izvorni_sadrzaj>
    <derivirana_varijabla naziv="DomainObject.Predmet.ProtuStrankaListNazivFormated_1">
      <item>SUTLA PZ-ŠENKOVEC / - SUTLA PZ-ŠENKOVEC</item>
    </derivirana_varijabla>
  </DomainObject.Predmet.ProtuStrankaListNazivFormated>
  <DomainObject.Predmet.ProtuStrankaListNazivFormatedOIB>
    <izvorni_sadrzaj>
      <item>SUTLA PZ-ŠENKOVEC / - SUTLA PZ-ŠENKOVEC</item>
    </izvorni_sadrzaj>
    <derivirana_varijabla naziv="DomainObject.Predmet.ProtuStrankaListNazivFormatedOIB_1">
      <item>SUTLA PZ-ŠENKOVEC / - SUTLA PZ-ŠENKOVEC</item>
    </derivirana_varijabla>
  </DomainObject.Predmet.ProtuStrankaListNazivFormatedOIB>
  <DomainObject.Predmet.OstaliListFormated>
    <izvorni_sadrzaj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Formated_1"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derivirana_varijabla>
  </DomainObject.Predmet.OstaliListFormated>
  <DomainObject.Predmet.OstaliListFormatedOIB>
    <izvorni_sadrzaj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FormatedOIB_1"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derivirana_varijabla>
  </DomainObject.Predmet.OstaliListFormatedOIB>
  <DomainObject.Predmet.OstaliListFormatedWithAdress>
    <izvorni_sadrzaj>
      <item>odvjetnik Ratko Žurić, Ivana Lučića 2a, 10000 Zagreb</item>
      <item>OTP BANKA, Zadar</item>
      <item>Pero Hrkač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izvorni_sadrzaj>
    <derivirana_varijabla naziv="DomainObject.Predmet.OstaliListFormatedWithAdress_1">
      <item>odvjetnik Ratko Žurić, Ivana Lučića 2a, 10000 Zagreb</item>
      <item>OTP BANKA, Zadar</item>
      <item>Pero Hrkač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derivirana_varijabla>
  </DomainObject.Predmet.OstaliListFormatedWithAdress>
  <DomainObject.Predmet.OstaliListFormatedWithAdressOIB>
    <izvorni_sadrzaj>
      <item>odvjetnik Ratko Žurić, Ivana Lučića 2a, 10000 Zagreb</item>
      <item>OTP BANKA, Zadar</item>
      <item>Pero Hrkač, OIB 15244122912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izvorni_sadrzaj>
    <derivirana_varijabla naziv="DomainObject.Predmet.OstaliListFormatedWithAdressOIB_1">
      <item>odvjetnik Ratko Žurić, Ivana Lučića 2a, 10000 Zagreb</item>
      <item>OTP BANKA, Zadar</item>
      <item>Pero Hrkač, OIB 15244122912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derivirana_varijabla>
  </DomainObject.Predmet.OstaliListFormatedWithAdressOIB>
  <DomainObject.Predmet.OstaliListNazivFormated>
    <izvorni_sadrzaj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NazivFormated_1"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derivirana_varijabla>
  </DomainObject.Predmet.OstaliListNazivFormated>
  <DomainObject.Predmet.OstaliListNazivFormatedOIB>
    <izvorni_sadrzaj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NazivFormatedOIB_1"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DUKAT D.D. i dr.</izvorni_sadrzaj>
    <derivirana_varijabla naziv="DomainObject.Predmet.StrankaIDrugi_1">DUKAT D.D. i dr.</derivirana_varijabla>
  </DomainObject.Predmet.StrankaIDrugi>
  <DomainObject.Predmet.ProtustrankaIDrugi>
    <izvorni_sadrzaj>SUTLA PZ-ŠENKOVEC / - SUTLA PZ-ŠENKOVEC</izvorni_sadrzaj>
    <derivirana_varijabla naziv="DomainObject.Predmet.ProtustrankaIDrugi_1">SUTLA PZ-ŠENKOVEC / - SUTLA PZ-ŠENKOVEC</derivirana_varijabla>
  </DomainObject.Predmet.ProtustrankaIDrugi>
  <DomainObject.Predmet.StrankaIDrugiAdressOIB>
    <izvorni_sadrzaj>DUKAT D.D., M.ČAVIĆA 9, 10000 Zagreb i dr.</izvorni_sadrzaj>
    <derivirana_varijabla naziv="DomainObject.Predmet.StrankaIDrugiAdressOIB_1">DUKAT D.D., M.ČAVIĆA 9, 10000 Zagreb i dr.</derivirana_varijabla>
  </DomainObject.Predmet.StrankaIDrugiAdressOIB>
  <DomainObject.Predmet.ProtustrankaIDrugiAdressOIB>
    <izvorni_sadrzaj>SUTLA PZ-ŠENKOVEC / - SUTLA PZ-ŠENKOVEC, ZAGREBAČKA 61, 10000 Zagreb</izvorni_sadrzaj>
    <derivirana_varijabla naziv="DomainObject.Predmet.ProtustrankaIDrugiAdressOIB_1">SUTLA PZ-ŠENKOVEC / - SUTLA PZ-ŠENKOVEC, ZAGREBAČKA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2013.</izvorni_sadrzaj>
    <derivirana_varijabla naziv="DomainObject.Predmet.OdlukaRjesenje.DatumDonosenjaOdluke_1">26. travnja 2013.</derivirana_varijabla>
  </DomainObject.Predmet.OdlukaRjesenje.DatumDonosenjaOdluke>
  <DomainObject.Predmet.OdlukaRjesenje.DatumPravomocnosti>
    <izvorni_sadrzaj>24. svibnja 2013.</izvorni_sadrzaj>
    <derivirana_varijabla naziv="DomainObject.Predmet.OdlukaRjesenje.DatumPravomocnosti_1">24. svibnja 2013.</derivirana_varijabla>
  </DomainObject.Predmet.OdlukaRjesenje.DatumPravomocnosti>
  <DomainObject.Predmet.OdlukaRjesenje.Oznaka>
    <izvorni_sadrzaj>St-202/1998-56</izvorni_sadrzaj>
    <derivirana_varijabla naziv="DomainObject.Predmet.OdlukaRjesenje.Oznaka_1">St-202/1998-56</derivirana_varijabla>
  </DomainObject.Predmet.OdlukaRjesenje.Oznaka>
  <DomainObject.Predmet.SudioniciListNaziv>
    <izvorni_sadrzaj>
      <item>DUKAT D.D.</item>
      <item>SUTLA PZ-ŠENKOVEC / - SUTLA PZ-ŠENKOVEC</item>
      <item>odvjetnik Ratko Žurić</item>
      <item>OTP BANKA</item>
      <item>Pero Hrkač</item>
      <item>OPĆINSKI SUD U ZAPREŠIĆU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SudioniciListNaziv_1">
      <item>DUKAT D.D.</item>
      <item>SUTLA PZ-ŠENKOVEC / - SUTLA PZ-ŠENKOVEC</item>
      <item>odvjetnik Ratko Žurić</item>
      <item>OTP BANKA</item>
      <item>Pero Hrkač</item>
      <item>OPĆINSKI SUD U ZAPREŠIĆU</item>
      <item>Glumina banka d. d.</item>
      <item>Damir Štimac</item>
      <item>pok. Marko Đerek po nasljednicima</item>
      <item>Croatia osiguranje d. d.</item>
      <item>Ljiljana Jakolić</item>
    </derivirana_varijabla>
  </DomainObject.Predmet.SudioniciListNaziv>
  <DomainObject.Predmet.SudioniciListAdressOIB>
    <izvorni_sadrzaj>
      <item>DUKAT D.D., M.ČAVIĆA 9,10000 Zagreb</item>
      <item>SUTLA PZ-ŠENKOVEC / - SUTLA PZ-ŠENKOVEC, ZAGREBAČKA 61,10000 Zagreb</item>
      <item>odvjetnik Ratko Žurić, Ivana Lučića 2a,10000 Zagreb</item>
      <item>OTP BANKA, Zadar</item>
      <item>Pero Hrkač, OIB 15244122912</item>
      <item>OPĆINSKI SUD U ZAPREŠIĆU</item>
      <item>Glumina banka d. d.</item>
      <item>Damir Štimac, Kustošijanska 84 Zagreb</item>
      <item>pok. Marko Đerek po nasljednicima, A. Bauera 23,10000 Zagreb</item>
      <item>Croatia osiguranje d. d., Trg bana J. Jelačića 1,10000 Zagreb</item>
      <item>Ljiljana Jakolić, Selska 3,Dubravica, Kraj Gornji</item>
    </izvorni_sadrzaj>
    <derivirana_varijabla naziv="DomainObject.Predmet.SudioniciListAdressOIB_1">
      <item>DUKAT D.D., M.ČAVIĆA 9,10000 Zagreb</item>
      <item>SUTLA PZ-ŠENKOVEC / - SUTLA PZ-ŠENKOVEC, ZAGREBAČKA 61,10000 Zagreb</item>
      <item>odvjetnik Ratko Žurić, Ivana Lučića 2a,10000 Zagreb</item>
      <item>OTP BANKA, Zadar</item>
      <item>Pero Hrkač, OIB 15244122912</item>
      <item>OPĆINSKI SUD U ZAPREŠIĆU</item>
      <item>Glumina banka d. d.</item>
      <item>Damir Štimac, Kustošijanska 84 Zagreb</item>
      <item>pok. Marko Đerek po nasljednicima, A. Bauera 23,10000 Zagreb</item>
      <item>Croatia osiguranje d. d., Trg bana J. Jelačića 1,10000 Zagreb</item>
      <item>Ljiljana Jakolić, Selska 3,Dubravica, Kraj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15244122912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15244122912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1878</properties:Characters>
  <properties:Lines>50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2017-09-25T12:20:00Z</dcterms:created>
  <dc:creator>malenicav</dc:creator>
  <cp:lastModifiedBy>Kristina Švajger</cp:lastModifiedBy>
  <cp:lastPrinted>2017-09-25T12:46:00Z</cp:lastPrinted>
  <dcterms:modified xmlns:xsi="http://www.w3.org/2001/XMLSchema-instance" xsi:type="dcterms:W3CDTF">2017-09-25T12:46:00Z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