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259ce" w14:paraId="b4259c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50F84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St-4387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550F84">
        <w:rPr>
          <w:rFonts w:hAnsi="Times New Roman" w:ascii="Times New Roman"/>
        </w:rPr>
        <w:t>KIOSK MEDIA d.o.o., OIB:12950046186, Zagreb, Grada Mainza 17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550F84">
        <w:rPr>
          <w:rFonts w:hAnsi="Times New Roman" w:ascii="Times New Roman"/>
          <w:szCs w:val="24"/>
          <w:lang w:val="hr-HR"/>
        </w:rPr>
        <w:t>16</w:t>
      </w:r>
      <w:r w:rsidR="00A23C3C">
        <w:rPr>
          <w:rFonts w:hAnsi="Times New Roman" w:ascii="Times New Roman"/>
          <w:szCs w:val="24"/>
          <w:lang w:val="hr-HR"/>
        </w:rPr>
        <w:t>. ožujk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550F84">
        <w:rPr>
          <w:rFonts w:hAnsi="Times New Roman" w:ascii="Times New Roman"/>
        </w:rPr>
        <w:t>KIOSK MEDIA d.o.o., OIB:12950046186, Zagreb, Grada Mainza 17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550F84">
        <w:rPr>
          <w:rFonts w:hAnsi="Times New Roman" w:ascii="Times New Roman"/>
          <w:szCs w:val="24"/>
        </w:rPr>
        <w:t>16.03.2016.g.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550F84">
        <w:rPr>
          <w:rFonts w:hAnsi="Times New Roman" w:ascii="Times New Roman"/>
          <w:szCs w:val="24"/>
        </w:rPr>
        <w:t>08</w:t>
      </w:r>
      <w:r w:rsidR="00EE69E5" w:rsidRPr="00DE2ACF">
        <w:rPr>
          <w:rFonts w:hAnsi="Times New Roman" w:ascii="Times New Roman"/>
          <w:szCs w:val="24"/>
        </w:rPr>
        <w:t xml:space="preserve"> sati i </w:t>
      </w:r>
      <w:r w:rsidR="00550F84">
        <w:rPr>
          <w:rFonts w:hAnsi="Times New Roman" w:ascii="Times New Roman"/>
          <w:szCs w:val="24"/>
        </w:rPr>
        <w:t>32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550F8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550F84">
        <w:rPr>
          <w:rFonts w:hAnsi="Times New Roman" w:ascii="Times New Roman"/>
          <w:szCs w:val="24"/>
        </w:rPr>
        <w:t>Nikola Remenar, OIB:48313195864, Velika Gorica, Dubrovačka 14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550F84">
        <w:rPr>
          <w:rFonts w:hAnsi="Times New Roman" w:ascii="Times New Roman"/>
        </w:rPr>
        <w:t>KIOSK MEDIA d.o.o., OIB:12950046186, Zagreb, Grada Mainza 17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550F84">
        <w:rPr>
          <w:rFonts w:hAnsi="Times New Roman" w:ascii="Times New Roman"/>
          <w:lang w:val="hr-HR"/>
        </w:rPr>
        <w:t>, 16</w:t>
      </w:r>
      <w:r w:rsidR="00A23C3C">
        <w:rPr>
          <w:rFonts w:hAnsi="Times New Roman" w:ascii="Times New Roman"/>
          <w:lang w:val="hr-HR"/>
        </w:rPr>
        <w:t>. ožujk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6170D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B211C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88293F">
        <w:rPr>
          <w:rFonts w:hAnsi="Times New Roman" w:ascii="Times New Roman"/>
          <w:szCs w:val="24"/>
          <w:lang w:val="hr-HR"/>
        </w:rPr>
        <w:t xml:space="preserve"> 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F6170D" w:rsidR="00F617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3401A1" w:rsidP="003401A1" w:rsidR="00D44D4F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>
        <w:rPr>
          <w:rFonts w:hAnsi="Times New Roman" w:ascii="Times New Roman"/>
          <w:sz w:val="22"/>
          <w:lang w:val="hr-HR"/>
        </w:rPr>
        <w:t>8.) bankama kod kojih dužnik ima otvorene račune</w:t>
      </w:r>
      <w:r w:rsidR="00DE2ACF">
        <w:rPr>
          <w:rFonts w:hAnsi="Times New Roman" w:ascii="Times New Roman"/>
          <w:sz w:val="22"/>
          <w:lang w:val="hr-HR"/>
        </w:rPr>
        <w:t xml:space="preserve"> </w:t>
      </w:r>
      <w:r w:rsidR="00550F84">
        <w:rPr>
          <w:rFonts w:hAnsi="Times New Roman" w:ascii="Times New Roman"/>
          <w:sz w:val="22"/>
          <w:lang w:val="hr-HR"/>
        </w:rPr>
        <w:t>– Raiffeisenbank Austria d.d., Zagreb,Petrinjska 59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50F8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50F84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50F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0F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0F8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0F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0F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50F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0F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0F8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0F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0F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4387</izvorni_sadrzaj>
    <derivirana_varijabla naziv="DomainObject.Predmet.Broj_1">4387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St-4387/2015</izvorni_sadrzaj>
    <derivirana_varijabla naziv="DomainObject.Predmet.OznakaBroj_1">St-4387/2015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KIOSK MEDIA d.o.o.</izvorni_sadrzaj>
    <derivirana_varijabla naziv="DomainObject.Predmet.ProtustrankaFormated_1">  KIOSK MEDIA d.o.o.</derivirana_varijabla>
  </DomainObject.Predmet.ProtustrankaFormated>
  <DomainObject.Predmet.ProtustrankaFormatedOIB>
    <izvorni_sadrzaj>  KIOSK MEDIA d.o.o., OIB 12950046186</izvorni_sadrzaj>
    <derivirana_varijabla naziv="DomainObject.Predmet.ProtustrankaFormatedOIB_1">  KIOSK MEDIA d.o.o., OIB 12950046186</derivirana_varijabla>
  </DomainObject.Predmet.ProtustrankaFormatedOIB>
  <DomainObject.Predmet.ProtustrankaFormatedWithAdress>
    <izvorni_sadrzaj> KIOSK MEDIA d.o.o., Grada Mainza 17, 10000 Zagreb</izvorni_sadrzaj>
    <derivirana_varijabla naziv="DomainObject.Predmet.ProtustrankaFormatedWithAdress_1"> KIOSK MEDIA d.o.o., Grada Mainza 17, 10000 Zagreb</derivirana_varijabla>
  </DomainObject.Predmet.ProtustrankaFormatedWithAdress>
  <DomainObject.Predmet.ProtustrankaFormatedWithAdressOIB>
    <izvorni_sadrzaj> KIOSK MEDIA d.o.o., OIB 12950046186, Grada Mainza 17, 10000 Zagreb</izvorni_sadrzaj>
    <derivirana_varijabla naziv="DomainObject.Predmet.ProtustrankaFormatedWithAdressOIB_1"> KIOSK MEDIA d.o.o., OIB 12950046186, Grada Mainza 17, 10000 Zagreb</derivirana_varijabla>
  </DomainObject.Predmet.ProtustrankaFormatedWithAdressOIB>
  <DomainObject.Predmet.ProtustrankaWithAdress>
    <izvorni_sadrzaj>KIOSK MEDIA d.o.o. Grada Mainza 17, 10000 Zagreb</izvorni_sadrzaj>
    <derivirana_varijabla naziv="DomainObject.Predmet.ProtustrankaWithAdress_1">KIOSK MEDIA d.o.o. Grada Mainza 17, 10000 Zagreb</derivirana_varijabla>
  </DomainObject.Predmet.ProtustrankaWithAdress>
  <DomainObject.Predmet.ProtustrankaWithAdressOIB>
    <izvorni_sadrzaj>KIOSK MEDIA d.o.o., OIB 12950046186, Grada Mainza 17, 10000 Zagreb</izvorni_sadrzaj>
    <derivirana_varijabla naziv="DomainObject.Predmet.ProtustrankaWithAdressOIB_1">KIOSK MEDIA d.o.o., OIB 12950046186, Grada Mainza 17, 10000 Zagreb</derivirana_varijabla>
  </DomainObject.Predmet.ProtustrankaWithAdressOIB>
  <DomainObject.Predmet.ProtustrankaNazivFormated>
    <izvorni_sadrzaj>KIOSK MEDIA d.o.o.</izvorni_sadrzaj>
    <derivirana_varijabla naziv="DomainObject.Predmet.ProtustrankaNazivFormated_1">KIOSK MEDIA d.o.o.</derivirana_varijabla>
  </DomainObject.Predmet.ProtustrankaNazivFormated>
  <DomainObject.Predmet.ProtustrankaNazivFormatedOIB>
    <izvorni_sadrzaj>KIOSK MEDIA d.o.o., OIB 12950046186</izvorni_sadrzaj>
    <derivirana_varijabla naziv="DomainObject.Predmet.ProtustrankaNazivFormatedOIB_1">KIOSK MEDIA d.o.o., OIB 12950046186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KIOSK MEDIA d.o.o.</item>
    </izvorni_sadrzaj>
    <derivirana_varijabla naziv="DomainObject.Predmet.ProtuStrankaListFormated_1">
      <item>KIOSK MEDIA d.o.o.</item>
    </derivirana_varijabla>
  </DomainObject.Predmet.ProtuStrankaListFormated>
  <DomainObject.Predmet.ProtuStrankaListFormatedOIB>
    <izvorni_sadrzaj>
      <item>KIOSK MEDIA d.o.o., OIB 12950046186</item>
    </izvorni_sadrzaj>
    <derivirana_varijabla naziv="DomainObject.Predmet.ProtuStrankaListFormatedOIB_1">
      <item>KIOSK MEDIA d.o.o., OIB 12950046186</item>
    </derivirana_varijabla>
  </DomainObject.Predmet.ProtuStrankaListFormatedOIB>
  <DomainObject.Predmet.ProtuStrankaListFormatedWithAdress>
    <izvorni_sadrzaj>
      <item>KIOSK MEDIA d.o.o., Grada Mainza 17, 10000 Zagreb</item>
    </izvorni_sadrzaj>
    <derivirana_varijabla naziv="DomainObject.Predmet.ProtuStrankaListFormatedWithAdress_1">
      <item>KIOSK MEDIA d.o.o., Grada Mainza 17, 10000 Zagreb</item>
    </derivirana_varijabla>
  </DomainObject.Predmet.ProtuStrankaListFormatedWithAdress>
  <DomainObject.Predmet.ProtuStrankaListFormatedWithAdressOIB>
    <izvorni_sadrzaj>
      <item>KIOSK MEDIA d.o.o., OIB 12950046186, Grada Mainza 17, 10000 Zagreb</item>
    </izvorni_sadrzaj>
    <derivirana_varijabla naziv="DomainObject.Predmet.ProtuStrankaListFormatedWithAdressOIB_1">
      <item>KIOSK MEDIA d.o.o., OIB 12950046186, Grada Mainza 17, 10000 Zagreb</item>
    </derivirana_varijabla>
  </DomainObject.Predmet.ProtuStrankaListFormatedWithAdressOIB>
  <DomainObject.Predmet.ProtuStrankaListNazivFormated>
    <izvorni_sadrzaj>
      <item>KIOSK MEDIA d.o.o.</item>
    </izvorni_sadrzaj>
    <derivirana_varijabla naziv="DomainObject.Predmet.ProtuStrankaListNazivFormated_1">
      <item>KIOSK MEDIA d.o.o.</item>
    </derivirana_varijabla>
  </DomainObject.Predmet.ProtuStrankaListNazivFormated>
  <DomainObject.Predmet.ProtuStrankaListNazivFormatedOIB>
    <izvorni_sadrzaj>
      <item>KIOSK MEDIA d.o.o., OIB 12950046186</item>
    </izvorni_sadrzaj>
    <derivirana_varijabla naziv="DomainObject.Predmet.ProtuStrankaListNazivFormatedOIB_1">
      <item>KIOSK MEDIA d.o.o., OIB 12950046186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KIOSK MEDIA d.o.o.</izvorni_sadrzaj>
    <derivirana_varijabla naziv="DomainObject.Predmet.ProtustrankaIDrugi_1">KIOSK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KIOSK MEDIA d.o.o., OIB 12950046186, Grada Mainza 17, 10000 Zagreb</izvorni_sadrzaj>
    <derivirana_varijabla naziv="DomainObject.Predmet.ProtustrankaIDrugiAdressOIB_1">KIOSK MEDIA d.o.o., OIB 12950046186, Grada Mainza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KIOSK MEDIA d.o.o.</item>
      <item>FINA Regionalni centar Zagreb</item>
    </izvorni_sadrzaj>
    <derivirana_varijabla naziv="DomainObject.Predmet.SudioniciListNaziv_1">
      <item>KIOSK MEDIA d.o.o.</item>
      <item>FINA Regionalni centar Zagreb</item>
    </derivirana_varijabla>
  </DomainObject.Predmet.SudioniciListNaziv>
  <DomainObject.Predmet.SudioniciListAdressOIB>
    <izvorni_sadrzaj>
      <item>KIOSK MEDIA d.o.o., OIB 12950046186, Grada Mainza 17,10000 Zagreb</item>
      <item>FINA Regionalni centar Zagreb, OIB 85821130368, Trg svibanjskih žrtava 1995. 1,10000 Zagreb</item>
    </izvorni_sadrzaj>
    <derivirana_varijabla naziv="DomainObject.Predmet.SudioniciListAdressOIB_1">
      <item>KIOSK MEDIA d.o.o., OIB 12950046186, Grada Mainza 17,10000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12950046186</item>
      <item>, OIB 85821130368</item>
    </izvorni_sadrzaj>
    <derivirana_varijabla naziv="DomainObject.Predmet.SudioniciListNazivOIB_1">
      <item>, OIB 12950046186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433</properties:Words>
  <properties:Characters>2317</properties:Characters>
  <properties:Lines>71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2016-03-16T07:32:00Z</cp:lastPrinted>
  <dcterms:modified xmlns:xsi="http://www.w3.org/2001/XMLSchema-instance" xsi:type="dcterms:W3CDTF">2016-03-16T07:32:00Z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