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d118" w14:paraId="434d11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557A8" w:rsidR="005557A8" w:rsidRPr="005557A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57A8" w:rsidRPr="005557A8">
        <w:rPr>
          <w:rFonts w:cs="Times New Roman" w:eastAsia="Times New Roman"/>
          <w:bCs/>
          <w:lang w:eastAsia="hr-HR"/>
        </w:rPr>
        <w:t xml:space="preserve">     REPUBLIKA HRVATSKA                                                   </w:t>
      </w:r>
      <w:r w:rsidR="005557A8" w:rsidRPr="005557A8">
        <w:rPr>
          <w:rFonts w:cs="Times New Roman" w:eastAsia="Times New Roman"/>
          <w:lang w:eastAsia="hr-HR"/>
        </w:rPr>
        <w:t>Broj: 14. St-907/2016.</w:t>
      </w:r>
    </w:p>
    <w:p w:rsidRDefault="005557A8" w:rsidP="005557A8" w:rsidR="005557A8" w:rsidRPr="005557A8">
      <w:pPr>
        <w:spacing w:after="0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557A8" w:rsidP="005557A8" w:rsidR="005557A8" w:rsidRPr="005557A8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5557A8">
        <w:rPr>
          <w:rFonts w:cs="Times New Roman" w:eastAsia="Times New Roman"/>
          <w:b/>
          <w:lang w:eastAsia="hr-HR"/>
        </w:rPr>
        <w:t>Sukoišanska</w:t>
      </w:r>
      <w:proofErr w:type="spellEnd"/>
      <w:r w:rsidRPr="005557A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</w:t>
      </w:r>
      <w:r w:rsidRPr="005557A8">
        <w:rPr>
          <w:rFonts w:cs="Times New Roman" w:eastAsia="Times New Roman"/>
          <w:lang w:eastAsia="hr-HR"/>
        </w:rPr>
        <w:t xml:space="preserve">ŠOLTA HT, </w:t>
      </w:r>
      <w:proofErr w:type="spellStart"/>
      <w:r w:rsidRPr="005557A8">
        <w:rPr>
          <w:rFonts w:cs="Times New Roman" w:eastAsia="Times New Roman"/>
          <w:lang w:eastAsia="hr-HR"/>
        </w:rPr>
        <w:t>d.d</w:t>
      </w:r>
      <w:proofErr w:type="spellEnd"/>
      <w:r w:rsidRPr="005557A8">
        <w:rPr>
          <w:rFonts w:cs="Times New Roman" w:eastAsia="Times New Roman"/>
          <w:lang w:eastAsia="hr-HR"/>
        </w:rPr>
        <w:t xml:space="preserve">, 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NEČUJAM 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Šetalište Marulića 1.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57A8">
        <w:rPr>
          <w:rFonts w:cs="Times New Roman" w:eastAsia="Times New Roman"/>
          <w:lang w:eastAsia="hr-HR"/>
        </w:rPr>
        <w:t xml:space="preserve">                                                     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57A8">
        <w:rPr>
          <w:rFonts w:cs="Times New Roman" w:eastAsia="Times New Roman"/>
          <w:szCs w:val="20"/>
          <w:lang w:eastAsia="hr-HR"/>
        </w:rPr>
        <w:t xml:space="preserve">                                                    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>PREDMET:</w:t>
      </w:r>
      <w:r w:rsidRPr="005557A8">
        <w:rPr>
          <w:rFonts w:cs="Times New Roman" w:eastAsia="Times New Roman"/>
          <w:b/>
          <w:lang w:eastAsia="hr-HR"/>
        </w:rPr>
        <w:t xml:space="preserve"> </w:t>
      </w:r>
      <w:r w:rsidRPr="005557A8">
        <w:rPr>
          <w:rFonts w:cs="Times New Roman" w:eastAsia="Times New Roman"/>
          <w:lang w:eastAsia="hr-HR"/>
        </w:rPr>
        <w:t xml:space="preserve">  Dostava Prijedloga za otvaranje stečajnog postupka.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ab/>
        <w:t>U prilogu Vam se dostavlja Prijedlog za otvaranje stečajnog postupka, podnesen od Financijske agencije (FINA-e) te se pozivate, u roku od osam dana, pismeno se očitovati o Prijedlogu.</w:t>
      </w: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</w:p>
    <w:p w:rsidRDefault="005557A8" w:rsidP="005557A8" w:rsidR="005557A8" w:rsidRPr="005557A8">
      <w:pPr>
        <w:spacing w:after="0"/>
        <w:jc w:val="center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>Split, 13. veljače 2017.</w:t>
      </w:r>
    </w:p>
    <w:p w:rsidRDefault="005557A8" w:rsidP="005557A8" w:rsidR="005557A8" w:rsidRPr="005557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57A8" w:rsidP="005557A8" w:rsidR="005557A8" w:rsidRPr="005557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5557A8" w:rsidP="005557A8" w:rsidR="005557A8" w:rsidRPr="005557A8">
      <w:pPr>
        <w:spacing w:after="0"/>
        <w:jc w:val="both"/>
        <w:rPr>
          <w:rFonts w:cs="Times New Roman" w:eastAsia="Times New Roman"/>
          <w:lang w:eastAsia="hr-HR"/>
        </w:rPr>
      </w:pPr>
      <w:r w:rsidRPr="005557A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  <w:r w:rsidRPr="005557A8">
        <w:rPr>
          <w:rFonts w:cs="Times New Roman" w:eastAsia="Calibri"/>
        </w:rPr>
        <w:t>Prilog: kao u tekstu.</w:t>
      </w: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</w:p>
    <w:p w:rsidRDefault="005557A8" w:rsidP="005557A8" w:rsidR="005557A8" w:rsidRPr="005557A8">
      <w:pPr>
        <w:spacing w:after="0"/>
        <w:jc w:val="both"/>
        <w:rPr>
          <w:rFonts w:cs="Times New Roman" w:eastAsia="Calibri"/>
        </w:rPr>
      </w:pPr>
    </w:p>
    <w:p w:rsidRDefault="005557A8" w:rsidP="005557A8" w:rsidR="005557A8" w:rsidRPr="005557A8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7A8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St-907/2016-5</izvorni_sadrzaj>
    <derivirana_varijabla naziv="DomainObject.Oznaka_1">St-907/2016-5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St-907/2016-5</izvorni_sadrzaj>
    <derivirana_varijabla naziv="DomainObject.PoslovniBrojDokumenta_1">St-907/2016-5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</izvorni_sadrzaj>
    <derivirana_varijabla naziv="DomainObject.Predmet.SudioniciListNaziv_1">
      <item>ŠOLTA hotelsko turističko dioničko društvo</item>
      <item>FINANCIJSKA AGENCIJA, RC SPLIT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BFAAF-428E-42B9-A9CD-FDAF6270A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76</properties:Words>
  <properties:Characters>384</properties:Characters>
  <properties:Lines>40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2017-02-13T09:52:00Z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