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93a8" w14:paraId="22993a8" w:rsidRDefault="000E60FE" w:rsidP="00B542FA" w:rsidR="000E60FE">
      <w:pPr>
        <w:jc w:val="both"/>
        <w15:collapsed w:val="false"/>
      </w:pPr>
      <w:bookmarkStart w:name="_GoBack" w:id="0"/>
      <w:bookmarkEnd w:id="0"/>
    </w:p>
    <w:p w:rsidRDefault="000E60FE" w:rsidP="00B542FA" w:rsidR="000E60FE">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76114" w:rsidP="00076114" w:rsidR="00076114" w:rsidRPr="00D57D9F"/>
    <w:tbl>
      <w:tblPr>
        <w:tblW w:type="auto" w:w="0"/>
        <w:tblInd w:type="dxa" w:w="288"/>
        <w:tblLook w:val="01E0" w:noVBand="0" w:noHBand="0" w:lastColumn="1" w:firstColumn="1" w:lastRow="1" w:firstRow="1"/>
      </w:tblPr>
      <w:tblGrid>
        <w:gridCol w:w="3060"/>
      </w:tblGrid>
      <w:tr w:rsidTr="00F353E4" w:rsidR="005F2AFB" w:rsidRPr="00F53100">
        <w:tc>
          <w:tcPr>
            <w:tcW w:type="dxa" w:w="3060"/>
          </w:tcPr>
          <w:p w:rsidRDefault="005F2AFB" w:rsidP="005F2AFB" w:rsidR="005F2AFB" w:rsidRPr="00F53100">
            <w:pPr>
              <w:pStyle w:val="Naslov2"/>
              <w:jc w:val="left"/>
              <w:rPr>
                <w:b w:val="false"/>
                <w:bCs w:val="false"/>
                <w:sz w:val="24"/>
              </w:rPr>
            </w:pPr>
            <w:r w:rsidRPr="00F53100">
              <w:rPr>
                <w:b w:val="false"/>
                <w:bCs w:val="false"/>
                <w:sz w:val="24"/>
              </w:rPr>
              <w:t>REPUBLIKA HRVATSKA</w:t>
            </w:r>
          </w:p>
          <w:p w:rsidRDefault="005F2AFB" w:rsidP="00F353E4" w:rsidR="005F2AFB" w:rsidRPr="00F53100">
            <w:r w:rsidRPr="00F53100">
              <w:t>Trgovački sud u Zagrebu</w:t>
            </w:r>
          </w:p>
          <w:p w:rsidRDefault="005F2AFB" w:rsidP="00F353E4" w:rsidR="005F2AFB" w:rsidRPr="00F53100">
            <w:r w:rsidRPr="00F53100">
              <w:t>Zagreb, Amruševa 2/II</w:t>
            </w:r>
          </w:p>
        </w:tc>
      </w:tr>
    </w:tbl>
    <w:p w:rsidRDefault="00782AD8" w:rsidP="00782AD8" w:rsidR="00782AD8" w:rsidRPr="00E974B3">
      <w:pPr>
        <w:jc w:val="right"/>
      </w:pPr>
      <w:r>
        <w:t>85</w:t>
      </w:r>
      <w:r w:rsidRPr="00E974B3">
        <w:t>.</w:t>
      </w:r>
      <w:r w:rsidRPr="00E974B3">
        <w:rPr>
          <w:b/>
        </w:rPr>
        <w:t xml:space="preserve"> </w:t>
      </w:r>
      <w:r w:rsidRPr="00E974B3">
        <w:t>St-</w:t>
      </w:r>
      <w:r w:rsidR="00167248">
        <w:t>663</w:t>
      </w:r>
      <w:r w:rsidRPr="00E974B3">
        <w:t>/1</w:t>
      </w:r>
      <w:r w:rsidR="00167248">
        <w:t>7</w:t>
      </w:r>
    </w:p>
    <w:p w:rsidRDefault="00782AD8" w:rsidP="00782AD8" w:rsidR="00782AD8">
      <w:r w:rsidRPr="00E974B3">
        <w:rPr>
          <w:b/>
        </w:rPr>
        <w:tab/>
      </w:r>
      <w:r w:rsidRPr="00E974B3">
        <w:rPr>
          <w:b/>
        </w:rPr>
        <w:tab/>
      </w:r>
      <w:r w:rsidRPr="00E974B3">
        <w:tab/>
      </w:r>
      <w:r w:rsidRPr="00E974B3">
        <w:tab/>
      </w:r>
    </w:p>
    <w:p w:rsidRDefault="00782AD8" w:rsidP="00782AD8" w:rsidR="00782AD8" w:rsidRPr="00E974B3">
      <w:pPr>
        <w:jc w:val="center"/>
      </w:pPr>
      <w:r w:rsidRPr="00E974B3">
        <w:t>R E P U B L I K A   H R V A T S K A</w:t>
      </w:r>
    </w:p>
    <w:p w:rsidRDefault="00782AD8" w:rsidP="00782AD8" w:rsidR="00782AD8" w:rsidRPr="00E974B3">
      <w:pPr>
        <w:ind w:left="2880"/>
        <w:jc w:val="right"/>
      </w:pPr>
    </w:p>
    <w:p w:rsidRDefault="00782AD8" w:rsidP="00782AD8" w:rsidR="00782AD8" w:rsidRPr="00E974B3">
      <w:pPr>
        <w:ind w:left="2880"/>
        <w:jc w:val="center"/>
      </w:pPr>
      <w:r w:rsidRPr="00E974B3">
        <w:t xml:space="preserve">R J E Š E NJ E </w:t>
      </w:r>
      <w:r w:rsidRPr="00E974B3">
        <w:tab/>
      </w:r>
      <w:r w:rsidRPr="00E974B3">
        <w:tab/>
      </w:r>
      <w:r w:rsidRPr="00E974B3">
        <w:tab/>
      </w:r>
      <w:r w:rsidRPr="00E974B3">
        <w:tab/>
      </w:r>
      <w:r w:rsidRPr="00E974B3">
        <w:tab/>
      </w:r>
    </w:p>
    <w:p w:rsidRDefault="00782AD8" w:rsidP="00782AD8" w:rsidR="00782AD8" w:rsidRPr="00E974B3">
      <w:pPr>
        <w:jc w:val="both"/>
      </w:pPr>
      <w:r w:rsidRPr="00E974B3">
        <w:tab/>
      </w:r>
    </w:p>
    <w:p w:rsidRDefault="005F44BD" w:rsidP="005F44BD" w:rsidR="005F44BD" w:rsidRPr="007A7982">
      <w:pPr>
        <w:ind w:firstLine="720"/>
        <w:jc w:val="both"/>
      </w:pPr>
      <w:r w:rsidRPr="000E2119">
        <w:rPr>
          <w:lang w:val="pt-BR"/>
        </w:rPr>
        <w:t xml:space="preserve">Trgovački sud u Zagrebu, po sucu </w:t>
      </w:r>
      <w:r>
        <w:rPr>
          <w:lang w:val="pt-BR"/>
        </w:rPr>
        <w:t>mr.sc. Ivani Koštarić Fegeš</w:t>
      </w:r>
      <w:r w:rsidRPr="000E2119">
        <w:rPr>
          <w:lang w:val="pt-BR"/>
        </w:rPr>
        <w:t xml:space="preserve">, u stečajnom postupku nad </w:t>
      </w:r>
      <w:r w:rsidRPr="007A7982">
        <w:rPr>
          <w:lang w:val="pt-BR"/>
        </w:rPr>
        <w:t xml:space="preserve">dužnikom </w:t>
      </w:r>
      <w:r w:rsidR="00B33D58" w:rsidRPr="00003A71">
        <w:t>B</w:t>
      </w:r>
      <w:r w:rsidR="00B33D58">
        <w:t xml:space="preserve">RUNO-HAL d.o.o. u stečaju, Sveta Nedelja, </w:t>
      </w:r>
      <w:r w:rsidR="00B33D58" w:rsidRPr="00003A71">
        <w:t>Obrtnička 26</w:t>
      </w:r>
      <w:r w:rsidR="00B33D58" w:rsidRPr="00C07DDF">
        <w:t>, OIB: 38678318802</w:t>
      </w:r>
      <w:r w:rsidRPr="007A7982">
        <w:rPr>
          <w:lang w:val="pt-BR"/>
        </w:rPr>
        <w:t xml:space="preserve">, </w:t>
      </w:r>
      <w:r w:rsidR="00167248">
        <w:rPr>
          <w:lang w:val="pt-BR"/>
        </w:rPr>
        <w:t xml:space="preserve">3. listopada </w:t>
      </w:r>
      <w:r>
        <w:rPr>
          <w:lang w:val="pt-BR"/>
        </w:rPr>
        <w:t>2018</w:t>
      </w:r>
      <w:r w:rsidRPr="007A7982">
        <w:rPr>
          <w:lang w:val="pt-BR"/>
        </w:rPr>
        <w:t>.</w:t>
      </w:r>
      <w:r w:rsidRPr="007A7982">
        <w:t>,</w:t>
      </w:r>
    </w:p>
    <w:p w:rsidRDefault="00076114" w:rsidP="00664F42" w:rsidR="00076114" w:rsidRPr="00D57D9F">
      <w:pPr>
        <w:jc w:val="center"/>
      </w:pPr>
      <w:r w:rsidRPr="00D57D9F">
        <w:t>r i j e š i o    j e</w:t>
      </w:r>
    </w:p>
    <w:p w:rsidRDefault="00664F42" w:rsidP="00664F42" w:rsidR="00664F42" w:rsidRPr="00D57D9F"/>
    <w:p w:rsidRDefault="006B1519" w:rsidP="004426F1" w:rsidR="006B1519" w:rsidRPr="006B1519">
      <w:pPr>
        <w:ind w:firstLine="708"/>
        <w:jc w:val="both"/>
      </w:pPr>
      <w:r w:rsidRPr="006B1519">
        <w:t xml:space="preserve">Odbija se zahtjev za razrješenje </w:t>
      </w:r>
      <w:r w:rsidR="00480AAD">
        <w:t xml:space="preserve">dužnosti </w:t>
      </w:r>
      <w:r w:rsidRPr="006B1519">
        <w:t xml:space="preserve">stečajnog upravitelja </w:t>
      </w:r>
      <w:r w:rsidR="004426F1">
        <w:t xml:space="preserve">Marijana Belania, Križevci, I. Z. Dijankovečkog 4, OIB: 73806587468 od </w:t>
      </w:r>
      <w:r w:rsidR="000479B2">
        <w:t>26</w:t>
      </w:r>
      <w:r w:rsidR="004426F1">
        <w:t xml:space="preserve">. </w:t>
      </w:r>
      <w:r w:rsidR="000479B2">
        <w:t>rujna</w:t>
      </w:r>
      <w:r w:rsidR="004426F1">
        <w:t xml:space="preserve"> 2018., </w:t>
      </w:r>
      <w:r w:rsidR="00480AAD" w:rsidRPr="006B1519">
        <w:t>kao neosnovan</w:t>
      </w:r>
      <w:r w:rsidR="00480AAD">
        <w:t>.</w:t>
      </w:r>
    </w:p>
    <w:p w:rsidRDefault="00C57589" w:rsidP="00664F42" w:rsidR="00C57589">
      <w:pPr>
        <w:jc w:val="center"/>
      </w:pPr>
    </w:p>
    <w:p w:rsidRDefault="00076114" w:rsidP="00664F42" w:rsidR="00076114" w:rsidRPr="00D57D9F">
      <w:pPr>
        <w:jc w:val="center"/>
      </w:pPr>
      <w:r w:rsidRPr="00D57D9F">
        <w:t>Obrazloženje</w:t>
      </w:r>
    </w:p>
    <w:p w:rsidRDefault="006B1519" w:rsidP="00076114" w:rsidR="006B1519"/>
    <w:p w:rsidRDefault="006B1519" w:rsidP="000609BC" w:rsidR="00707D67">
      <w:pPr>
        <w:ind w:firstLine="708"/>
        <w:jc w:val="both"/>
      </w:pPr>
      <w:r w:rsidRPr="006B1519">
        <w:t xml:space="preserve">Rješenjem </w:t>
      </w:r>
      <w:r w:rsidR="00480AAD">
        <w:t>suda poslovni broj St-</w:t>
      </w:r>
      <w:r w:rsidR="0006329D">
        <w:t>663</w:t>
      </w:r>
      <w:r w:rsidR="00480AAD">
        <w:t>/1</w:t>
      </w:r>
      <w:r w:rsidR="0006329D">
        <w:t>7</w:t>
      </w:r>
      <w:r w:rsidR="00480AAD">
        <w:t xml:space="preserve"> od </w:t>
      </w:r>
      <w:r w:rsidR="0006329D">
        <w:t>20. rujna</w:t>
      </w:r>
      <w:r w:rsidR="003E36D5">
        <w:t xml:space="preserve"> 2018. </w:t>
      </w:r>
      <w:r>
        <w:t>sud je</w:t>
      </w:r>
      <w:r w:rsidR="003E36D5">
        <w:t xml:space="preserve">, u točki II. izreke, </w:t>
      </w:r>
      <w:r w:rsidR="00E40D07">
        <w:t>imenovao</w:t>
      </w:r>
      <w:r>
        <w:t xml:space="preserve"> </w:t>
      </w:r>
      <w:r w:rsidR="000609BC">
        <w:t xml:space="preserve">Marijana Belania, Križevci, I. Z. Dijankovečkog 4, OIB: 73806587468, </w:t>
      </w:r>
      <w:r w:rsidR="00E40D07">
        <w:t>za</w:t>
      </w:r>
      <w:r>
        <w:t xml:space="preserve"> stečajnog upravitelja</w:t>
      </w:r>
      <w:r w:rsidR="000609BC">
        <w:t xml:space="preserve"> u ovom stečajnom postupku. S</w:t>
      </w:r>
      <w:r w:rsidR="00767F0B" w:rsidRPr="0046354F">
        <w:t>tečajni upravitelj izabran je metodom slučajnog odabira s</w:t>
      </w:r>
      <w:r w:rsidR="00767F0B">
        <w:t xml:space="preserve"> liste A stečajnih upravitelja u skladu s </w:t>
      </w:r>
      <w:r w:rsidR="00767F0B" w:rsidRPr="0046354F">
        <w:t>odredb</w:t>
      </w:r>
      <w:r w:rsidR="00767F0B">
        <w:t>om</w:t>
      </w:r>
      <w:r w:rsidR="00767F0B" w:rsidRPr="0046354F">
        <w:t xml:space="preserve"> čl</w:t>
      </w:r>
      <w:r w:rsidR="0006329D">
        <w:t>anka</w:t>
      </w:r>
      <w:r w:rsidR="00767F0B" w:rsidRPr="0046354F">
        <w:t xml:space="preserve"> 84. st</w:t>
      </w:r>
      <w:r w:rsidR="0006329D">
        <w:t>avka</w:t>
      </w:r>
      <w:r w:rsidR="00767F0B">
        <w:t xml:space="preserve"> </w:t>
      </w:r>
      <w:r w:rsidR="00767F0B" w:rsidRPr="0046354F">
        <w:t xml:space="preserve">1. </w:t>
      </w:r>
      <w:r w:rsidR="00767F0B">
        <w:t>Stečajnog zakona („Narodne novine“ broj</w:t>
      </w:r>
      <w:r w:rsidR="00767F0B" w:rsidRPr="006B1519">
        <w:t xml:space="preserve"> 71/15, dalje</w:t>
      </w:r>
      <w:r w:rsidR="00767F0B">
        <w:t>: SZ)</w:t>
      </w:r>
      <w:r w:rsidR="000609BC">
        <w:t>.</w:t>
      </w:r>
    </w:p>
    <w:p w:rsidRDefault="006B1519" w:rsidP="00681792" w:rsidR="0006329D">
      <w:pPr>
        <w:jc w:val="both"/>
      </w:pPr>
      <w:r w:rsidRPr="006B1519">
        <w:tab/>
        <w:t xml:space="preserve">Podneskom od </w:t>
      </w:r>
      <w:r w:rsidR="000479B2">
        <w:t>26</w:t>
      </w:r>
      <w:r w:rsidR="0091520E">
        <w:t xml:space="preserve">. </w:t>
      </w:r>
      <w:r w:rsidR="0006329D">
        <w:t xml:space="preserve">rujna </w:t>
      </w:r>
      <w:r w:rsidR="0091520E">
        <w:t>2018</w:t>
      </w:r>
      <w:r w:rsidRPr="006B1519">
        <w:t xml:space="preserve">. stečajni upravitelj </w:t>
      </w:r>
      <w:r w:rsidR="004861C9">
        <w:t xml:space="preserve">je zatražio da </w:t>
      </w:r>
      <w:r w:rsidR="0027048D">
        <w:t xml:space="preserve">ga </w:t>
      </w:r>
      <w:r w:rsidR="004861C9">
        <w:t xml:space="preserve">sud </w:t>
      </w:r>
      <w:r w:rsidR="0006329D">
        <w:t xml:space="preserve">razriješi dužnosti stečajnog upravitelja u ovom predmetu iz razloga što je 4. rujna 2018. predao zahtjev za izuzimanjem iz izbora stečajnog upravitelja (list 84 spisa). Uz navedeni podnesak dostavljen je "zahtjev za izuzimanjem stečajnog upravitelja" (list 85 spisa), </w:t>
      </w:r>
      <w:r w:rsidR="00B16439">
        <w:t>potvrda Hrvatske pošte o primitku pošiljke (list 86. spisa) i e-mail poruke od 4. rujna 2018. (list 87 spisa).</w:t>
      </w:r>
    </w:p>
    <w:p w:rsidRDefault="0097597E" w:rsidP="0097597E" w:rsidR="0097597E">
      <w:pPr>
        <w:ind w:firstLine="708"/>
        <w:jc w:val="both"/>
      </w:pPr>
      <w:r>
        <w:t xml:space="preserve">Prema odredbi članka 84. stavka 3. </w:t>
      </w:r>
      <w:r w:rsidR="003B311A">
        <w:t>Stečajnog zakona („Narodne novine“ broj</w:t>
      </w:r>
      <w:r w:rsidR="003B311A" w:rsidRPr="006B1519">
        <w:t xml:space="preserve"> 71/15</w:t>
      </w:r>
      <w:r w:rsidR="003B311A">
        <w:t xml:space="preserve"> i 104/17</w:t>
      </w:r>
      <w:r w:rsidR="003B311A" w:rsidRPr="006B1519">
        <w:t>, dalje</w:t>
      </w:r>
      <w:r w:rsidR="003B311A">
        <w:t xml:space="preserve">: SZ/17) </w:t>
      </w:r>
      <w:r>
        <w:t>stečajni upravitelj može podnijeti zahtjev ministarstvu nadležnom za poslove pravosuđa da ga se privremeno izuzme od izbora za stečajnog upravitelja, u kojem slučaju može nastaviti obavljati dužnost u postupcima u kojima je imenovan, ali ga se izuzima od izbora za stečajnog upravitelja u novim predmetima u razdoblju od dvije godine od dana isteka godine u kojoj je zatražio svoje izuzimanje.</w:t>
      </w:r>
    </w:p>
    <w:p w:rsidRDefault="00194EF6" w:rsidP="00F94E2B" w:rsidR="00194EF6">
      <w:pPr>
        <w:ind w:firstLine="708"/>
        <w:jc w:val="both"/>
      </w:pPr>
      <w:r>
        <w:t xml:space="preserve">U trenutku donošenja rješenja od 20. rujna 2018. kojim je Marijan Belani imenovan za stečajnoga upravitelja u ovom stečajnom predmetu, Marijan Belani se nalazio na </w:t>
      </w:r>
      <w:r w:rsidRPr="006B1519">
        <w:t>listi</w:t>
      </w:r>
      <w:r>
        <w:t xml:space="preserve"> A</w:t>
      </w:r>
      <w:r w:rsidRPr="006B1519">
        <w:t xml:space="preserve"> stečajnih upravitelja za pod</w:t>
      </w:r>
      <w:r>
        <w:t xml:space="preserve">ručje Trgovačkog suda u Zagrebu, te je, u skladu s </w:t>
      </w:r>
      <w:r w:rsidRPr="0046354F">
        <w:t>odredb</w:t>
      </w:r>
      <w:r>
        <w:t>om</w:t>
      </w:r>
      <w:r w:rsidRPr="0046354F">
        <w:t xml:space="preserve"> čl</w:t>
      </w:r>
      <w:r>
        <w:t>anka</w:t>
      </w:r>
      <w:r w:rsidRPr="0046354F">
        <w:t xml:space="preserve"> 84. st</w:t>
      </w:r>
      <w:r>
        <w:t xml:space="preserve">avka </w:t>
      </w:r>
      <w:r w:rsidRPr="0046354F">
        <w:t xml:space="preserve">1. </w:t>
      </w:r>
      <w:r>
        <w:t xml:space="preserve">SZ-a, izabran za stečajnoga upravitelja </w:t>
      </w:r>
      <w:r w:rsidR="0027048D">
        <w:t xml:space="preserve">u ovom predmetu </w:t>
      </w:r>
      <w:r w:rsidRPr="0046354F">
        <w:t>metodom slučajnog odabira s</w:t>
      </w:r>
      <w:r>
        <w:t xml:space="preserve"> liste A stečajnih upravitelja. Isto tako, u</w:t>
      </w:r>
      <w:r w:rsidR="00F94E2B" w:rsidRPr="006B1519">
        <w:t xml:space="preserve">vidom u </w:t>
      </w:r>
      <w:r w:rsidR="00F94E2B">
        <w:t xml:space="preserve">mrežnu stranicu </w:t>
      </w:r>
      <w:r w:rsidR="0027048D">
        <w:t xml:space="preserve">                 </w:t>
      </w:r>
      <w:r w:rsidR="00F94E2B" w:rsidRPr="006B1519">
        <w:t>e-oglasn</w:t>
      </w:r>
      <w:r w:rsidR="00F94E2B">
        <w:t>a</w:t>
      </w:r>
      <w:r w:rsidR="00F94E2B" w:rsidRPr="006B1519">
        <w:t xml:space="preserve"> ploč</w:t>
      </w:r>
      <w:r w:rsidR="00F94E2B">
        <w:t>a</w:t>
      </w:r>
      <w:r w:rsidR="00F94E2B" w:rsidRPr="006B1519">
        <w:t xml:space="preserve"> ovog suda utvrđeno je da se na dan donošenja ovog rješenja </w:t>
      </w:r>
      <w:r w:rsidR="00F94E2B">
        <w:t>(3. listopada 2018.) Marijan Belani</w:t>
      </w:r>
      <w:r w:rsidR="00F94E2B" w:rsidRPr="006B1519">
        <w:t xml:space="preserve"> </w:t>
      </w:r>
      <w:r w:rsidR="00F94E2B">
        <w:t xml:space="preserve">još uvijek </w:t>
      </w:r>
      <w:r w:rsidR="00F94E2B" w:rsidRPr="006B1519">
        <w:t>nalazi na listi</w:t>
      </w:r>
      <w:r w:rsidR="00F94E2B">
        <w:t xml:space="preserve"> A</w:t>
      </w:r>
      <w:r w:rsidR="00F94E2B" w:rsidRPr="006B1519">
        <w:t xml:space="preserve"> stečajnih upravitelja za pod</w:t>
      </w:r>
      <w:r>
        <w:t>ručje Trgovačkog suda u Zagrebu.</w:t>
      </w:r>
    </w:p>
    <w:p w:rsidRDefault="006141A4" w:rsidP="006141A4" w:rsidR="006141A4">
      <w:pPr>
        <w:ind w:firstLine="708"/>
        <w:jc w:val="both"/>
      </w:pPr>
      <w:r>
        <w:lastRenderedPageBreak/>
        <w:t xml:space="preserve">Osim toga, u slučaju podnošenja zahtjeva za privremenim izuzimanjem od izbora za stečajnog upravitelja u smislu odredbe članka 84. stavka 3. SZ/17, stečajni upravitelj se ne izuzima automatski od dodjele novih stečajnih predmeta od dana podnošenja zahtjeva za izuzimanjem. Naprotiv, u smislu odredbe članka 84, stavka 3. SZ/17, stečajni upravitelj se izuzima od izbora za stečajnog upravitelja u novim predmetima, odnosno od dodjele novih predmeta </w:t>
      </w:r>
      <w:r w:rsidRPr="006141A4">
        <w:t>u razdoblju od dvije godine od dana isteka godine u kojoj je zatražio svoje izuzimanje.</w:t>
      </w:r>
    </w:p>
    <w:p w:rsidRDefault="0027048D" w:rsidP="00551F4F" w:rsidR="00551F4F">
      <w:pPr>
        <w:ind w:firstLine="720"/>
        <w:jc w:val="both"/>
      </w:pPr>
      <w:r>
        <w:t>Konačno</w:t>
      </w:r>
      <w:r w:rsidR="006141A4">
        <w:t>, p</w:t>
      </w:r>
      <w:r w:rsidR="006141A4" w:rsidRPr="006B1519">
        <w:t>rema odredbi čl</w:t>
      </w:r>
      <w:r w:rsidR="006141A4">
        <w:t>anka</w:t>
      </w:r>
      <w:r w:rsidR="006141A4" w:rsidRPr="006B1519">
        <w:t xml:space="preserve"> 91. st</w:t>
      </w:r>
      <w:r w:rsidR="006141A4">
        <w:t>avka</w:t>
      </w:r>
      <w:r w:rsidR="006141A4" w:rsidRPr="006B1519">
        <w:t xml:space="preserve"> 5. SZ-a sud može razriješiti stečajnog upravitelja na osobni zahtjev.</w:t>
      </w:r>
      <w:r w:rsidR="006141A4">
        <w:t xml:space="preserve"> P</w:t>
      </w:r>
      <w:r w:rsidR="006141A4" w:rsidRPr="006B1519">
        <w:t xml:space="preserve">rilikom donošenja odluke </w:t>
      </w:r>
      <w:r w:rsidR="006141A4">
        <w:t>sud je ovlašten ocjenjivati osnovanost razloga za razrješenje stečajnog upravitelja (pravno shvaćanje Visokog trgovačkog suda Republike Hrvatske prihvaćeno na 26. sjednici Odjela trgovačkih i ostalih sporova Visokog trgovačkog suda Republike Hrvatske održanoj 5. prosinca 2016.).</w:t>
      </w:r>
      <w:r w:rsidR="00551F4F">
        <w:t xml:space="preserve"> U tom slučaju stečajni upravitelj je dužan dokazati opravdanost takvog zahtjeva, odnosno postojanje razloga koji u konkretnom slučaju opravdavaju njegovo izuzeće u određenom predmetu. Drugim riječima, teret dokaza o opravdanosti zahtjeva je na stečajnom upravitelju. </w:t>
      </w:r>
    </w:p>
    <w:p w:rsidRDefault="00551F4F" w:rsidP="00202DB5" w:rsidR="001E76AD">
      <w:pPr>
        <w:ind w:firstLine="708"/>
        <w:jc w:val="both"/>
      </w:pPr>
      <w:r>
        <w:t>Slijedom navedenog, sud je, na</w:t>
      </w:r>
      <w:r w:rsidR="001E76AD">
        <w:t xml:space="preserve"> temelju odredbe čl</w:t>
      </w:r>
      <w:r>
        <w:t>anka</w:t>
      </w:r>
      <w:r w:rsidR="001E76AD">
        <w:t xml:space="preserve"> 91. st</w:t>
      </w:r>
      <w:r>
        <w:t>avka</w:t>
      </w:r>
      <w:r w:rsidR="001E76AD">
        <w:t xml:space="preserve"> 6. SZ-a, odlučio kao u izreci rješenja.</w:t>
      </w:r>
    </w:p>
    <w:p w:rsidRDefault="001E76AD" w:rsidP="00202DB5" w:rsidR="001E76AD">
      <w:pPr>
        <w:ind w:firstLine="708"/>
        <w:jc w:val="both"/>
      </w:pPr>
    </w:p>
    <w:p w:rsidRDefault="00664F42" w:rsidP="00664F42" w:rsidR="00076114" w:rsidRPr="00D57D9F">
      <w:pPr>
        <w:jc w:val="center"/>
      </w:pPr>
      <w:r w:rsidRPr="00D57D9F">
        <w:t xml:space="preserve">U </w:t>
      </w:r>
      <w:r w:rsidR="00076114" w:rsidRPr="00D57D9F">
        <w:t>Zagreb</w:t>
      </w:r>
      <w:r w:rsidR="00EC3788" w:rsidRPr="00D57D9F">
        <w:t xml:space="preserve">u </w:t>
      </w:r>
      <w:r w:rsidR="00167248">
        <w:t>3. listopada</w:t>
      </w:r>
      <w:r w:rsidR="004C6C02">
        <w:t xml:space="preserve"> 2018.</w:t>
      </w:r>
    </w:p>
    <w:p w:rsidRDefault="00301A8E" w:rsidP="00301A8E" w:rsidR="00076114" w:rsidRPr="00D57D9F">
      <w:pPr>
        <w:ind w:firstLine="708" w:left="6372"/>
      </w:pPr>
      <w:r>
        <w:t>Sudac:</w:t>
      </w:r>
    </w:p>
    <w:p w:rsidRDefault="00301A8E" w:rsidP="00202DB5" w:rsidR="00076114" w:rsidRPr="00D57D9F">
      <w:pPr>
        <w:jc w:val="right"/>
      </w:pPr>
      <w:r>
        <w:t>mr.sc. Ivana Koštarić Fegeš</w:t>
      </w:r>
      <w:r w:rsidR="00AB6DE5">
        <w:t>, v.r.</w:t>
      </w:r>
    </w:p>
    <w:p w:rsidRDefault="007E6A14" w:rsidP="00076114" w:rsidR="007E6A14"/>
    <w:p w:rsidRDefault="00076114" w:rsidP="00076114" w:rsidR="00076114" w:rsidRPr="00D57D9F">
      <w:r w:rsidRPr="00D57D9F">
        <w:t xml:space="preserve">Uputa o pravnom lijeku: </w:t>
      </w:r>
    </w:p>
    <w:p w:rsidRDefault="00551F4F" w:rsidP="00551F4F" w:rsidR="00551F4F" w:rsidRPr="00732F2C">
      <w:pPr>
        <w:jc w:val="both"/>
        <w:rPr>
          <w:lang w:val="pl-PL"/>
        </w:rPr>
      </w:pPr>
      <w:r w:rsidRPr="00732F2C">
        <w:rPr>
          <w:lang w:val="pl-PL"/>
        </w:rPr>
        <w:t xml:space="preserve">Protiv ovog rješenja </w:t>
      </w:r>
      <w:r>
        <w:rPr>
          <w:lang w:val="pl-PL"/>
        </w:rPr>
        <w:t xml:space="preserve">može se izjaviti žalba </w:t>
      </w:r>
      <w:r w:rsidRPr="00732F2C">
        <w:rPr>
          <w:lang w:val="pl-PL"/>
        </w:rPr>
        <w:t xml:space="preserve">Visokom trgovačkom sudu Republike Hrvatske u roku od 8 dana </w:t>
      </w:r>
      <w:r>
        <w:rPr>
          <w:lang w:val="pl-PL"/>
        </w:rPr>
        <w:t xml:space="preserve">od dostave </w:t>
      </w:r>
      <w:r w:rsidRPr="00732F2C">
        <w:rPr>
          <w:lang w:val="pl-PL"/>
        </w:rPr>
        <w:t>rješenja, a ulaže se putem ovog suda u 2 primjerka.</w:t>
      </w:r>
      <w:r>
        <w:rPr>
          <w:lang w:val="pl-PL"/>
        </w:rPr>
        <w:t xml:space="preserve"> Dostava se smatra obavljenom istekom osmoga dana od dana objave ovog rješenja na mrežnoj stranici         e-oglasna poča Trgovačkog suda u Zagrebu (članak 12. stavak 1. SZ-a).</w:t>
      </w:r>
    </w:p>
    <w:p w:rsidRDefault="00551F4F" w:rsidP="00551F4F" w:rsidR="00551F4F"/>
    <w:p w:rsidRDefault="00AB6DE5" w:rsidP="00551F4F" w:rsidR="00AB6DE5"/>
    <w:p w:rsidRDefault="00AB6DE5" w:rsidP="00AB6DE5" w:rsidR="00AB6DE5">
      <w:pPr>
        <w:autoSpaceDE w:val="false"/>
        <w:autoSpaceDN w:val="false"/>
        <w:adjustRightInd w:val="false"/>
      </w:pPr>
      <w:r>
        <w:t>Za točnost otpravka - ovl. službenik</w:t>
      </w:r>
    </w:p>
    <w:p w:rsidRDefault="00AB6DE5" w:rsidP="00AB6DE5" w:rsidR="00076114" w:rsidRPr="00D57D9F">
      <w:r>
        <w:t>Katarina Drndelić</w:t>
      </w:r>
    </w:p>
    <w:sectPr w:rsidSect="007C3986" w:rsidR="00076114" w:rsidRPr="00D57D9F">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DDC" w:rsidP="00A37DDC" w:rsidR="007C3986">
    <w:pPr>
      <w:pStyle w:val="Zaglavlje"/>
      <w:tabs>
        <w:tab w:pos="7520" w:val="left"/>
      </w:tabs>
    </w:pPr>
    <w:r>
      <w:tab/>
    </w:r>
    <w:sdt>
      <w:sdtPr>
        <w:id w:val="174845134"/>
        <w:docPartObj>
          <w:docPartGallery w:val="Page Numbers (Top of Page)"/>
          <w:docPartUnique/>
        </w:docPartObj>
      </w:sdtPr>
      <w:sdtEndPr/>
      <w:sdtContent>
        <w:r w:rsidR="007C3986">
          <w:fldChar w:fldCharType="begin"/>
        </w:r>
        <w:r w:rsidR="007C3986">
          <w:instrText>PAGE   \* MERGEFORMAT</w:instrText>
        </w:r>
        <w:r w:rsidR="007C3986">
          <w:fldChar w:fldCharType="separate"/>
        </w:r>
        <w:r w:rsidR="00AB6DE5">
          <w:rPr>
            <w:noProof/>
          </w:rPr>
          <w:t>2</w:t>
        </w:r>
        <w:r w:rsidR="007C3986">
          <w:fldChar w:fldCharType="end"/>
        </w:r>
      </w:sdtContent>
    </w:sdt>
    <w:r>
      <w:tab/>
    </w:r>
    <w:r w:rsidR="00782AD8">
      <w:t>85</w:t>
    </w:r>
    <w:r w:rsidRPr="00F53100">
      <w:t>.</w:t>
    </w:r>
    <w:r w:rsidRPr="00F53100">
      <w:rPr>
        <w:b/>
      </w:rPr>
      <w:t xml:space="preserve"> </w:t>
    </w:r>
    <w:r w:rsidR="00E40D07">
      <w:t>St-</w:t>
    </w:r>
    <w:r w:rsidR="004C0B6F">
      <w:t>663/17</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479B2"/>
    <w:rsid w:val="000609BC"/>
    <w:rsid w:val="0006329D"/>
    <w:rsid w:val="00076114"/>
    <w:rsid w:val="000907E6"/>
    <w:rsid w:val="000D3D4E"/>
    <w:rsid w:val="000E60FE"/>
    <w:rsid w:val="000F62AE"/>
    <w:rsid w:val="00150D89"/>
    <w:rsid w:val="00167248"/>
    <w:rsid w:val="00182A60"/>
    <w:rsid w:val="00194EF6"/>
    <w:rsid w:val="001B5B40"/>
    <w:rsid w:val="001E76AD"/>
    <w:rsid w:val="00202DB5"/>
    <w:rsid w:val="002112E5"/>
    <w:rsid w:val="00216477"/>
    <w:rsid w:val="0023291B"/>
    <w:rsid w:val="0027048D"/>
    <w:rsid w:val="002741B4"/>
    <w:rsid w:val="002A6C7D"/>
    <w:rsid w:val="00301A8E"/>
    <w:rsid w:val="0038750E"/>
    <w:rsid w:val="003B311A"/>
    <w:rsid w:val="003D575A"/>
    <w:rsid w:val="003E36D5"/>
    <w:rsid w:val="004426F1"/>
    <w:rsid w:val="00461EEC"/>
    <w:rsid w:val="00480AAD"/>
    <w:rsid w:val="004861C9"/>
    <w:rsid w:val="004C0B6F"/>
    <w:rsid w:val="004C0E1E"/>
    <w:rsid w:val="004C6C02"/>
    <w:rsid w:val="004D6C5B"/>
    <w:rsid w:val="004E2609"/>
    <w:rsid w:val="00504554"/>
    <w:rsid w:val="00551F4F"/>
    <w:rsid w:val="005740EF"/>
    <w:rsid w:val="00585C6C"/>
    <w:rsid w:val="00594656"/>
    <w:rsid w:val="005C601B"/>
    <w:rsid w:val="005F2AFB"/>
    <w:rsid w:val="005F44BD"/>
    <w:rsid w:val="006141A4"/>
    <w:rsid w:val="006540E8"/>
    <w:rsid w:val="00664F42"/>
    <w:rsid w:val="006713B6"/>
    <w:rsid w:val="00681792"/>
    <w:rsid w:val="006B1519"/>
    <w:rsid w:val="006C411E"/>
    <w:rsid w:val="00700D74"/>
    <w:rsid w:val="00707D67"/>
    <w:rsid w:val="00740AF5"/>
    <w:rsid w:val="007670AC"/>
    <w:rsid w:val="00767F0B"/>
    <w:rsid w:val="007720FA"/>
    <w:rsid w:val="00782AD8"/>
    <w:rsid w:val="007C3986"/>
    <w:rsid w:val="007E1171"/>
    <w:rsid w:val="007E6A14"/>
    <w:rsid w:val="008061AC"/>
    <w:rsid w:val="00823A3D"/>
    <w:rsid w:val="008921A5"/>
    <w:rsid w:val="008C3AA0"/>
    <w:rsid w:val="008D5A3B"/>
    <w:rsid w:val="0091520E"/>
    <w:rsid w:val="00964D2E"/>
    <w:rsid w:val="0097597E"/>
    <w:rsid w:val="009D27B4"/>
    <w:rsid w:val="009E3981"/>
    <w:rsid w:val="009F5A00"/>
    <w:rsid w:val="00A25680"/>
    <w:rsid w:val="00A37DDC"/>
    <w:rsid w:val="00A623AB"/>
    <w:rsid w:val="00A71872"/>
    <w:rsid w:val="00A71E9D"/>
    <w:rsid w:val="00AB0EC3"/>
    <w:rsid w:val="00AB51ED"/>
    <w:rsid w:val="00AB6DE5"/>
    <w:rsid w:val="00B16439"/>
    <w:rsid w:val="00B33D58"/>
    <w:rsid w:val="00C1498C"/>
    <w:rsid w:val="00C57589"/>
    <w:rsid w:val="00CB6ECB"/>
    <w:rsid w:val="00CE20AC"/>
    <w:rsid w:val="00D57D9F"/>
    <w:rsid w:val="00D85D94"/>
    <w:rsid w:val="00E21639"/>
    <w:rsid w:val="00E40D07"/>
    <w:rsid w:val="00E70CBD"/>
    <w:rsid w:val="00E8359C"/>
    <w:rsid w:val="00EB2D32"/>
    <w:rsid w:val="00EB5A2F"/>
    <w:rsid w:val="00EC3788"/>
    <w:rsid w:val="00EE19B8"/>
    <w:rsid w:val="00F25F03"/>
    <w:rsid w:val="00F57E12"/>
    <w:rsid w:val="00F83779"/>
    <w:rsid w:val="00F94E2B"/>
    <w:rsid w:val="00FA66D3"/>
    <w:rsid w:val="00FA7386"/>
    <w:rsid w:val="00FB07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4C0B6F"/>
    <w:rPr>
      <w:color w:val="808080"/>
      <w:bdr w:space="0" w:sz="0" w:color="auto" w:val="none"/>
      <w:shd w:fill="auto" w:color="auto" w:val="clear"/>
    </w:rPr>
  </w:style>
  <w:style w:customStyle="true" w:styleId="eSPISCCParagraphDefaultFont" w:type="character">
    <w:name w:val="eSPIS_CC_Paragraph Default Font"/>
    <w:basedOn w:val="Zadanifontodlomka"/>
    <w:rsid w:val="004C0B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0B6F"/>
    <w:rPr>
      <w:bdr w:space="0" w:sz="0" w:color="auto" w:val="none"/>
      <w:shd w:fill="FFFFCC" w:color="auto" w:val="clear"/>
      <w:lang w:val="hr-HR"/>
    </w:rPr>
  </w:style>
  <w:style w:customStyle="true" w:styleId="PozadinaSvijetloCrvena" w:type="character">
    <w:name w:val="Pozadina_SvijetloCrvena"/>
    <w:basedOn w:val="eSPISCCParagraphDefaultFont"/>
    <w:rsid w:val="004C0B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0B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4C0B6F"/>
    <w:rPr>
      <w:color w:val="808080"/>
      <w:bdr w:color="auto" w:space="0" w:sz="0" w:val="none"/>
      <w:shd w:color="auto" w:fill="auto" w:val="clear"/>
    </w:rPr>
  </w:style>
  <w:style w:customStyle="1" w:styleId="eSPISCCParagraphDefaultFont" w:type="character">
    <w:name w:val="eSPIS_CC_Paragraph Default Font"/>
    <w:basedOn w:val="Zadanifontodlomka"/>
    <w:rsid w:val="004C0B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0B6F"/>
    <w:rPr>
      <w:bdr w:color="auto" w:space="0" w:sz="0" w:val="none"/>
      <w:shd w:color="auto" w:fill="FFFFCC" w:val="clear"/>
      <w:lang w:val="hr-HR"/>
    </w:rPr>
  </w:style>
  <w:style w:customStyle="1" w:styleId="PozadinaSvijetloCrvena" w:type="character">
    <w:name w:val="Pozadina_SvijetloCrvena"/>
    <w:basedOn w:val="eSPISCCParagraphDefaultFont"/>
    <w:rsid w:val="004C0B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0B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zahtjev za razriješenje</izvorni_sadrzaj>
    <derivirana_varijabla naziv="DomainObject.Primjedba_1">odbijen zahtjev za razriješenje</derivirana_varijabla>
  </DomainObject.Primjedba>
  <DomainObject.Oznaka>
    <izvorni_sadrzaj>St-663/2017-24</izvorni_sadrzaj>
    <derivirana_varijabla naziv="DomainObject.Oznaka_1">St-663/2017-24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St-663/2017</izvorni_sadrzaj>
    <derivirana_varijabla naziv="DomainObject.Predmet.OznakaBroj_1">St-663/2017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BRUNO-HAL d.o.o.</izvorni_sadrzaj>
    <derivirana_varijabla naziv="DomainObject.Predmet.ProtustrankaFormated_1">  BRUNO-HAL d.o.o.</derivirana_varijabla>
  </DomainObject.Predmet.ProtustrankaFormated>
  <DomainObject.Predmet.ProtustrankaFormatedOIB>
    <izvorni_sadrzaj>  BRUNO-HAL d.o.o., OIB 38678318802</izvorni_sadrzaj>
    <derivirana_varijabla naziv="DomainObject.Predmet.ProtustrankaFormatedOIB_1">  BRUNO-HAL d.o.o., OIB 38678318802</derivirana_varijabla>
  </DomainObject.Predmet.ProtustrankaFormatedOIB>
  <DomainObject.Predmet.ProtustrankaFormatedWithAdress>
    <izvorni_sadrzaj> BRUNO-HAL d.o.o., Obrtnička 26, 10431 Sveta Nedelja</izvorni_sadrzaj>
    <derivirana_varijabla naziv="DomainObject.Predmet.ProtustrankaFormatedWithAdress_1"> BRUNO-HAL d.o.o., Obrtnička 26, 10431 Sveta Nedelja</derivirana_varijabla>
  </DomainObject.Predmet.ProtustrankaFormatedWithAdress>
  <DomainObject.Predmet.ProtustrankaFormatedWithAdressOIB>
    <izvorni_sadrzaj> BRUNO-HAL d.o.o., OIB 38678318802, Obrtnička 26, 10431 Sveta Nedelja</izvorni_sadrzaj>
    <derivirana_varijabla naziv="DomainObject.Predmet.ProtustrankaFormatedWithAdressOIB_1"> BRUNO-HAL d.o.o., OIB 38678318802, Obrtnička 26, 10431 Sveta Nedelja</derivirana_varijabla>
  </DomainObject.Predmet.ProtustrankaFormatedWithAdressOIB>
  <DomainObject.Predmet.ProtustrankaWithAdress>
    <izvorni_sadrzaj>BRUNO-HAL d.o.o. Obrtnička 26, 10431 Sveta Nedelja</izvorni_sadrzaj>
    <derivirana_varijabla naziv="DomainObject.Predmet.ProtustrankaWithAdress_1">BRUNO-HAL d.o.o. Obrtnička 26, 10431 Sveta Nedelja</derivirana_varijabla>
  </DomainObject.Predmet.ProtustrankaWithAdress>
  <DomainObject.Predmet.ProtustrankaWithAdressOIB>
    <izvorni_sadrzaj>BRUNO-HAL d.o.o., OIB 38678318802, Obrtnička 26, 10431 Sveta Nedelja</izvorni_sadrzaj>
    <derivirana_varijabla naziv="DomainObject.Predmet.ProtustrankaWithAdressOIB_1">BRUNO-HAL d.o.o., OIB 38678318802, Obrtnička 26, 10431 Sveta Nedelja</derivirana_varijabla>
  </DomainObject.Predmet.ProtustrankaWithAdressOIB>
  <DomainObject.Predmet.ProtustrankaNazivFormated>
    <izvorni_sadrzaj>BRUNO-HAL d.o.o.</izvorni_sadrzaj>
    <derivirana_varijabla naziv="DomainObject.Predmet.ProtustrankaNazivFormated_1">BRUNO-HAL d.o.o.</derivirana_varijabla>
  </DomainObject.Predmet.ProtustrankaNazivFormated>
  <DomainObject.Predmet.ProtustrankaNazivFormatedOIB>
    <izvorni_sadrzaj>BRUNO-HAL d.o.o., OIB 38678318802</izvorni_sadrzaj>
    <derivirana_varijabla naziv="DomainObject.Predmet.ProtustrankaNazivFormatedOIB_1">BRUNO-HAL d.o.o., OIB 38678318802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BRUNO-HAL d.o.o.</item>
    </izvorni_sadrzaj>
    <derivirana_varijabla naziv="DomainObject.Predmet.ProtuStrankaListFormated_1">
      <item>BRUNO-HAL d.o.o.</item>
    </derivirana_varijabla>
  </DomainObject.Predmet.ProtuStrankaListFormated>
  <DomainObject.Predmet.ProtuStrankaListFormatedOIB>
    <izvorni_sadrzaj>
      <item>BRUNO-HAL d.o.o., OIB 38678318802</item>
    </izvorni_sadrzaj>
    <derivirana_varijabla naziv="DomainObject.Predmet.ProtuStrankaListFormatedOIB_1">
      <item>BRUNO-HAL d.o.o., OIB 38678318802</item>
    </derivirana_varijabla>
  </DomainObject.Predmet.ProtuStrankaListFormatedOIB>
  <DomainObject.Predmet.ProtuStrankaListFormatedWithAdress>
    <izvorni_sadrzaj>
      <item>BRUNO-HAL d.o.o., Obrtnička 26, 10431 Sveta Nedelja</item>
    </izvorni_sadrzaj>
    <derivirana_varijabla naziv="DomainObject.Predmet.ProtuStrankaListFormatedWithAdress_1">
      <item>BRUNO-HAL d.o.o., Obrtnička 26, 10431 Sveta Nedelja</item>
    </derivirana_varijabla>
  </DomainObject.Predmet.ProtuStrankaListFormatedWithAdress>
  <DomainObject.Predmet.ProtuStrankaListFormatedWithAdressOIB>
    <izvorni_sadrzaj>
      <item>BRUNO-HAL d.o.o., OIB 38678318802, Obrtnička 26, 10431 Sveta Nedelja</item>
    </izvorni_sadrzaj>
    <derivirana_varijabla naziv="DomainObject.Predmet.ProtuStrankaListFormatedWithAdressOIB_1">
      <item>BRUNO-HAL d.o.o., OIB 38678318802, Obrtnička 26, 10431 Sveta Nedelja</item>
    </derivirana_varijabla>
  </DomainObject.Predmet.ProtuStrankaListFormatedWithAdressOIB>
  <DomainObject.Predmet.ProtuStrankaListNazivFormated>
    <izvorni_sadrzaj>
      <item>BRUNO-HAL d.o.o.</item>
    </izvorni_sadrzaj>
    <derivirana_varijabla naziv="DomainObject.Predmet.ProtuStrankaListNazivFormated_1">
      <item>BRUNO-HAL d.o.o.</item>
    </derivirana_varijabla>
  </DomainObject.Predmet.ProtuStrankaListNazivFormated>
  <DomainObject.Predmet.ProtuStrankaListNazivFormatedOIB>
    <izvorni_sadrzaj>
      <item>BRUNO-HAL d.o.o., OIB 38678318802</item>
    </izvorni_sadrzaj>
    <derivirana_varijabla naziv="DomainObject.Predmet.ProtuStrankaListNazivFormatedOIB_1">
      <item>BRUNO-HAL d.o.o., OIB 38678318802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St-663/2017-24</izvorni_sadrzaj>
    <derivirana_varijabla naziv="DomainObject.PoslovniBrojDokumenta_1">St-663/2017-24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BRUNO-HAL d.o.o.</izvorni_sadrzaj>
    <derivirana_varijabla naziv="DomainObject.Predmet.ProtustrankaIDrugi_1">BRUNO-HAL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BRUNO-HAL d.o.o., OIB 38678318802, Obrtnička 26, 10431 Sveta Nedelja</izvorni_sadrzaj>
    <derivirana_varijabla naziv="DomainObject.Predmet.ProtustrankaIDrugiAdressOIB_1">BRUNO-HAL d.o.o., OIB 38678318802, Obrtnička 26,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BRUNO-HAL d.o.o.</item>
      <item>FINA Regionalni centar Zagreb</item>
    </izvorni_sadrzaj>
    <derivirana_varijabla naziv="DomainObject.Predmet.SudioniciListNaziv_1">
      <item>BRUNO-HAL d.o.o.</item>
      <item>FINA Regionalni centar Zagreb</item>
    </derivirana_varijabla>
  </DomainObject.Predmet.SudioniciListNaziv>
  <DomainObject.Predmet.SudioniciListAdressOIB>
    <izvorni_sadrzaj>
      <item>BRUNO-HAL d.o.o., OIB 38678318802, Obrtnička 26,10431 Sveta Nedelja</item>
      <item>FINA Regionalni centar Zagreb, OIB 85821130368, Trg svibanjskih žrtava 1995. br. 1,10000 Zagreb</item>
    </izvorni_sadrzaj>
    <derivirana_varijabla naziv="DomainObject.Predmet.SudioniciListAdressOIB_1">
      <item>BRUNO-HAL d.o.o., OIB 38678318802, Obrtnička 26,10431 Sveta Nedelja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38678318802</item>
      <item>, OIB 85821130368</item>
    </izvorni_sadrzaj>
    <derivirana_varijabla naziv="DomainObject.Predmet.SudioniciListNazivOIB_1">
      <item>, OIB 38678318802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664</properties:Words>
  <properties:Characters>3649</properties:Characters>
  <properties:Lines>77</properties:Lines>
  <properties:Paragraphs>24</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2018-10-03T09:48:00Z</dcterms:created>
  <dc:creator>gzubak</dc:creator>
  <cp:lastModifiedBy>Katarina Drndelić</cp:lastModifiedBy>
  <cp:lastPrinted>2018-10-04T06:09:00Z</cp:lastPrinted>
  <dcterms:modified xmlns:xsi="http://www.w3.org/2001/XMLSchema-instance" xsi:type="dcterms:W3CDTF">2018-10-04T06:10:00Z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St-663/2017-24 / Odluka - Rješenje (Rješenje_ODBIJEN_OSOBNI_ZAHTJEV_ZA_RAZRJEŠENJE_PRIVREMENO_IZUZIMANJE_Marijan_Belani.docx)</vt:lpwstr>
  </prop:property>
  <prop:property name="CC_coloring" pid="4" fmtid="{D5CDD505-2E9C-101B-9397-08002B2CF9AE}">
    <vt:bool>false</vt:bool>
  </prop:property>
  <prop:property name="BrojStranica" pid="5" fmtid="{D5CDD505-2E9C-101B-9397-08002B2CF9AE}">
    <vt:i4>2</vt:i4>
  </prop:property>
</prop:Properties>
</file>