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6391" w14:paraId="8f06391" w:rsidRDefault="00083AAA" w:rsidP="00BB210E" w:rsidR="00532B71" w:rsidRPr="009C020B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E208C3" w:rsidRPr="009C020B">
        <w:rPr>
          <w:rFonts w:hAnsi="Times New Roman" w:ascii="Times New Roman"/>
          <w:sz w:val="22"/>
          <w:szCs w:val="22"/>
          <w:lang w:val="hr-HR"/>
        </w:rPr>
        <w:t>2203</w:t>
      </w:r>
      <w:proofErr w:type="spellEnd"/>
      <w:r w:rsidR="00E208C3"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208C3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</w:p>
    <w:p w:rsidRDefault="00C3758E" w:rsidP="0086691F" w:rsidR="00DB4528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U  I M E  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R E P U B L I K </w:t>
      </w:r>
      <w:r w:rsidRPr="009C020B">
        <w:rPr>
          <w:rFonts w:hAnsi="Times New Roman" w:ascii="Times New Roman"/>
          <w:sz w:val="22"/>
          <w:szCs w:val="22"/>
          <w:lang w:val="hr-HR"/>
        </w:rPr>
        <w:t>E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 H R V A T S K E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B03169" w:rsidP="00997BA9" w:rsidR="00B0316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997BA9" w:rsidR="00532B71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Trgovački sud u Zagrebu po sucu pojedincu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riji Krajnović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u skraćenom stečajnom postupku pokrenutim nad dužnikom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VITALIS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AGROSOLUTIONS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d.o.o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Siječanjska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 3,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OIB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>: 93747243757</w:t>
      </w:r>
      <w:r w:rsidR="00FB3C4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="00083AAA" w:rsidRPr="009C020B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17253">
        <w:rPr>
          <w:rFonts w:hAnsi="Times New Roman" w:ascii="Times New Roman"/>
          <w:sz w:val="22"/>
          <w:szCs w:val="22"/>
          <w:lang w:val="hr-HR"/>
        </w:rPr>
        <w:t>28</w:t>
      </w:r>
      <w:proofErr w:type="spellEnd"/>
      <w:r w:rsidR="00117253">
        <w:rPr>
          <w:rFonts w:hAnsi="Times New Roman" w:ascii="Times New Roman"/>
          <w:sz w:val="22"/>
          <w:szCs w:val="22"/>
          <w:lang w:val="hr-HR"/>
        </w:rPr>
        <w:t>. veljače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r i j e š </w:t>
      </w:r>
      <w:r w:rsidR="00997BA9" w:rsidRPr="009C020B">
        <w:rPr>
          <w:rFonts w:hAnsi="Times New Roman" w:ascii="Times New Roman"/>
          <w:sz w:val="22"/>
          <w:szCs w:val="22"/>
          <w:lang w:val="hr-HR"/>
        </w:rPr>
        <w:t>i o    je</w:t>
      </w:r>
    </w:p>
    <w:p w:rsidRDefault="00C3758E" w:rsidP="00C3758E" w:rsidR="00B2463B" w:rsidRPr="009C020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</w:rPr>
        <w:t>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Otvara se stečajni postupak nad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VITALIS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AGROSOLUTIONS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 d.o.o. Zagreb, Siječanjska 3,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OIB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93747243757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>.</w:t>
      </w:r>
      <w:r w:rsidR="00EE69E5" w:rsidRPr="009C020B">
        <w:rPr>
          <w:rFonts w:hAnsi="Times New Roman" w:ascii="Times New Roman"/>
          <w:sz w:val="22"/>
          <w:szCs w:val="22"/>
        </w:rPr>
        <w:t xml:space="preserve"> Stečajni postupak otvoren je </w:t>
      </w:r>
      <w:r w:rsidR="00083AAA" w:rsidRPr="009C020B">
        <w:rPr>
          <w:rFonts w:hAnsi="Times New Roman" w:ascii="Times New Roman"/>
          <w:sz w:val="22"/>
          <w:szCs w:val="22"/>
        </w:rPr>
        <w:t xml:space="preserve">dana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28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>. veljače</w:t>
      </w:r>
      <w:r w:rsidR="003C55B2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</w:rPr>
        <w:t>2018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. u </w:t>
      </w:r>
      <w:proofErr w:type="spellStart"/>
      <w:r w:rsidR="00EB7BB5">
        <w:rPr>
          <w:rFonts w:hAnsi="Times New Roman" w:ascii="Times New Roman"/>
          <w:sz w:val="22"/>
          <w:szCs w:val="22"/>
        </w:rPr>
        <w:t>10</w:t>
      </w:r>
      <w:proofErr w:type="spellEnd"/>
      <w:r w:rsidR="00EB7BB5">
        <w:rPr>
          <w:rFonts w:hAnsi="Times New Roman" w:ascii="Times New Roman"/>
          <w:sz w:val="22"/>
          <w:szCs w:val="22"/>
        </w:rPr>
        <w:t>,</w:t>
      </w:r>
      <w:proofErr w:type="spellStart"/>
      <w:r w:rsidR="00EB7BB5">
        <w:rPr>
          <w:rFonts w:hAnsi="Times New Roman" w:ascii="Times New Roman"/>
          <w:sz w:val="22"/>
          <w:szCs w:val="22"/>
        </w:rPr>
        <w:t>30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 sati</w:t>
      </w:r>
      <w:r w:rsidR="00EE69E5" w:rsidRPr="009C020B">
        <w:rPr>
          <w:rFonts w:hAnsi="Times New Roman" w:ascii="Times New Roman"/>
          <w:sz w:val="22"/>
          <w:szCs w:val="22"/>
        </w:rPr>
        <w:t xml:space="preserve"> kada je ovo rješenje</w:t>
      </w:r>
      <w:r w:rsidR="00B2463B" w:rsidRPr="009C020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C3758E" w:rsidP="00C3758E" w:rsidR="00EE69E5" w:rsidRPr="009C020B">
      <w:pPr>
        <w:pStyle w:val="BodyText21"/>
        <w:rPr>
          <w:rFonts w:hAnsi="Times New Roman" w:ascii="Times New Roman"/>
          <w:sz w:val="22"/>
          <w:szCs w:val="22"/>
          <w:u w:val="single"/>
        </w:rPr>
      </w:pPr>
      <w:r w:rsidRPr="009C020B">
        <w:rPr>
          <w:rFonts w:hAnsi="Times New Roman" w:ascii="Times New Roman"/>
          <w:sz w:val="22"/>
          <w:szCs w:val="22"/>
        </w:rPr>
        <w:t>II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FB5C9C" w:rsidRPr="009C020B">
        <w:rPr>
          <w:rFonts w:hAnsi="Times New Roman" w:ascii="Times New Roman"/>
          <w:sz w:val="22"/>
          <w:szCs w:val="22"/>
          <w:u w:val="single"/>
        </w:rPr>
        <w:t xml:space="preserve">Davorin </w:t>
      </w:r>
      <w:proofErr w:type="spellStart"/>
      <w:r w:rsidR="00FB5C9C" w:rsidRPr="009C020B">
        <w:rPr>
          <w:rFonts w:hAnsi="Times New Roman" w:ascii="Times New Roman"/>
          <w:sz w:val="22"/>
          <w:szCs w:val="22"/>
          <w:u w:val="single"/>
        </w:rPr>
        <w:t>Kapustić</w:t>
      </w:r>
      <w:proofErr w:type="spellEnd"/>
      <w:r w:rsidR="00FB5C9C" w:rsidRPr="009C020B">
        <w:rPr>
          <w:rFonts w:hAnsi="Times New Roman" w:ascii="Times New Roman"/>
          <w:sz w:val="22"/>
          <w:szCs w:val="22"/>
          <w:u w:val="single"/>
        </w:rPr>
        <w:t xml:space="preserve"> iz Ivanca, Ak. Mirka </w:t>
      </w:r>
      <w:proofErr w:type="spellStart"/>
      <w:r w:rsidR="00FB5C9C" w:rsidRPr="009C020B">
        <w:rPr>
          <w:rFonts w:hAnsi="Times New Roman" w:ascii="Times New Roman"/>
          <w:sz w:val="22"/>
          <w:szCs w:val="22"/>
          <w:u w:val="single"/>
        </w:rPr>
        <w:t>Maleza</w:t>
      </w:r>
      <w:proofErr w:type="spellEnd"/>
      <w:r w:rsidR="00FB5C9C" w:rsidRPr="009C020B">
        <w:rPr>
          <w:rFonts w:hAnsi="Times New Roman" w:ascii="Times New Roman"/>
          <w:sz w:val="22"/>
          <w:szCs w:val="22"/>
          <w:u w:val="single"/>
        </w:rPr>
        <w:t xml:space="preserve"> 4, </w:t>
      </w:r>
      <w:proofErr w:type="spellStart"/>
      <w:r w:rsidR="00FB5C9C" w:rsidRPr="009C020B">
        <w:rPr>
          <w:rFonts w:hAnsi="Times New Roman" w:ascii="Times New Roman"/>
          <w:sz w:val="22"/>
          <w:szCs w:val="22"/>
          <w:u w:val="single"/>
        </w:rPr>
        <w:t>OIB</w:t>
      </w:r>
      <w:proofErr w:type="spellEnd"/>
      <w:r w:rsidR="00FB5C9C" w:rsidRPr="009C020B">
        <w:rPr>
          <w:rFonts w:hAnsi="Times New Roman" w:ascii="Times New Roman"/>
          <w:sz w:val="22"/>
          <w:szCs w:val="22"/>
          <w:u w:val="single"/>
        </w:rPr>
        <w:t xml:space="preserve">: </w:t>
      </w:r>
      <w:proofErr w:type="spellStart"/>
      <w:r w:rsidR="00FB5C9C" w:rsidRPr="009C020B">
        <w:rPr>
          <w:rFonts w:hAnsi="Times New Roman" w:ascii="Times New Roman"/>
          <w:sz w:val="22"/>
          <w:szCs w:val="22"/>
          <w:u w:val="single"/>
        </w:rPr>
        <w:t>58634265045</w:t>
      </w:r>
      <w:proofErr w:type="spellEnd"/>
      <w:r w:rsidR="007E16CB" w:rsidRPr="009C020B">
        <w:rPr>
          <w:rFonts w:hAnsi="Times New Roman" w:ascii="Times New Roman"/>
          <w:sz w:val="22"/>
          <w:szCs w:val="22"/>
          <w:u w:val="single"/>
        </w:rPr>
        <w:t>.</w:t>
      </w:r>
    </w:p>
    <w:p w:rsidRDefault="00C3758E" w:rsidP="00C3758E" w:rsidR="00083AAA" w:rsidRPr="009C020B">
      <w:pPr>
        <w:jc w:val="both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III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VITALIS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AGROSOLUTIONS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d.o.o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Siječanjska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 xml:space="preserve"> 3, </w:t>
      </w:r>
      <w:proofErr w:type="spellStart"/>
      <w:r w:rsidR="00E208C3" w:rsidRPr="009C020B">
        <w:rPr>
          <w:rFonts w:hAnsi="Times New Roman" w:ascii="Times New Roman"/>
          <w:sz w:val="22"/>
          <w:szCs w:val="22"/>
        </w:rPr>
        <w:t>OIB</w:t>
      </w:r>
      <w:proofErr w:type="spellEnd"/>
      <w:r w:rsidR="00E208C3" w:rsidRPr="009C020B">
        <w:rPr>
          <w:rFonts w:hAnsi="Times New Roman" w:ascii="Times New Roman"/>
          <w:sz w:val="22"/>
          <w:szCs w:val="22"/>
        </w:rPr>
        <w:t>: 93747243757</w:t>
      </w:r>
      <w:r w:rsidR="00083AAA" w:rsidRPr="009C020B">
        <w:rPr>
          <w:rFonts w:hAnsi="Times New Roman" w:ascii="Times New Roman"/>
          <w:sz w:val="22"/>
          <w:szCs w:val="22"/>
        </w:rPr>
        <w:t>.</w:t>
      </w:r>
    </w:p>
    <w:p w:rsidRDefault="00C3758E" w:rsidP="00C3758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IV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385410" w:rsidRPr="009C020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208C3" w:rsidP="00C3758E" w:rsidR="00E208C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V</w:t>
      </w: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Nalaže se Financijskoj agenciji, u roku od 8 dana od primitka ovog rješenja, naložiti banci kod koje je otvoren račun dužnika i zaplijenjen iznos od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5.000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da prenese navedeni iznos na račun ovog suda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IBAN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HR92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239000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11300000460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s naznakom modela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i poziva na broj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2001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2203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</w:p>
    <w:p w:rsidRDefault="00EE69E5" w:rsidP="00EE69E5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C3758E" w:rsidR="00AB7883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42162E" w:rsidP="0042162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ovome sudu Financijska agencija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(dalje: FINA), </w:t>
      </w:r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nad gore navedenim dužnikom, temeljem odredbe čl.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Stečajnog zakona (NN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104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dalje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)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.</w:t>
      </w:r>
    </w:p>
    <w:p w:rsidRDefault="00385410" w:rsidP="0042162E" w:rsidR="00385410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Ovaj sud je pozvao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osobe ovlaštene za zastupanje dužnika po zakonu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na propisanom obrascu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sukladno čl. </w:t>
      </w:r>
      <w:proofErr w:type="spellStart"/>
      <w:r w:rsidR="00B2463B" w:rsidRPr="009C020B">
        <w:rPr>
          <w:rFonts w:hAnsi="Times New Roman" w:ascii="Times New Roman"/>
          <w:sz w:val="22"/>
          <w:szCs w:val="22"/>
          <w:lang w:val="hr-HR"/>
        </w:rPr>
        <w:t>430</w:t>
      </w:r>
      <w:proofErr w:type="spellEnd"/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., </w:t>
      </w:r>
      <w:proofErr w:type="spellStart"/>
      <w:r w:rsidR="00B2463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.  i </w:t>
      </w:r>
      <w:proofErr w:type="spellStart"/>
      <w:r w:rsidR="00B2463B" w:rsidRPr="009C020B">
        <w:rPr>
          <w:rFonts w:hAnsi="Times New Roman" w:ascii="Times New Roman"/>
          <w:sz w:val="22"/>
          <w:szCs w:val="22"/>
          <w:lang w:val="hr-HR"/>
        </w:rPr>
        <w:t>13</w:t>
      </w:r>
      <w:proofErr w:type="spellEnd"/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B2463B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3758E" w:rsidRPr="009C020B">
        <w:rPr>
          <w:rFonts w:hAnsi="Times New Roman" w:ascii="Times New Roman"/>
          <w:sz w:val="22"/>
          <w:szCs w:val="22"/>
          <w:lang w:val="hr-HR"/>
        </w:rPr>
        <w:t>-a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9C020B">
        <w:rPr>
          <w:rFonts w:hAnsi="Times New Roman" w:ascii="Times New Roman"/>
          <w:sz w:val="22"/>
          <w:szCs w:val="22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Nadalje ovaj sud je pozvao dužnikove vjerovnike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 sukladno članku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430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. i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431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>-a, predložiti otvaranje stečajnog postupka na dužnikom te predujmiti sredstva za namirenje troškova postupka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uz upozorenje na pravne posljedice nepodnošenja istog.</w:t>
      </w:r>
    </w:p>
    <w:p w:rsidRDefault="00867F16" w:rsidP="00C3758E" w:rsidR="00867F16" w:rsidRPr="009C020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Temeljem gore navedenog smatra se da je dužnik nesposoban za plaćanje te je stoga odlučeno 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kao u izreci ovog rješenja temeljem odredbe čl.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431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-a. Izbor stečajnog upravitelja odabran je primjenom odredbe čl.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432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>-a.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5.000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sukladno odredbi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-a, a da je odredbom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6.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5.000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kn, to je s obzirom da je u konkretnom slučaju predujam u cijelosti zaplijenjen, valjalo naložiti Financijskoj agenciji da naloži banci dužnika prijenos zaplijenjenih novčanih sredstava na račun ovog suda.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Slijedom navedenog, odlučeno je kao u izreci.</w:t>
      </w:r>
    </w:p>
    <w:p w:rsidRDefault="00D44D4F" w:rsidP="00532B71" w:rsidR="00D44D4F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 Zagrebu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28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. veljače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D44D4F" w:rsidP="00D44D4F" w:rsidR="00D44D4F" w:rsidRPr="009C020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9C020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rija Krajnović</w:t>
      </w:r>
      <w:r w:rsidR="00C3758E" w:rsidRPr="009C020B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AB7883" w:rsidR="00AB788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9C020B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61131" w:rsidP="00361131" w:rsidR="00361131" w:rsidRPr="009C020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– ovlašteni službenik:</w:t>
      </w:r>
    </w:p>
    <w:p w:rsidRDefault="00361131" w:rsidP="00A353E1" w:rsidR="00182088" w:rsidRPr="009C020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Karmen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Malkoč</w:t>
      </w:r>
      <w:proofErr w:type="spellEnd"/>
    </w:p>
    <w:sectPr w:rsidSect="00C3758E" w:rsidR="00182088" w:rsidRPr="009C020B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53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17253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C020B"/>
    <w:rsid w:val="009D3865"/>
    <w:rsid w:val="009E2176"/>
    <w:rsid w:val="009E38A1"/>
    <w:rsid w:val="009E7899"/>
    <w:rsid w:val="009F5765"/>
    <w:rsid w:val="00A00424"/>
    <w:rsid w:val="00A31BE6"/>
    <w:rsid w:val="00A353E1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A5D37"/>
    <w:rsid w:val="00DB29D2"/>
    <w:rsid w:val="00DB36B2"/>
    <w:rsid w:val="00DB4528"/>
    <w:rsid w:val="00DD4EBE"/>
    <w:rsid w:val="00DD6211"/>
    <w:rsid w:val="00DF1E8E"/>
    <w:rsid w:val="00DF7191"/>
    <w:rsid w:val="00E208C3"/>
    <w:rsid w:val="00E60127"/>
    <w:rsid w:val="00E768F3"/>
    <w:rsid w:val="00E76A0A"/>
    <w:rsid w:val="00EA1CF6"/>
    <w:rsid w:val="00EB1B5A"/>
    <w:rsid w:val="00EB7BB5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5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3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3E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3E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3E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5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3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3E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3E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3E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St-2203/2017-6</izvorni_sadrzaj>
    <derivirana_varijabla naziv="DomainObject.Oznaka_1">St-2203/2017-6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2203</izvorni_sadrzaj>
    <derivirana_varijabla naziv="DomainObject.Predmet.Broj_1">2203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St-2203/2017</izvorni_sadrzaj>
    <derivirana_varijabla naziv="DomainObject.Predmet.OznakaBroj_1">St-2203/2017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Vitalis AgroSolutions d.o.o.</izvorni_sadrzaj>
    <derivirana_varijabla naziv="DomainObject.Predmet.ProtustrankaFormated_1">  Vitalis AgroSolutions d.o.o.</derivirana_varijabla>
  </DomainObject.Predmet.ProtustrankaFormated>
  <DomainObject.Predmet.ProtustrankaFormatedOIB>
    <izvorni_sadrzaj>  Vitalis AgroSolutions d.o.o., OIB 93747243757</izvorni_sadrzaj>
    <derivirana_varijabla naziv="DomainObject.Predmet.ProtustrankaFormatedOIB_1">  Vitalis AgroSolutions d.o.o., OIB 93747243757</derivirana_varijabla>
  </DomainObject.Predmet.ProtustrankaFormatedOIB>
  <DomainObject.Predmet.ProtustrankaFormatedWithAdress>
    <izvorni_sadrzaj> Vitalis AgroSolutions d.o.o., Siječanjska 3, 10000 Zagreb</izvorni_sadrzaj>
    <derivirana_varijabla naziv="DomainObject.Predmet.ProtustrankaFormatedWithAdress_1"> Vitalis AgroSolutions d.o.o., Siječanjska 3, 10000 Zagreb</derivirana_varijabla>
  </DomainObject.Predmet.ProtustrankaFormatedWithAdress>
  <DomainObject.Predmet.ProtustrankaFormatedWithAdressOIB>
    <izvorni_sadrzaj> Vitalis AgroSolutions d.o.o., OIB 93747243757, Siječanjska 3, 10000 Zagreb</izvorni_sadrzaj>
    <derivirana_varijabla naziv="DomainObject.Predmet.ProtustrankaFormatedWithAdressOIB_1"> Vitalis AgroSolutions d.o.o., OIB 93747243757, Siječanjska 3, 10000 Zagreb</derivirana_varijabla>
  </DomainObject.Predmet.ProtustrankaFormatedWithAdressOIB>
  <DomainObject.Predmet.ProtustrankaWithAdress>
    <izvorni_sadrzaj>Vitalis AgroSolutions d.o.o. Siječanjska 3, 10000 Zagreb</izvorni_sadrzaj>
    <derivirana_varijabla naziv="DomainObject.Predmet.ProtustrankaWithAdress_1">Vitalis AgroSolutions d.o.o. Siječanjska 3, 10000 Zagreb</derivirana_varijabla>
  </DomainObject.Predmet.ProtustrankaWithAdress>
  <DomainObject.Predmet.ProtustrankaWithAdressOIB>
    <izvorni_sadrzaj>Vitalis AgroSolutions d.o.o., OIB 93747243757, Siječanjska 3, 10000 Zagreb</izvorni_sadrzaj>
    <derivirana_varijabla naziv="DomainObject.Predmet.ProtustrankaWithAdressOIB_1">Vitalis AgroSolutions d.o.o., OIB 93747243757, Siječanjska 3, 10000 Zagreb</derivirana_varijabla>
  </DomainObject.Predmet.ProtustrankaWithAdressOIB>
  <DomainObject.Predmet.ProtustrankaNazivFormated>
    <izvorni_sadrzaj>Vitalis AgroSolutions d.o.o.</izvorni_sadrzaj>
    <derivirana_varijabla naziv="DomainObject.Predmet.ProtustrankaNazivFormated_1">Vitalis AgroSolutions d.o.o.</derivirana_varijabla>
  </DomainObject.Predmet.ProtustrankaNazivFormated>
  <DomainObject.Predmet.ProtustrankaNazivFormatedOIB>
    <izvorni_sadrzaj>Vitalis AgroSolutions d.o.o., OIB 93747243757</izvorni_sadrzaj>
    <derivirana_varijabla naziv="DomainObject.Predmet.ProtustrankaNazivFormatedOIB_1">Vitalis AgroSolutions d.o.o., OIB 93747243757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Vitalis AgroSolutions d.o.o.</item>
    </izvorni_sadrzaj>
    <derivirana_varijabla naziv="DomainObject.Predmet.ProtuStrankaListFormated_1">
      <item>Vitalis AgroSolutions d.o.o.</item>
    </derivirana_varijabla>
  </DomainObject.Predmet.ProtuStrankaListFormated>
  <DomainObject.Predmet.ProtuStrankaListFormatedOIB>
    <izvorni_sadrzaj>
      <item>Vitalis AgroSolutions d.o.o., OIB 93747243757</item>
    </izvorni_sadrzaj>
    <derivirana_varijabla naziv="DomainObject.Predmet.ProtuStrankaListFormatedOIB_1">
      <item>Vitalis AgroSolutions d.o.o., OIB 93747243757</item>
    </derivirana_varijabla>
  </DomainObject.Predmet.ProtuStrankaListFormatedOIB>
  <DomainObject.Predmet.ProtuStrankaListFormatedWithAdress>
    <izvorni_sadrzaj>
      <item>Vitalis AgroSolutions d.o.o., Siječanjska 3, 10000 Zagreb</item>
    </izvorni_sadrzaj>
    <derivirana_varijabla naziv="DomainObject.Predmet.ProtuStrankaListFormatedWithAdress_1">
      <item>Vitalis AgroSolutions d.o.o., Siječanjska 3, 10000 Zagreb</item>
    </derivirana_varijabla>
  </DomainObject.Predmet.ProtuStrankaListFormatedWithAdress>
  <DomainObject.Predmet.ProtuStrankaListFormatedWithAdressOIB>
    <izvorni_sadrzaj>
      <item>Vitalis AgroSolutions d.o.o., OIB 93747243757, Siječanjska 3, 10000 Zagreb</item>
    </izvorni_sadrzaj>
    <derivirana_varijabla naziv="DomainObject.Predmet.ProtuStrankaListFormatedWithAdressOIB_1">
      <item>Vitalis AgroSolutions d.o.o., OIB 93747243757, Siječanjska 3, 10000 Zagreb</item>
    </derivirana_varijabla>
  </DomainObject.Predmet.ProtuStrankaListFormatedWithAdressOIB>
  <DomainObject.Predmet.ProtuStrankaListNazivFormated>
    <izvorni_sadrzaj>
      <item>Vitalis AgroSolutions d.o.o.</item>
    </izvorni_sadrzaj>
    <derivirana_varijabla naziv="DomainObject.Predmet.ProtuStrankaListNazivFormated_1">
      <item>Vitalis AgroSolutions d.o.o.</item>
    </derivirana_varijabla>
  </DomainObject.Predmet.ProtuStrankaListNazivFormated>
  <DomainObject.Predmet.ProtuStrankaListNazivFormatedOIB>
    <izvorni_sadrzaj>
      <item>Vitalis AgroSolutions d.o.o., OIB 93747243757</item>
    </izvorni_sadrzaj>
    <derivirana_varijabla naziv="DomainObject.Predmet.ProtuStrankaListNazivFormatedOIB_1">
      <item>Vitalis AgroSolutions d.o.o., OIB 93747243757</item>
    </derivirana_varijabla>
  </DomainObject.Predmet.ProtuStrankaListNazivFormatedOIB>
  <DomainObject.Predmet.OstaliListFormated>
    <izvorni_sadrzaj>
      <item>Toni Vitaljić</item>
    </izvorni_sadrzaj>
    <derivirana_varijabla naziv="DomainObject.Predmet.OstaliListFormated_1">
      <item>Toni Vitaljić</item>
    </derivirana_varijabla>
  </DomainObject.Predmet.OstaliListFormated>
  <DomainObject.Predmet.OstaliListFormatedOIB>
    <izvorni_sadrzaj>
      <item>Toni Vitaljić, OIB 36829577624</item>
    </izvorni_sadrzaj>
    <derivirana_varijabla naziv="DomainObject.Predmet.OstaliListFormatedOIB_1">
      <item>Toni Vitaljić, OIB 36829577624</item>
    </derivirana_varijabla>
  </DomainObject.Predmet.OstaliListFormatedOIB>
  <DomainObject.Predmet.OstaliListFormatedWithAdress>
    <izvorni_sadrzaj>
      <item>Toni Vitaljić, Lučićeva 9, 21000 Split</item>
    </izvorni_sadrzaj>
    <derivirana_varijabla naziv="DomainObject.Predmet.OstaliListFormatedWithAdress_1">
      <item>Toni Vitaljić, Lučićeva 9, 21000 Split</item>
    </derivirana_varijabla>
  </DomainObject.Predmet.OstaliListFormatedWithAdress>
  <DomainObject.Predmet.OstaliListFormatedWithAdressOIB>
    <izvorni_sadrzaj>
      <item>Toni Vitaljić, OIB 36829577624, Lučićeva 9, 21000 Split</item>
    </izvorni_sadrzaj>
    <derivirana_varijabla naziv="DomainObject.Predmet.OstaliListFormatedWithAdressOIB_1">
      <item>Toni Vitaljić, OIB 36829577624, Lučićeva 9, 21000 Split</item>
    </derivirana_varijabla>
  </DomainObject.Predmet.OstaliListFormatedWithAdressOIB>
  <DomainObject.Predmet.OstaliListNazivFormated>
    <izvorni_sadrzaj>
      <item>Toni Vitaljić</item>
    </izvorni_sadrzaj>
    <derivirana_varijabla naziv="DomainObject.Predmet.OstaliListNazivFormated_1">
      <item>Toni Vitaljić</item>
    </derivirana_varijabla>
  </DomainObject.Predmet.OstaliListNazivFormated>
  <DomainObject.Predmet.OstaliListNazivFormatedOIB>
    <izvorni_sadrzaj>
      <item>Toni Vitaljić, OIB 36829577624</item>
    </izvorni_sadrzaj>
    <derivirana_varijabla naziv="DomainObject.Predmet.OstaliListNazivFormatedOIB_1">
      <item>Toni Vitaljić, OIB 36829577624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St-2203/2017-6</izvorni_sadrzaj>
    <derivirana_varijabla naziv="DomainObject.PoslovniBrojDokumenta_1">St-2203/2017-6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Vitalis AgroSolutions d.o.o.</izvorni_sadrzaj>
    <derivirana_varijabla naziv="DomainObject.Predmet.ProtustrankaIDrugi_1">Vitalis AgroSolutions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Vitalis AgroSolutions d.o.o., OIB 93747243757, Siječanjska 3, 10000 Zagreb</izvorni_sadrzaj>
    <derivirana_varijabla naziv="DomainObject.Predmet.ProtustrankaIDrugiAdressOIB_1">Vitalis AgroSolutions d.o.o., OIB 93747243757, Siječanjska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Vitalis AgroSolutions d.o.o.</item>
      <item>Toni Vitaljić</item>
    </izvorni_sadrzaj>
    <derivirana_varijabla naziv="DomainObject.Predmet.SudioniciListNaziv_1">
      <item>FINA Regionalni centar Zagreb</item>
      <item>Vitalis AgroSolutions d.o.o.</item>
      <item>Toni Vitaljić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Vitalis AgroSolutions d.o.o., OIB 93747243757, Siječanjska 3,10000 Zagreb</item>
      <item>Toni Vitaljić, OIB 36829577624, Lučićeva 9,21000 Split</item>
    </izvorni_sadrzaj>
    <derivirana_varijabla naziv="DomainObject.Predmet.SudioniciListAdressOIB_1">
      <item>FINA Regionalni centar Zagreb, OIB 85821130368, Trg svibanjskih žrtava 1995. 1,10000 Zagreb</item>
      <item>Vitalis AgroSolutions d.o.o., OIB 93747243757, Siječanjska 3,10000 Zagreb</item>
      <item>Toni Vitaljić, OIB 36829577624, Lučićeva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93747243757</item>
      <item>, OIB 36829577624</item>
    </izvorni_sadrzaj>
    <derivirana_varijabla naziv="DomainObject.Predmet.SudioniciListNazivOIB_1">
      <item>, OIB 85821130368</item>
      <item>, OIB 93747243757</item>
      <item>, OIB 36829577624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0F2A7-6D5A-4302-9FE5-2DF9A3E83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539</properties:Words>
  <properties:Characters>2892</properties:Characters>
  <properties:Lines>55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2018-02-28T09:04:00Z</dcterms:created>
  <dc:creator>Sudsko vijeæe</dc:creator>
  <cp:lastModifiedBy>Karmen Malkoč</cp:lastModifiedBy>
  <cp:lastPrinted>2018-02-28T09:14:00Z</cp:lastPrinted>
  <dcterms:modified xmlns:xsi="http://www.w3.org/2001/XMLSchema-instance" xsi:type="dcterms:W3CDTF">2018-02-28T09:14:00Z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St-2203/2017-6 / Odluka - Rješenje o otvaranju i zaključenju skraćenog stečajnog postupka (2203-17.docx)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