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3967" w14:paraId="6023967" w:rsidRDefault="00346856" w:rsidP="005D7BF8" w:rsidR="0034685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856" w:rsidP="005D7BF8" w:rsidR="00346856" w:rsidRPr="00346856">
      <w:pPr>
        <w:pStyle w:val="Bezproreda"/>
        <w:jc w:val="both"/>
        <w:rPr>
          <w:rFonts w:hAnsi="Times New Roman" w:ascii="Times New Roman"/>
          <w:b w:val="false"/>
        </w:rPr>
      </w:pPr>
      <w:r w:rsidRPr="00346856">
        <w:rPr>
          <w:rFonts w:eastAsia="MS Mincho" w:hAnsi="Times New Roman" w:ascii="Times New Roman"/>
          <w:b w:val="false"/>
        </w:rPr>
        <w:t xml:space="preserve">   REPUBLIKA HRVATSKA</w:t>
      </w:r>
    </w:p>
    <w:p w:rsidRDefault="00346856" w:rsidP="005D7BF8" w:rsidR="00346856" w:rsidRPr="00346856">
      <w:pPr>
        <w:pStyle w:val="Bezproreda"/>
        <w:jc w:val="both"/>
        <w:rPr>
          <w:rFonts w:hAnsi="Times New Roman" w:ascii="Times New Roman"/>
          <w:b w:val="false"/>
        </w:rPr>
      </w:pPr>
      <w:r w:rsidRPr="00346856">
        <w:rPr>
          <w:rFonts w:eastAsia="MS Mincho" w:hAnsi="Times New Roman" w:ascii="Times New Roman"/>
          <w:b w:val="false"/>
        </w:rPr>
        <w:t>TRGOVAČKI SUD U RIJECI</w:t>
      </w:r>
    </w:p>
    <w:p w:rsidRDefault="00346856" w:rsidP="005D7BF8" w:rsidR="00346856" w:rsidRPr="0034685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4685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6F4756" w:rsidRPr="006F4756">
        <w:rPr>
          <w:b/>
        </w:rPr>
        <w:t>ARTEFAKT društvo s ograničenom odgovornošću za proizvodnju i usluge, LOVRAN, Stari Grad 53, OIB 40719653617</w:t>
      </w:r>
      <w:r w:rsidRPr="00977450">
        <w:rPr>
          <w:b/>
        </w:rPr>
        <w:t>,</w:t>
      </w:r>
      <w:r w:rsidRPr="00977450">
        <w:t xml:space="preserve"> </w:t>
      </w:r>
      <w:r w:rsidR="006F4756">
        <w:t>dana 11.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6F4756" w:rsidRPr="006F4756">
        <w:t>Alein</w:t>
      </w:r>
      <w:r w:rsidR="006F4756">
        <w:t>u</w:t>
      </w:r>
      <w:r w:rsidR="006F4756" w:rsidRPr="006F4756">
        <w:t xml:space="preserve"> Khan iz Rijeke, Trg Sv. Barbare 1, OIB 25613472359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6F4756">
        <w:rPr>
          <w:b/>
        </w:rPr>
        <w:t>6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6F4756" w:rsidRPr="006F4756">
        <w:t>Alein</w:t>
      </w:r>
      <w:r w:rsidR="0046532C">
        <w:t>a</w:t>
      </w:r>
      <w:r w:rsidR="006F4756" w:rsidRPr="006F4756">
        <w:t xml:space="preserve"> Khan iz Rijeke, Trg Sv. Barbare 1, OIB 25613472359   </w:t>
      </w:r>
      <w:r w:rsidR="00B96E0B" w:rsidRPr="00A037DC">
        <w:t xml:space="preserve">broj </w:t>
      </w:r>
      <w:r w:rsidR="006F4756" w:rsidRPr="006F4756">
        <w:t>IBAN: HR60 24020061100366657 otvoren kod Erste&amp;Steiermarkische bank d.d.</w:t>
      </w:r>
      <w:r w:rsidR="0051381D" w:rsidRPr="00A037DC">
        <w:t>,</w:t>
      </w:r>
      <w:r w:rsidR="0046532C">
        <w:t xml:space="preserve"> a iz sredstava </w:t>
      </w:r>
      <w:r w:rsidR="0046532C" w:rsidRPr="0046532C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>
        <w:rPr>
          <w:bCs/>
        </w:rPr>
        <w:t>742</w:t>
      </w:r>
      <w:r w:rsidRPr="0046532C">
        <w:rPr>
          <w:bCs/>
        </w:rPr>
        <w:t>/16-</w:t>
      </w:r>
      <w:r>
        <w:rPr>
          <w:bCs/>
        </w:rPr>
        <w:t>15</w:t>
      </w:r>
      <w:r w:rsidRPr="0046532C">
        <w:rPr>
          <w:bCs/>
        </w:rPr>
        <w:t xml:space="preserve"> od 09. </w:t>
      </w:r>
      <w:r>
        <w:rPr>
          <w:bCs/>
        </w:rPr>
        <w:t>ožujka</w:t>
      </w:r>
      <w:r w:rsidRPr="0046532C">
        <w:rPr>
          <w:bCs/>
        </w:rPr>
        <w:t xml:space="preserve"> 2017. godine određena je mjera osiguranja iz čl.118. st.2. t.1. Stečajnog zakona imenovanjem privremenog stečajnog upravitelja </w:t>
      </w:r>
      <w:r w:rsidRPr="006F4756">
        <w:t>Alein</w:t>
      </w:r>
      <w:r>
        <w:t>a</w:t>
      </w:r>
      <w:r w:rsidRPr="006F4756">
        <w:t xml:space="preserve"> Khan iz Rijeke, Trg Sv. Barbare 1</w:t>
      </w:r>
      <w:r w:rsidRPr="0046532C">
        <w:rPr>
          <w:bCs/>
        </w:rPr>
        <w:t xml:space="preserve">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6F4756">
        <w:t>11.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910940">
        <w:t>S</w:t>
      </w:r>
      <w:r w:rsidRPr="00A037DC">
        <w:t>udac</w:t>
      </w:r>
    </w:p>
    <w:p w:rsidRDefault="001A3296" w:rsidP="001A3296" w:rsidR="001A3296" w:rsidRPr="00A037DC"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lastRenderedPageBreak/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910940">
        <w:rPr>
          <w:sz w:val="20"/>
          <w:szCs w:val="20"/>
        </w:rPr>
        <w:t>11.9.2017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8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6F4756">
      <w:t>742/16-26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B45BC"/>
    <w:rsid w:val="000C6A01"/>
    <w:rsid w:val="00132671"/>
    <w:rsid w:val="00162E6F"/>
    <w:rsid w:val="001A3296"/>
    <w:rsid w:val="002164FD"/>
    <w:rsid w:val="0022430B"/>
    <w:rsid w:val="00346856"/>
    <w:rsid w:val="00375E36"/>
    <w:rsid w:val="0046532C"/>
    <w:rsid w:val="00480EBB"/>
    <w:rsid w:val="0049776A"/>
    <w:rsid w:val="004F056B"/>
    <w:rsid w:val="0051381D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B96E0B"/>
    <w:rsid w:val="00BF1B00"/>
    <w:rsid w:val="00C0265C"/>
    <w:rsid w:val="00C70A14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685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468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68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685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468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68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ARTEFAKT d.o.o.</izvorni_sadrzaj>
    <derivirana_varijabla naziv="DomainObject.Predmet.ProtustrankaFormated_1">  ARTEFAKT d.o.o.</derivirana_varijabla>
  </DomainObject.Predmet.ProtustrankaFormated>
  <DomainObject.Predmet.ProtustrankaFormatedOIB>
    <izvorni_sadrzaj>  ARTEFAKT d.o.o., OIB 40719653617</izvorni_sadrzaj>
    <derivirana_varijabla naziv="DomainObject.Predmet.ProtustrankaFormatedOIB_1">  ARTEFAKT d.o.o., OIB 40719653617</derivirana_varijabla>
  </DomainObject.Predmet.ProtustrankaFormatedOIB>
  <DomainObject.Predmet.ProtustrankaFormatedWithAdress>
    <izvorni_sadrzaj> ARTEFAKT d.o.o., Stari grad 53, 51415 Lovran</izvorni_sadrzaj>
    <derivirana_varijabla naziv="DomainObject.Predmet.ProtustrankaFormatedWithAdress_1"> ARTEFAKT d.o.o., Stari grad 53, 51415 Lovran</derivirana_varijabla>
  </DomainObject.Predmet.ProtustrankaFormatedWithAdress>
  <DomainObject.Predmet.ProtustrankaFormatedWithAdressOIB>
    <izvorni_sadrzaj> ARTEFAKT d.o.o., OIB 40719653617, Stari grad 53, 51415 Lovran</izvorni_sadrzaj>
    <derivirana_varijabla naziv="DomainObject.Predmet.ProtustrankaFormatedWithAdressOIB_1"> ARTEFAKT d.o.o., OIB 40719653617, Stari grad 53, 51415 Lovran</derivirana_varijabla>
  </DomainObject.Predmet.ProtustrankaFormatedWithAdressOIB>
  <DomainObject.Predmet.ProtustrankaWithAdress>
    <izvorni_sadrzaj>ARTEFAKT d.o.o. Stari grad 53, 51415 Lovran</izvorni_sadrzaj>
    <derivirana_varijabla naziv="DomainObject.Predmet.ProtustrankaWithAdress_1">ARTEFAKT d.o.o. Stari grad 53, 51415 Lovran</derivirana_varijabla>
  </DomainObject.Predmet.ProtustrankaWithAdress>
  <DomainObject.Predmet.ProtustrankaWithAdressOIB>
    <izvorni_sadrzaj>ARTEFAKT d.o.o., OIB 40719653617, Stari grad 53, 51415 Lovran</izvorni_sadrzaj>
    <derivirana_varijabla naziv="DomainObject.Predmet.ProtustrankaWithAdressOIB_1">ARTEFAKT d.o.o., OIB 40719653617, Stari grad 53, 51415 Lovran</derivirana_varijabla>
  </DomainObject.Predmet.ProtustrankaWithAdressOIB>
  <DomainObject.Predmet.ProtustrankaNazivFormated>
    <izvorni_sadrzaj>ARTEFAKT d.o.o.</izvorni_sadrzaj>
    <derivirana_varijabla naziv="DomainObject.Predmet.ProtustrankaNazivFormated_1">ARTEFAKT d.o.o.</derivirana_varijabla>
  </DomainObject.Predmet.ProtustrankaNazivFormated>
  <DomainObject.Predmet.ProtustrankaNazivFormatedOIB>
    <izvorni_sadrzaj>ARTEFAKT d.o.o., OIB 40719653617</izvorni_sadrzaj>
    <derivirana_varijabla naziv="DomainObject.Predmet.ProtustrankaNazivFormatedOIB_1">ARTEFAKT d.o.o., OIB 40719653617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ARTEFAKT d.o.o.</item>
    </izvorni_sadrzaj>
    <derivirana_varijabla naziv="DomainObject.Predmet.ProtuStrankaListFormated_1">
      <item>ARTEFAKT d.o.o.</item>
    </derivirana_varijabla>
  </DomainObject.Predmet.ProtuStrankaListFormated>
  <DomainObject.Predmet.ProtuStrankaListFormatedOIB>
    <izvorni_sadrzaj>
      <item>ARTEFAKT d.o.o., OIB 40719653617</item>
    </izvorni_sadrzaj>
    <derivirana_varijabla naziv="DomainObject.Predmet.ProtuStrankaListFormatedOIB_1">
      <item>ARTEFAKT d.o.o., OIB 40719653617</item>
    </derivirana_varijabla>
  </DomainObject.Predmet.ProtuStrankaListFormatedOIB>
  <DomainObject.Predmet.ProtuStrankaListFormatedWithAdress>
    <izvorni_sadrzaj>
      <item>ARTEFAKT d.o.o., Stari grad 53, 51415 Lovran</item>
    </izvorni_sadrzaj>
    <derivirana_varijabla naziv="DomainObject.Predmet.ProtuStrankaListFormatedWithAdress_1">
      <item>ARTEFAKT d.o.o., Stari grad 53, 51415 Lovran</item>
    </derivirana_varijabla>
  </DomainObject.Predmet.ProtuStrankaListFormatedWithAdress>
  <DomainObject.Predmet.ProtuStrankaListFormatedWithAdressOIB>
    <izvorni_sadrzaj>
      <item>ARTEFAKT d.o.o., OIB 40719653617, Stari grad 53, 51415 Lovran</item>
    </izvorni_sadrzaj>
    <derivirana_varijabla naziv="DomainObject.Predmet.ProtuStrankaListFormatedWithAdressOIB_1">
      <item>ARTEFAKT d.o.o., OIB 40719653617, Stari grad 53, 51415 Lovran</item>
    </derivirana_varijabla>
  </DomainObject.Predmet.ProtuStrankaListFormatedWithAdressOIB>
  <DomainObject.Predmet.ProtuStrankaListNazivFormated>
    <izvorni_sadrzaj>
      <item>ARTEFAKT d.o.o.</item>
    </izvorni_sadrzaj>
    <derivirana_varijabla naziv="DomainObject.Predmet.ProtuStrankaListNazivFormated_1">
      <item>ARTEFAKT d.o.o.</item>
    </derivirana_varijabla>
  </DomainObject.Predmet.ProtuStrankaListNazivFormated>
  <DomainObject.Predmet.ProtuStrankaListNazivFormatedOIB>
    <izvorni_sadrzaj>
      <item>ARTEFAKT d.o.o., OIB 40719653617</item>
    </izvorni_sadrzaj>
    <derivirana_varijabla naziv="DomainObject.Predmet.ProtuStrankaListNazivFormatedOIB_1">
      <item>ARTEFAKT d.o.o., OIB 40719653617</item>
    </derivirana_varijabla>
  </DomainObject.Predmet.ProtuStrankaListNazivFormatedOIB>
  <DomainObject.Predmet.OstaliListFormated>
    <izvorni_sadrzaj>
      <item>Adnan Đelmo</item>
    </izvorni_sadrzaj>
    <derivirana_varijabla naziv="DomainObject.Predmet.OstaliListFormated_1">
      <item>Adnan Đelmo</item>
    </derivirana_varijabla>
  </DomainObject.Predmet.OstaliListFormated>
  <DomainObject.Predmet.OstaliListFormatedOIB>
    <izvorni_sadrzaj>
      <item>Adnan Đelmo, OIB 52869059587</item>
    </izvorni_sadrzaj>
    <derivirana_varijabla naziv="DomainObject.Predmet.OstaliListFormatedOIB_1">
      <item>Adnan Đelmo, OIB 52869059587</item>
    </derivirana_varijabla>
  </DomainObject.Predmet.OstaliListFormatedOIB>
  <DomainObject.Predmet.OstaliListFormatedWithAdress>
    <izvorni_sadrzaj>
      <item>Adnan Đelmo, Brgujci 82, 51415 Liganj</item>
    </izvorni_sadrzaj>
    <derivirana_varijabla naziv="DomainObject.Predmet.OstaliListFormatedWithAdress_1">
      <item>Adnan Đelmo, Brgujci 82, 51415 Liganj</item>
    </derivirana_varijabla>
  </DomainObject.Predmet.OstaliListFormatedWithAdress>
  <DomainObject.Predmet.OstaliListFormatedWithAdressOIB>
    <izvorni_sadrzaj>
      <item>Adnan Đelmo, OIB 52869059587, Brgujci 82, 51415 Liganj</item>
    </izvorni_sadrzaj>
    <derivirana_varijabla naziv="DomainObject.Predmet.OstaliListFormatedWithAdressOIB_1">
      <item>Adnan Đelmo, OIB 52869059587, Brgujci 82, 51415 Liganj</item>
    </derivirana_varijabla>
  </DomainObject.Predmet.OstaliListFormatedWithAdressOIB>
  <DomainObject.Predmet.OstaliListNazivFormated>
    <izvorni_sadrzaj>
      <item>Adnan Đelmo</item>
    </izvorni_sadrzaj>
    <derivirana_varijabla naziv="DomainObject.Predmet.OstaliListNazivFormated_1">
      <item>Adnan Đelmo</item>
    </derivirana_varijabla>
  </DomainObject.Predmet.OstaliListNazivFormated>
  <DomainObject.Predmet.OstaliListNazivFormatedOIB>
    <izvorni_sadrzaj>
      <item>Adnan Đelmo, OIB 52869059587</item>
    </izvorni_sadrzaj>
    <derivirana_varijabla naziv="DomainObject.Predmet.OstaliListNazivFormatedOIB_1">
      <item>Adnan Đelmo, OIB 52869059587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ARTEFAKT d.o.o.</izvorni_sadrzaj>
    <derivirana_varijabla naziv="DomainObject.Predmet.ProtustrankaIDrugi_1">ARTEFAKT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ARTEFAKT d.o.o., OIB 40719653617, Stari grad 53, 51415 Lovran</izvorni_sadrzaj>
    <derivirana_varijabla naziv="DomainObject.Predmet.ProtustrankaIDrugiAdressOIB_1">ARTEFAKT d.o.o., OIB 40719653617, Stari grad 53,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St-742/2016-23</izvorni_sadrzaj>
    <derivirana_varijabla naziv="DomainObject.Predmet.OdlukaRjesenje.Oznaka_1">St-742/2016-23</derivirana_varijabla>
  </DomainObject.Predmet.OdlukaRjesenje.Oznaka>
  <DomainObject.Predmet.SudioniciListNaziv>
    <izvorni_sadrzaj>
      <item>FINA  Rijeka</item>
      <item>ARTEFAKT d.o.o.</item>
      <item>Adnan Đelmo</item>
    </izvorni_sadrzaj>
    <derivirana_varijabla naziv="DomainObject.Predmet.SudioniciListNaziv_1">
      <item>FINA  Rijeka</item>
      <item>ARTEFAKT d.o.o.</item>
      <item>Adnan Đelmo</item>
    </derivirana_varijabla>
  </DomainObject.Predmet.SudioniciListNaziv>
  <DomainObject.Predmet.SudioniciListAdressOIB>
    <izvorni_sadrzaj>
      <item>FINA  Rijeka, OIB 85821130368, Frana Kurelca 8,51000 Rijeka</item>
      <item>ARTEFAKT d.o.o., OIB 40719653617, Stari grad 53,51415 Lovran</item>
      <item>Adnan Đelmo, OIB 52869059587, Brgujci 82,51415 Liganj</item>
    </izvorni_sadrzaj>
    <derivirana_varijabla naziv="DomainObject.Predmet.SudioniciListAdressOIB_1">
      <item>FINA  Rijeka, OIB 85821130368, Frana Kurelca 8,51000 Rijeka</item>
      <item>ARTEFAKT d.o.o., OIB 40719653617, Stari grad 53,51415 Lovran</item>
      <item>Adnan Đelmo, OIB 52869059587, Brgujci 82,51415 Liganj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40719653617</item>
      <item>, OIB 52869059587</item>
    </izvorni_sadrzaj>
    <derivirana_varijabla naziv="DomainObject.Predmet.SudioniciListNazivOIB_1">
      <item>, OIB 85821130368</item>
      <item>, OIB 40719653617</item>
      <item>, OIB 52869059587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1982</properties:Characters>
  <properties:Lines>58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2017-09-11T07:24:00Z</dcterms:created>
  <dc:creator>dcmelik</dc:creator>
  <cp:lastModifiedBy>Jasna Radulović</cp:lastModifiedBy>
  <cp:lastPrinted>2017-09-11T07:33:00Z</cp:lastPrinted>
  <dcterms:modified xmlns:xsi="http://www.w3.org/2001/XMLSchema-instance" xsi:type="dcterms:W3CDTF">2017-09-11T07:34:00Z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