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a2189b" w14:paraId="ba2189b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48E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6457B2">
              <w:t>2 St-264/2016-32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457B2" w:rsidP="0049749B" w:rsidR="006457B2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stečajnoj sutkinji, u stečajnom predmetu </w:t>
      </w:r>
      <w:r w:rsidR="006457B2">
        <w:rPr>
          <w:rFonts w:eastAsia="Times New Roman" w:hAnsi="Times New Roman" w:ascii="Times New Roman"/>
          <w:sz w:val="24"/>
          <w:szCs w:val="24"/>
          <w:lang w:eastAsia="hr-HR"/>
        </w:rPr>
        <w:t xml:space="preserve">nad stečajnim dužnikom BERTI TRADE d.o.o., Čakovec, L. </w:t>
      </w:r>
      <w:proofErr w:type="spellStart"/>
      <w:r w:rsidR="006457B2">
        <w:rPr>
          <w:rFonts w:eastAsia="Times New Roman" w:hAnsi="Times New Roman" w:ascii="Times New Roman"/>
          <w:sz w:val="24"/>
          <w:szCs w:val="24"/>
          <w:lang w:eastAsia="hr-HR"/>
        </w:rPr>
        <w:t>Bezeredija</w:t>
      </w:r>
      <w:proofErr w:type="spellEnd"/>
      <w:r w:rsidR="006457B2">
        <w:rPr>
          <w:rFonts w:eastAsia="Times New Roman" w:hAnsi="Times New Roman" w:ascii="Times New Roman"/>
          <w:sz w:val="24"/>
          <w:szCs w:val="24"/>
          <w:lang w:eastAsia="hr-HR"/>
        </w:rPr>
        <w:t xml:space="preserve"> 10, OIB: 23564365880, dana 3. studenoga 2017.    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6457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j e           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457B2" w:rsidP="009A48E5" w:rsidR="006457B2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 w:rsidR="006457B2">
        <w:rPr>
          <w:rFonts w:eastAsia="Times New Roman" w:hAnsi="Times New Roman" w:ascii="Times New Roman"/>
          <w:sz w:val="24"/>
          <w:szCs w:val="24"/>
          <w:lang w:eastAsia="hr-HR"/>
        </w:rPr>
        <w:t>20. studenoga 2017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se odgađa zbog bolovanja sutkinje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, a novo ročište se zakazuje za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6457B2">
        <w:rPr>
          <w:rFonts w:eastAsia="Times New Roman" w:hAnsi="Times New Roman" w:ascii="Times New Roman"/>
          <w:sz w:val="24"/>
          <w:szCs w:val="24"/>
          <w:lang w:eastAsia="hr-HR"/>
        </w:rPr>
        <w:t xml:space="preserve">25. siječnja 2018. u 9,00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sati 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Varaždinu, Braće Radić 2, soba br. 22</w:t>
      </w:r>
      <w:r w:rsidR="006457B2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/II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6457B2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II/ Na </w:t>
      </w:r>
      <w:r w:rsidR="006457B2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 diobu </w:t>
      </w:r>
      <w:proofErr w:type="spellStart"/>
      <w:r w:rsidR="006457B2">
        <w:rPr>
          <w:rFonts w:eastAsia="Times New Roman" w:hAnsi="Times New Roman" w:ascii="Times New Roman"/>
          <w:sz w:val="24"/>
          <w:szCs w:val="24"/>
          <w:lang w:eastAsia="hr-HR"/>
        </w:rPr>
        <w:t>kupovnine</w:t>
      </w:r>
      <w:proofErr w:type="spellEnd"/>
      <w:r w:rsidR="006457B2">
        <w:rPr>
          <w:rFonts w:eastAsia="Times New Roman" w:hAnsi="Times New Roman" w:ascii="Times New Roman"/>
          <w:sz w:val="24"/>
          <w:szCs w:val="24"/>
          <w:lang w:eastAsia="hr-HR"/>
        </w:rPr>
        <w:t xml:space="preserve"> se pozivaju: </w:t>
      </w:r>
    </w:p>
    <w:p w:rsidRDefault="00035A5D" w:rsidP="00035A5D" w:rsid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</w:t>
      </w:r>
      <w:r w:rsidR="006457B2">
        <w:rPr>
          <w:rFonts w:eastAsia="Times New Roman" w:hAnsi="Times New Roman" w:ascii="Times New Roman"/>
          <w:sz w:val="24"/>
          <w:szCs w:val="24"/>
          <w:lang w:eastAsia="hr-HR"/>
        </w:rPr>
        <w:t>a upraviteljica Martina Grgec</w:t>
      </w:r>
    </w:p>
    <w:p w:rsidRDefault="00035A5D" w:rsidP="00035A5D" w:rsidR="009A48E5" w:rsidRP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vjerovnici</w:t>
      </w:r>
    </w:p>
    <w:p w:rsidRDefault="009A48E5" w:rsidP="009A48E5" w:rsidR="009A48E5" w:rsidRPr="009A48E5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III/ Ovo rješenje objavit će se na e-oglasnoj ploči suda.</w:t>
      </w:r>
    </w:p>
    <w:p w:rsidRDefault="00035A5D" w:rsidP="00035A5D" w:rsidR="00035A5D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457B2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3. studenoga 2017.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35A5D" w:rsidP="009A48E5" w:rsidR="00035A5D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5968DF" w:rsidR="006457B2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6457B2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  <w:r w:rsidR="005968DF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5968DF" w:rsidP="009A48E5" w:rsidR="005968DF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68DF" w:rsidP="009A48E5" w:rsidR="005968DF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</w:p>
    <w:p w:rsidRDefault="00035A5D" w:rsidP="009A48E5" w:rsidR="00035A5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6457B2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81F1B">
        <w:rPr>
          <w:rFonts w:eastAsia="Times New Roman" w:hAnsi="Times New Roman" w:ascii="Times New Roman"/>
          <w:sz w:val="24"/>
          <w:szCs w:val="24"/>
          <w:lang w:eastAsia="hr-HR"/>
        </w:rPr>
        <w:t xml:space="preserve">puta o pravnom lijeku:    </w:t>
      </w: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DNA: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6457B2">
        <w:rPr>
          <w:rFonts w:eastAsia="Times New Roman" w:hAnsi="Times New Roman" w:ascii="Times New Roman"/>
          <w:sz w:val="24"/>
          <w:szCs w:val="24"/>
          <w:lang w:eastAsia="hr-HR"/>
        </w:rPr>
        <w:t xml:space="preserve"> e-oglasna ploča suda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6457B2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stečajna upraviteljica Martina Grgec, iz Zagreba, </w:t>
      </w:r>
      <w:proofErr w:type="spellStart"/>
      <w:r w:rsidR="006457B2">
        <w:rPr>
          <w:rFonts w:eastAsia="Times New Roman" w:hAnsi="Times New Roman" w:ascii="Times New Roman"/>
          <w:sz w:val="24"/>
          <w:szCs w:val="24"/>
          <w:lang w:eastAsia="hr-HR"/>
        </w:rPr>
        <w:t>Bukovačka</w:t>
      </w:r>
      <w:proofErr w:type="spellEnd"/>
      <w:r w:rsidR="006457B2">
        <w:rPr>
          <w:rFonts w:eastAsia="Times New Roman" w:hAnsi="Times New Roman" w:ascii="Times New Roman"/>
          <w:sz w:val="24"/>
          <w:szCs w:val="24"/>
          <w:lang w:eastAsia="hr-HR"/>
        </w:rPr>
        <w:t xml:space="preserve"> cesta 51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674" w:rsidP="00501147" w:rsidR="007D2674">
      <w:pPr>
        <w:spacing w:lineRule="auto" w:line="240" w:after="0"/>
      </w:pPr>
      <w:r>
        <w:separator/>
      </w:r>
    </w:p>
  </w:endnote>
  <w:end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674" w:rsidP="00501147" w:rsidR="007D2674">
      <w:pPr>
        <w:spacing w:lineRule="auto" w:line="240" w:after="0"/>
      </w:pPr>
      <w:r>
        <w:separator/>
      </w:r>
    </w:p>
  </w:footnote>
  <w:foot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587" w:rsidP="006457B2" w:rsid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968D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41E41" w:rsidR="006457B2" w:rsidRPr="00974EE9">
      <w:trPr>
        <w:jc w:val="right"/>
      </w:trPr>
      <w:tc>
        <w:tcPr>
          <w:tcW w:type="dxa" w:w="4320"/>
        </w:tcPr>
        <w:p w:rsidRDefault="006457B2" w:rsidP="00241E41" w:rsidR="006457B2" w:rsidRPr="00974EE9">
          <w:pPr>
            <w:pStyle w:val="VSVerzija"/>
            <w:jc w:val="right"/>
          </w:pPr>
          <w:r>
            <w:t>Poslovni broj: 2 St-264/2016-32</w:t>
          </w:r>
        </w:p>
      </w:tc>
    </w:tr>
  </w:tbl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125F72"/>
    <w:rsid w:val="00194888"/>
    <w:rsid w:val="001F69B6"/>
    <w:rsid w:val="001F6DF0"/>
    <w:rsid w:val="00237FCE"/>
    <w:rsid w:val="002971D6"/>
    <w:rsid w:val="002D2FC4"/>
    <w:rsid w:val="002E3DDB"/>
    <w:rsid w:val="002F61DE"/>
    <w:rsid w:val="002F744D"/>
    <w:rsid w:val="00340399"/>
    <w:rsid w:val="00341823"/>
    <w:rsid w:val="00342CFC"/>
    <w:rsid w:val="00345212"/>
    <w:rsid w:val="00367E59"/>
    <w:rsid w:val="00385BF0"/>
    <w:rsid w:val="00394A8C"/>
    <w:rsid w:val="003A4477"/>
    <w:rsid w:val="0044796D"/>
    <w:rsid w:val="00450291"/>
    <w:rsid w:val="0049749B"/>
    <w:rsid w:val="004A0BD1"/>
    <w:rsid w:val="004E1C60"/>
    <w:rsid w:val="00501147"/>
    <w:rsid w:val="005968DF"/>
    <w:rsid w:val="005E1D89"/>
    <w:rsid w:val="005F633B"/>
    <w:rsid w:val="006457B2"/>
    <w:rsid w:val="00685195"/>
    <w:rsid w:val="00741600"/>
    <w:rsid w:val="00757A30"/>
    <w:rsid w:val="007802E2"/>
    <w:rsid w:val="0078776D"/>
    <w:rsid w:val="007A409A"/>
    <w:rsid w:val="007D2674"/>
    <w:rsid w:val="008659E3"/>
    <w:rsid w:val="00881F1B"/>
    <w:rsid w:val="008A6557"/>
    <w:rsid w:val="008C4EFB"/>
    <w:rsid w:val="008D05FD"/>
    <w:rsid w:val="0092437B"/>
    <w:rsid w:val="00957093"/>
    <w:rsid w:val="0096157B"/>
    <w:rsid w:val="0096563D"/>
    <w:rsid w:val="00975368"/>
    <w:rsid w:val="009A48E5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B21DEEC-4FAA-40E3-B3C8-8CDF2A8CD7B2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164</properties:Words>
  <properties:Characters>937</properties:Characters>
  <properties:Lines>7</properties:Lines>
  <properties:Paragraphs>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2017-11-03T10:56:00Z</cp:lastPrinted>
  <dcterms:modified xmlns:xsi="http://www.w3.org/2001/XMLSchema-instance" xsi:type="dcterms:W3CDTF">2017-11-03T10:56:00Z</dcterms:modified>
  <cp:revision>15</cp:revision>
</cp:coreProperties>
</file>