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f6ad4" w14:paraId="2ef6ad4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31600A">
        <w:t>741</w:t>
      </w:r>
      <w:r w:rsidR="006B338C">
        <w:t>/1</w:t>
      </w:r>
      <w:r w:rsidR="00664993">
        <w:t>6</w:t>
      </w:r>
      <w:r w:rsidR="006B338C">
        <w:t>-</w:t>
      </w:r>
      <w:r w:rsidR="0031600A">
        <w:t>18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sucu ovog suda Ardeni Bajlo, u stečajnom postupku nad stečajnim dužnikom </w:t>
      </w:r>
      <w:r w:rsidR="0031600A">
        <w:t>ZDRILIĆ d.o.o., Poličnik, Komanuša bb</w:t>
      </w:r>
      <w:r w:rsidR="001F36C4">
        <w:t xml:space="preserve">, OIB: </w:t>
      </w:r>
      <w:r w:rsidR="0031600A">
        <w:t>67802124374</w:t>
      </w:r>
      <w:r w:rsidR="006B338C">
        <w:t xml:space="preserve">, </w:t>
      </w:r>
      <w:r w:rsidR="0031600A">
        <w:t>1</w:t>
      </w:r>
      <w:r w:rsidR="008419BF">
        <w:t>3</w:t>
      </w:r>
      <w:r w:rsidR="0031600A">
        <w:t>. srpnja</w:t>
      </w:r>
      <w:r w:rsidR="001F36C4">
        <w:t xml:space="preserve"> </w:t>
      </w:r>
      <w:r w:rsidR="006B338C">
        <w:t>2016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3B23F0" w:rsidP="0031600A" w:rsidR="000302FB">
      <w:pPr>
        <w:pStyle w:val="Odlomakpopisa"/>
        <w:ind w:firstLine="660" w:left="0"/>
        <w:jc w:val="both"/>
      </w:pPr>
      <w:r>
        <w:t>Obustavlja</w:t>
      </w:r>
      <w:r w:rsidR="000C1AFC">
        <w:t xml:space="preserve"> se</w:t>
      </w:r>
      <w:r>
        <w:t xml:space="preserve"> prethodni postupak nad stečajnim dužnikom </w:t>
      </w:r>
      <w:r w:rsidR="0031600A">
        <w:t>ZDRILIĆ d.o.o., Poličnik, Komanuša bb, OIB: 67802124374.</w:t>
      </w:r>
    </w:p>
    <w:p w:rsidRDefault="0031600A" w:rsidP="0031600A" w:rsidR="0031600A" w:rsidRPr="000C3CA4">
      <w:pPr>
        <w:pStyle w:val="Odlomakpopisa"/>
        <w:ind w:firstLine="660" w:left="0"/>
        <w:jc w:val="both"/>
      </w:pPr>
    </w:p>
    <w:p w:rsidRDefault="000302FB" w:rsidP="000302FB" w:rsidR="000302FB" w:rsidRPr="000C3CA4">
      <w:pPr>
        <w:jc w:val="center"/>
      </w:pPr>
      <w:r w:rsidRPr="000C3CA4">
        <w:t>Obrazloženje</w:t>
      </w:r>
    </w:p>
    <w:p w:rsidRDefault="000302FB" w:rsidP="000302FB" w:rsidR="000302FB" w:rsidRPr="000C3CA4"/>
    <w:p w:rsidRDefault="000302FB" w:rsidP="000302FB" w:rsidR="006B338C">
      <w:pPr>
        <w:jc w:val="both"/>
      </w:pPr>
      <w:r w:rsidRPr="000C3CA4">
        <w:tab/>
      </w:r>
      <w:r w:rsidR="006B338C">
        <w:t>Financijska agencija</w:t>
      </w:r>
      <w:r w:rsidR="00FE2AB2">
        <w:t xml:space="preserve"> je </w:t>
      </w:r>
      <w:r w:rsidR="0031600A">
        <w:t>09. prosinca 2015</w:t>
      </w:r>
      <w:r w:rsidR="00FE2AB2">
        <w:t>.</w:t>
      </w:r>
      <w:r w:rsidR="004A3683" w:rsidRPr="000C3CA4">
        <w:t xml:space="preserve"> </w:t>
      </w:r>
      <w:r w:rsidRPr="000C3CA4">
        <w:t>podni</w:t>
      </w:r>
      <w:r w:rsidR="004A3683" w:rsidRPr="000C3CA4">
        <w:t>jela</w:t>
      </w:r>
      <w:r w:rsidR="008419BF">
        <w:t xml:space="preserve"> zahtjev za provedbu skraćenog stečajnog postupka </w:t>
      </w:r>
      <w:r w:rsidR="004A3683" w:rsidRPr="000C3CA4">
        <w:t xml:space="preserve">nad stečajnim dužnikom </w:t>
      </w:r>
      <w:r w:rsidR="0031600A">
        <w:t>ZDRILIĆ d.o.o., Poličnik</w:t>
      </w:r>
      <w:r w:rsidR="00D21088" w:rsidRPr="000C3CA4">
        <w:t>.</w:t>
      </w:r>
    </w:p>
    <w:p w:rsidRDefault="000C3CA4" w:rsidP="000C3CA4" w:rsidR="008419BF">
      <w:pPr>
        <w:jc w:val="both"/>
      </w:pPr>
      <w:r w:rsidRPr="0066271E">
        <w:t xml:space="preserve">           </w:t>
      </w:r>
      <w:r w:rsidR="008419BF">
        <w:t xml:space="preserve">Postupajući po zahtjevu objavljen je oglas 27. siječnja 2016., a postupajući po istome Republika Hrvatska Ministarstvo financija podnijela je prijedlog za otvaranje stečajnog postupka te je sud 06. travnja 2016. pod posl. br. 1St-741/16-8 obustavio skraćeni stečajni postupak i po pravomoćnosti toga rješenja 18. svibnja 2016. </w:t>
      </w:r>
      <w:r w:rsidR="00FE2AB2">
        <w:t>rješenjem</w:t>
      </w:r>
      <w:r w:rsidR="008419BF">
        <w:t xml:space="preserve"> pod posl. br. 1St-741/16-10 pokrenuo</w:t>
      </w:r>
      <w:r w:rsidR="00FE2AB2">
        <w:t xml:space="preserve"> </w:t>
      </w:r>
      <w:r w:rsidR="008419BF">
        <w:t>prethodni postupak, odredio</w:t>
      </w:r>
      <w:r w:rsidR="00FE2AB2">
        <w:t xml:space="preserve"> ročište radi utvrđivanja uvjeta </w:t>
      </w:r>
      <w:r w:rsidR="008419BF">
        <w:t>za otvaranje stečajnog postupka i imenovao privremenog stečajnog upravitelja.</w:t>
      </w:r>
    </w:p>
    <w:p w:rsidRDefault="008419BF" w:rsidP="008419BF" w:rsidR="008419BF">
      <w:pPr>
        <w:ind w:firstLine="708"/>
        <w:jc w:val="both"/>
      </w:pPr>
      <w:r>
        <w:t>U međuvremenu je zastupnik stečajnog dužnika po zakonu dostavio potvrdu FINA-e iz koje proizlazi da dužnik nije u blokadi i da nema nepodmirenih osnova za plaćanje, a istovremeno je i privremeni stečajni upravitelj dostavio identičnu potvrdu FINA-e.</w:t>
      </w:r>
    </w:p>
    <w:p w:rsidRDefault="00FE2AB2" w:rsidP="000C3CA4" w:rsidR="00FE2AB2">
      <w:pPr>
        <w:jc w:val="both"/>
      </w:pPr>
      <w:r>
        <w:tab/>
        <w:t>Slijedom navedeno sud je utvrdio da</w:t>
      </w:r>
      <w:r w:rsidR="0060535F">
        <w:t xml:space="preserve"> je prestao stečajni razlog i da dužnik</w:t>
      </w:r>
      <w:r>
        <w:t xml:space="preserve"> nije nesposoban za plaćanje niti prezadužen</w:t>
      </w:r>
      <w:r w:rsidR="0069338A">
        <w:t>,</w:t>
      </w:r>
      <w:r w:rsidR="00513B95">
        <w:t xml:space="preserve"> </w:t>
      </w:r>
      <w:r>
        <w:t>a u smislu čl. 5., 6. i 7. Stečajnog zakona (Narodne novine 71/15).</w:t>
      </w:r>
    </w:p>
    <w:p w:rsidRDefault="00E632FE" w:rsidP="000C3CA4" w:rsidR="003B23F0">
      <w:pPr>
        <w:jc w:val="both"/>
      </w:pPr>
      <w:r>
        <w:tab/>
        <w:t xml:space="preserve">Postupajući temeljem odredbi čl. </w:t>
      </w:r>
      <w:r w:rsidR="003B23F0">
        <w:t>128. st. 9. Stečajnog zakona, a prethodno</w:t>
      </w:r>
      <w:r>
        <w:t xml:space="preserve"> utvrdivši da nisu ostvareni uvjeti iz odredbi čl. 5., 6. i 7. Stečajnog zakona potrebni za otvaranje stečajnog postupka, </w:t>
      </w:r>
      <w:r w:rsidR="003B23F0">
        <w:t>sud je odlučio kao u izreci i prethodni postupak obustavio.</w:t>
      </w:r>
    </w:p>
    <w:p w:rsidRDefault="00387A9D" w:rsidP="00C04AAD" w:rsidR="00387A9D">
      <w:pPr>
        <w:jc w:val="both"/>
      </w:pPr>
      <w:r>
        <w:tab/>
        <w:t xml:space="preserve">Stoga je odlučeno kao u izreci. </w:t>
      </w:r>
    </w:p>
    <w:p w:rsidRDefault="000C1AFC" w:rsidP="000C3CA4" w:rsidR="000C1AFC">
      <w:pPr>
        <w:jc w:val="both"/>
      </w:pPr>
    </w:p>
    <w:p w:rsidRDefault="000302FB" w:rsidP="000C1AFC" w:rsidR="000302FB">
      <w:pPr>
        <w:jc w:val="center"/>
      </w:pPr>
      <w:r w:rsidRPr="000C3CA4">
        <w:t xml:space="preserve">U Zadru, </w:t>
      </w:r>
      <w:r w:rsidR="0031600A">
        <w:t>1</w:t>
      </w:r>
      <w:r w:rsidR="008419BF">
        <w:t>3</w:t>
      </w:r>
      <w:r w:rsidR="0031600A">
        <w:t>. srpnja</w:t>
      </w:r>
      <w:r w:rsidR="0053370D">
        <w:t xml:space="preserve"> </w:t>
      </w:r>
      <w:r w:rsidR="006B338C">
        <w:t>2016</w:t>
      </w:r>
      <w:r w:rsidR="003D4686" w:rsidRPr="000C3CA4">
        <w:t>.</w:t>
      </w:r>
    </w:p>
    <w:p w:rsidRDefault="00C052B0" w:rsidP="003D4686" w:rsidR="00C052B0" w:rsidRPr="000C3CA4">
      <w:pPr>
        <w:jc w:val="center"/>
      </w:pPr>
    </w:p>
    <w:p w:rsidRDefault="000302FB" w:rsidP="003D4686" w:rsidR="000302FB" w:rsidRPr="000C3CA4">
      <w:pPr>
        <w:ind w:firstLine="708" w:left="5664"/>
        <w:jc w:val="right"/>
      </w:pPr>
      <w:r w:rsidRPr="000C3CA4">
        <w:t>S</w:t>
      </w:r>
      <w:r w:rsidR="00FE2AB2">
        <w:t>utkinja:</w:t>
      </w:r>
    </w:p>
    <w:p w:rsidRDefault="000302FB" w:rsidP="000C3CA4" w:rsidR="004A3683" w:rsidRPr="000C3CA4">
      <w:pPr>
        <w:ind w:firstLine="708" w:left="5664"/>
        <w:jc w:val="right"/>
      </w:pPr>
      <w:r w:rsidRPr="000C3CA4">
        <w:t xml:space="preserve">    Ardena Bajlo</w:t>
      </w:r>
    </w:p>
    <w:p w:rsidRDefault="00C04AAD" w:rsidP="0060535F" w:rsidR="00C04AAD"/>
    <w:p w:rsidRDefault="00513B95" w:rsidP="0060535F" w:rsidR="00513B95" w:rsidRPr="000C3CA4"/>
    <w:p w:rsidRDefault="000302FB" w:rsidP="004A3683" w:rsidR="000302FB" w:rsidRPr="000C3CA4">
      <w:r w:rsidRPr="000C3CA4">
        <w:lastRenderedPageBreak/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0302FB" w:rsidRPr="000C3CA4">
      <w:pPr>
        <w:jc w:val="both"/>
      </w:pPr>
      <w:r w:rsidRPr="000C3CA4">
        <w:t xml:space="preserve">Protiv ovog rješenja dopuštena je žalba u roku od 8 dana od </w:t>
      </w:r>
      <w:r w:rsidR="00E632FE">
        <w:t>isteka osmog dana od objave rješenja na e-oglasnoj ploči suda</w:t>
      </w:r>
      <w:r w:rsidRPr="000C3CA4">
        <w:t>. Žalba se podnosi u tri primjerka putem ovog suda za Visoki trgovački sud</w:t>
      </w:r>
      <w:r w:rsidR="009217D3">
        <w:t>.</w:t>
      </w:r>
    </w:p>
    <w:p w:rsidRDefault="00633176" w:rsidP="000302FB" w:rsidR="00633176" w:rsidRPr="000C3CA4">
      <w:pPr>
        <w:jc w:val="both"/>
      </w:pPr>
    </w:p>
    <w:p w:rsidRDefault="00633176" w:rsidP="000302FB" w:rsidR="00633176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t xml:space="preserve">Dostaviti: </w:t>
      </w:r>
    </w:p>
    <w:p w:rsidRDefault="00664993" w:rsidP="000302FB" w:rsidR="00664993">
      <w:pPr>
        <w:numPr>
          <w:ilvl w:val="0"/>
          <w:numId w:val="1"/>
        </w:numPr>
        <w:jc w:val="both"/>
      </w:pPr>
      <w:r>
        <w:t>predlagatelju</w:t>
      </w:r>
      <w:r w:rsidR="00A57FE5">
        <w:t xml:space="preserve"> – e-mailom</w:t>
      </w:r>
    </w:p>
    <w:p w:rsidRDefault="000C3CA4" w:rsidP="008419BF" w:rsidR="008419BF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8419BF" w:rsidP="008419BF" w:rsidR="008419BF">
      <w:pPr>
        <w:numPr>
          <w:ilvl w:val="0"/>
          <w:numId w:val="1"/>
        </w:numPr>
        <w:jc w:val="both"/>
      </w:pPr>
      <w:r>
        <w:t>privremenom stečajnom upravitelju</w:t>
      </w:r>
    </w:p>
    <w:p w:rsidRDefault="006B338C" w:rsidP="000302FB" w:rsidR="006B338C" w:rsidRPr="000C3CA4">
      <w:pPr>
        <w:numPr>
          <w:ilvl w:val="0"/>
          <w:numId w:val="1"/>
        </w:numPr>
        <w:jc w:val="both"/>
      </w:pPr>
      <w:r>
        <w:t>u spis.</w:t>
      </w:r>
    </w:p>
    <w:p w:rsidRDefault="000302FB" w:rsidP="006B338C" w:rsidR="000302FB" w:rsidRPr="000C3CA4">
      <w:pPr>
        <w:ind w:left="360"/>
        <w:jc w:val="both"/>
      </w:pPr>
    </w:p>
    <w:sectPr w:rsidSect="00DF177E" w:rsidR="000302FB" w:rsidRPr="000C3CA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201" w:rsidP="00DF177E" w:rsidR="004F4201">
      <w:r>
        <w:separator/>
      </w:r>
    </w:p>
  </w:endnote>
  <w:endnote w:id="0" w:type="continuationSeparator">
    <w:p w:rsidRDefault="004F4201" w:rsidP="00DF177E" w:rsidR="004F42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201" w:rsidP="00DF177E" w:rsidR="004F4201">
      <w:r>
        <w:separator/>
      </w:r>
    </w:p>
  </w:footnote>
  <w:footnote w:id="0" w:type="continuationSeparator">
    <w:p w:rsidRDefault="004F4201" w:rsidP="00DF177E" w:rsidR="004F42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4F4201" w:rsidP="00DF177E" w:rsidR="004F4201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65FD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31600A">
          <w:t>741/16-18</w:t>
        </w:r>
      </w:p>
      <w:p w:rsidRDefault="00C165FD" w:rsidR="004F4201">
        <w:pPr>
          <w:pStyle w:val="Zaglavlje"/>
          <w:jc w:val="center"/>
        </w:pPr>
      </w:p>
    </w:sdtContent>
  </w:sdt>
  <w:p w:rsidRDefault="004F4201" w:rsidR="004F420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295348"/>
    <w:multiLevelType w:val="hybridMultilevel"/>
    <w:tmpl w:val="EA30D034"/>
    <w:lvl w:tplc="1F74E87E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302FB"/>
    <w:rsid w:val="000C1AFC"/>
    <w:rsid w:val="000C3CA4"/>
    <w:rsid w:val="00174339"/>
    <w:rsid w:val="00192D9A"/>
    <w:rsid w:val="001C0852"/>
    <w:rsid w:val="001F36C4"/>
    <w:rsid w:val="0021510A"/>
    <w:rsid w:val="0027651C"/>
    <w:rsid w:val="0031600A"/>
    <w:rsid w:val="00351412"/>
    <w:rsid w:val="00387A9D"/>
    <w:rsid w:val="00391689"/>
    <w:rsid w:val="003A47CB"/>
    <w:rsid w:val="003B23F0"/>
    <w:rsid w:val="003D4686"/>
    <w:rsid w:val="004A3683"/>
    <w:rsid w:val="004F4201"/>
    <w:rsid w:val="00513B95"/>
    <w:rsid w:val="00517489"/>
    <w:rsid w:val="0053370D"/>
    <w:rsid w:val="005A1847"/>
    <w:rsid w:val="00602548"/>
    <w:rsid w:val="0060535F"/>
    <w:rsid w:val="00633176"/>
    <w:rsid w:val="0065704D"/>
    <w:rsid w:val="0066271E"/>
    <w:rsid w:val="00664993"/>
    <w:rsid w:val="0069338A"/>
    <w:rsid w:val="006B338C"/>
    <w:rsid w:val="006D5987"/>
    <w:rsid w:val="006D6236"/>
    <w:rsid w:val="00745785"/>
    <w:rsid w:val="007A66AD"/>
    <w:rsid w:val="007F2B3D"/>
    <w:rsid w:val="008419BF"/>
    <w:rsid w:val="008B3276"/>
    <w:rsid w:val="008E1367"/>
    <w:rsid w:val="009217D3"/>
    <w:rsid w:val="009E05AD"/>
    <w:rsid w:val="00A57FE5"/>
    <w:rsid w:val="00A628BE"/>
    <w:rsid w:val="00A94666"/>
    <w:rsid w:val="00BE6C59"/>
    <w:rsid w:val="00C04AAD"/>
    <w:rsid w:val="00C052B0"/>
    <w:rsid w:val="00C165FD"/>
    <w:rsid w:val="00C23D62"/>
    <w:rsid w:val="00C431C4"/>
    <w:rsid w:val="00C55CCE"/>
    <w:rsid w:val="00D21088"/>
    <w:rsid w:val="00D21F59"/>
    <w:rsid w:val="00DC56CB"/>
    <w:rsid w:val="00DF177E"/>
    <w:rsid w:val="00E504E7"/>
    <w:rsid w:val="00E632FE"/>
    <w:rsid w:val="00F05A94"/>
    <w:rsid w:val="00F31500"/>
    <w:rsid w:val="00F45D5C"/>
    <w:rsid w:val="00F6439B"/>
    <w:rsid w:val="00F65D26"/>
    <w:rsid w:val="00F9412A"/>
    <w:rsid w:val="00FB5FBD"/>
    <w:rsid w:val="00FD1A2F"/>
    <w:rsid w:val="00FE2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65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65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65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65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65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65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65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65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65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65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</izvorni_sadrzaj>
    <derivirana_varijabla naziv="DomainObject.Predmet.Broj_1">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St-741/2016</izvorni_sadrzaj>
    <derivirana_varijabla naziv="DomainObject.Predmet.OznakaBroj_1">St-741/2016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ZDRILIĆ d.o.o. za proizvodnju, trgovinu i uslugu</izvorni_sadrzaj>
    <derivirana_varijabla naziv="DomainObject.Predmet.ProtustrankaFormated_1">  ZDRILIĆ d.o.o. za proizvodnju, trgovinu i uslugu</derivirana_varijabla>
  </DomainObject.Predmet.ProtustrankaFormated>
  <DomainObject.Predmet.ProtustrankaFormatedOIB>
    <izvorni_sadrzaj>  ZDRILIĆ d.o.o. za proizvodnju, trgovinu i uslugu, OIB 67802124374</izvorni_sadrzaj>
    <derivirana_varijabla naziv="DomainObject.Predmet.ProtustrankaFormatedOIB_1">  ZDRILIĆ d.o.o. za proizvodnju, trgovinu i uslugu, OIB 67802124374</derivirana_varijabla>
  </DomainObject.Predmet.ProtustrankaFormatedOIB>
  <DomainObject.Predmet.ProtustrankaFormatedWithAdress>
    <izvorni_sadrzaj> ZDRILIĆ d.o.o. za proizvodnju, trgovinu i uslugu, Komanuša bb, 23241 Poličnik</izvorni_sadrzaj>
    <derivirana_varijabla naziv="DomainObject.Predmet.ProtustrankaFormatedWithAdress_1"> ZDRILIĆ d.o.o. za proizvodnju, trgovinu i uslugu, Komanuša bb, 23241 Poličnik</derivirana_varijabla>
  </DomainObject.Predmet.ProtustrankaFormatedWithAdress>
  <DomainObject.Predmet.ProtustrankaFormatedWithAdressOIB>
    <izvorni_sadrzaj> ZDRILIĆ d.o.o. za proizvodnju, trgovinu i uslugu, OIB 67802124374, Komanuša bb, 23241 Poličnik</izvorni_sadrzaj>
    <derivirana_varijabla naziv="DomainObject.Predmet.ProtustrankaFormatedWithAdressOIB_1"> ZDRILIĆ d.o.o. za proizvodnju, trgovinu i uslugu, OIB 67802124374, Komanuša bb, 23241 Poličnik</derivirana_varijabla>
  </DomainObject.Predmet.ProtustrankaFormatedWithAdressOIB>
  <DomainObject.Predmet.ProtustrankaWithAdress>
    <izvorni_sadrzaj>ZDRILIĆ d.o.o. za proizvodnju, trgovinu i uslugu Komanuša bb, 23241 Poličnik</izvorni_sadrzaj>
    <derivirana_varijabla naziv="DomainObject.Predmet.ProtustrankaWithAdress_1">ZDRILIĆ d.o.o. za proizvodnju, trgovinu i uslugu Komanuša bb, 23241 Poličnik</derivirana_varijabla>
  </DomainObject.Predmet.ProtustrankaWithAdress>
  <DomainObject.Predmet.ProtustrankaWithAdressOIB>
    <izvorni_sadrzaj>ZDRILIĆ d.o.o. za proizvodnju, trgovinu i uslugu, OIB 67802124374, Komanuša bb, 23241 Poličnik</izvorni_sadrzaj>
    <derivirana_varijabla naziv="DomainObject.Predmet.ProtustrankaWithAdressOIB_1">ZDRILIĆ d.o.o. za proizvodnju, trgovinu i uslugu, OIB 67802124374, Komanuša bb, 23241 Poličnik</derivirana_varijabla>
  </DomainObject.Predmet.ProtustrankaWithAdressOIB>
  <DomainObject.Predmet.ProtustrankaNazivFormated>
    <izvorni_sadrzaj>ZDRILIĆ d.o.o. za proizvodnju, trgovinu i uslugu</izvorni_sadrzaj>
    <derivirana_varijabla naziv="DomainObject.Predmet.ProtustrankaNazivFormated_1">ZDRILIĆ d.o.o. za proizvodnju, trgovinu i uslugu</derivirana_varijabla>
  </DomainObject.Predmet.ProtustrankaNazivFormated>
  <DomainObject.Predmet.ProtustrankaNazivFormatedOIB>
    <izvorni_sadrzaj>ZDRILIĆ d.o.o. za proizvodnju, trgovinu i uslugu, OIB 67802124374</izvorni_sadrzaj>
    <derivirana_varijabla naziv="DomainObject.Predmet.ProtustrankaNazivFormatedOIB_1">ZDRILIĆ d.o.o. za proizvodnju, trgovinu i uslugu, OIB 67802124374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ZDRILIĆ d.o.o. za proizvodnju, trgovinu i uslugu</item>
    </izvorni_sadrzaj>
    <derivirana_varijabla naziv="DomainObject.Predmet.ProtuStrankaListFormated_1">
      <item>ZDRILIĆ d.o.o. za proizvodnju, trgovinu i uslugu</item>
    </derivirana_varijabla>
  </DomainObject.Predmet.ProtuStrankaListFormated>
  <DomainObject.Predmet.ProtuStrankaListFormatedOIB>
    <izvorni_sadrzaj>
      <item>ZDRILIĆ d.o.o. za proizvodnju, trgovinu i uslugu, OIB 67802124374</item>
    </izvorni_sadrzaj>
    <derivirana_varijabla naziv="DomainObject.Predmet.ProtuStrankaListFormatedOIB_1">
      <item>ZDRILIĆ d.o.o. za proizvodnju, trgovinu i uslugu, OIB 67802124374</item>
    </derivirana_varijabla>
  </DomainObject.Predmet.ProtuStrankaListFormatedOIB>
  <DomainObject.Predmet.ProtuStrankaListFormatedWithAdress>
    <izvorni_sadrzaj>
      <item>ZDRILIĆ d.o.o. za proizvodnju, trgovinu i uslugu, Komanuša bb, 23241 Poličnik</item>
    </izvorni_sadrzaj>
    <derivirana_varijabla naziv="DomainObject.Predmet.ProtuStrankaListFormatedWithAdress_1">
      <item>ZDRILIĆ d.o.o. za proizvodnju, trgovinu i uslugu, Komanuša bb, 23241 Poličnik</item>
    </derivirana_varijabla>
  </DomainObject.Predmet.ProtuStrankaListFormatedWithAdress>
  <DomainObject.Predmet.ProtuStrankaListFormatedWithAdressOIB>
    <izvorni_sadrzaj>
      <item>ZDRILIĆ d.o.o. za proizvodnju, trgovinu i uslugu, OIB 67802124374, Komanuša bb, 23241 Poličnik</item>
    </izvorni_sadrzaj>
    <derivirana_varijabla naziv="DomainObject.Predmet.ProtuStrankaListFormatedWithAdressOIB_1">
      <item>ZDRILIĆ d.o.o. za proizvodnju, trgovinu i uslugu, OIB 67802124374, Komanuša bb, 23241 Poličnik</item>
    </derivirana_varijabla>
  </DomainObject.Predmet.ProtuStrankaListFormatedWithAdressOIB>
  <DomainObject.Predmet.ProtuStrankaListNazivFormated>
    <izvorni_sadrzaj>
      <item>ZDRILIĆ d.o.o. za proizvodnju, trgovinu i uslugu</item>
    </izvorni_sadrzaj>
    <derivirana_varijabla naziv="DomainObject.Predmet.ProtuStrankaListNazivFormated_1">
      <item>ZDRILIĆ d.o.o. za proizvodnju, trgovinu i uslugu</item>
    </derivirana_varijabla>
  </DomainObject.Predmet.ProtuStrankaListNazivFormated>
  <DomainObject.Predmet.ProtuStrankaListNazivFormatedOIB>
    <izvorni_sadrzaj>
      <item>ZDRILIĆ d.o.o. za proizvodnju, trgovinu i uslugu, OIB 67802124374</item>
    </izvorni_sadrzaj>
    <derivirana_varijabla naziv="DomainObject.Predmet.ProtuStrankaListNazivFormatedOIB_1">
      <item>ZDRILIĆ d.o.o. za proizvodnju, trgovinu i uslugu, OIB 67802124374</item>
    </derivirana_varijabla>
  </DomainObject.Predmet.ProtuStrankaListNazivFormatedOIB>
  <DomainObject.Predmet.OstaliListFormated>
    <izvorni_sadrzaj>
      <item>Marijan Zdrilić</item>
    </izvorni_sadrzaj>
    <derivirana_varijabla naziv="DomainObject.Predmet.OstaliListFormated_1">
      <item>Marijan Zdrilić</item>
    </derivirana_varijabla>
  </DomainObject.Predmet.OstaliListFormated>
  <DomainObject.Predmet.OstaliListFormatedOIB>
    <izvorni_sadrzaj>
      <item>Marijan Zdrilić, OIB 39822631941</item>
    </izvorni_sadrzaj>
    <derivirana_varijabla naziv="DomainObject.Predmet.OstaliListFormatedOIB_1">
      <item>Marijan Zdrilić, OIB 39822631941</item>
    </derivirana_varijabla>
  </DomainObject.Predmet.OstaliListFormatedOIB>
  <DomainObject.Predmet.OstaliListFormatedWithAdress>
    <izvorni_sadrzaj>
      <item>Marijan Zdrilić, Ulica Generala Janka Bobetka 22, 23241 Poličnik</item>
    </izvorni_sadrzaj>
    <derivirana_varijabla naziv="DomainObject.Predmet.OstaliListFormatedWithAdress_1">
      <item>Marijan Zdrilić, Ulica Generala Janka Bobetka 22, 23241 Poličnik</item>
    </derivirana_varijabla>
  </DomainObject.Predmet.OstaliListFormatedWithAdress>
  <DomainObject.Predmet.OstaliListFormatedWithAdressOIB>
    <izvorni_sadrzaj>
      <item>Marijan Zdrilić, OIB 39822631941, Ulica Generala Janka Bobetka 22, 23241 Poličnik</item>
    </izvorni_sadrzaj>
    <derivirana_varijabla naziv="DomainObject.Predmet.OstaliListFormatedWithAdressOIB_1">
      <item>Marijan Zdrilić, OIB 39822631941, Ulica Generala Janka Bobetka 22, 23241 Poličnik</item>
    </derivirana_varijabla>
  </DomainObject.Predmet.OstaliListFormatedWithAdressOIB>
  <DomainObject.Predmet.OstaliListNazivFormated>
    <izvorni_sadrzaj>
      <item>Marijan Zdrilić</item>
    </izvorni_sadrzaj>
    <derivirana_varijabla naziv="DomainObject.Predmet.OstaliListNazivFormated_1">
      <item>Marijan Zdrilić</item>
    </derivirana_varijabla>
  </DomainObject.Predmet.OstaliListNazivFormated>
  <DomainObject.Predmet.OstaliListNazivFormatedOIB>
    <izvorni_sadrzaj>
      <item>Marijan Zdrilić, OIB 39822631941</item>
    </izvorni_sadrzaj>
    <derivirana_varijabla naziv="DomainObject.Predmet.OstaliListNazivFormatedOIB_1">
      <item>Marijan Zdrilić, OIB 39822631941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ZDRILIĆ d.o.o. za proizvodnju, trgovinu i uslugu</izvorni_sadrzaj>
    <derivirana_varijabla naziv="DomainObject.Predmet.ProtustrankaIDrugi_1">ZDRILIĆ d.o.o. za proizvodnju, trgovinu i uslugu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ZDRILIĆ d.o.o. za proizvodnju, trgovinu i uslugu, OIB 67802124374, Komanuša bb, 23241 Poličnik</izvorni_sadrzaj>
    <derivirana_varijabla naziv="DomainObject.Predmet.ProtustrankaIDrugiAdressOIB_1">ZDRILIĆ d.o.o. za proizvodnju, trgovinu i uslugu, OIB 67802124374, Komanuša bb, 23241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ZDRILIĆ d.o.o. za proizvodnju, trgovinu i uslugu</item>
      <item>FINA</item>
      <item>Marijan Zdrilić</item>
    </izvorni_sadrzaj>
    <derivirana_varijabla naziv="DomainObject.Predmet.SudioniciListNaziv_1">
      <item>ZDRILIĆ d.o.o. za proizvodnju, trgovinu i uslugu</item>
      <item>FINA</item>
      <item>Marijan Zdrilić</item>
    </derivirana_varijabla>
  </DomainObject.Predmet.SudioniciListNaziv>
  <DomainObject.Predmet.SudioniciListAdressOIB>
    <izvorni_sadrzaj>
      <item>ZDRILIĆ d.o.o. za proizvodnju, trgovinu i uslugu, OIB 67802124374, Komanuša bb,23241 Poličnik</item>
      <item>FINA, OIB 85821130368</item>
      <item>Marijan Zdrilić, OIB 39822631941, Ulica Generala Janka Bobetka 22,23241 Poličnik</item>
    </izvorni_sadrzaj>
    <derivirana_varijabla naziv="DomainObject.Predmet.SudioniciListAdressOIB_1">
      <item>ZDRILIĆ d.o.o. za proizvodnju, trgovinu i uslugu, OIB 67802124374, Komanuša bb,23241 Poličnik</item>
      <item>FINA, OIB 85821130368</item>
      <item>Marijan Zdrilić, OIB 39822631941, Ulica Generala Janka Bobetka 22,23241 Poličnik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67802124374</item>
      <item>, OIB 85821130368</item>
      <item>, OIB 39822631941</item>
    </izvorni_sadrzaj>
    <derivirana_varijabla naziv="DomainObject.Predmet.SudioniciListNazivOIB_1">
      <item>, OIB 67802124374</item>
      <item>, OIB 85821130368</item>
      <item>, OIB 39822631941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362</properties:Words>
  <properties:Characters>1905</properties:Characters>
  <properties:Lines>61</properties:Lines>
  <properties:Paragraphs>26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2016-07-12T08:36:00Z</dcterms:created>
  <dc:creator>Ardena Bajlo</dc:creator>
  <cp:lastModifiedBy>wsadmin</cp:lastModifiedBy>
  <cp:lastPrinted>2016-05-20T09:24:00Z</cp:lastPrinted>
  <dcterms:modified xmlns:xsi="http://www.w3.org/2001/XMLSchema-instance" xsi:type="dcterms:W3CDTF">2016-07-13T07:57:00Z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