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99028" w14:paraId="9699028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E432F2">
        <w:rPr>
          <w:rFonts w:cs="Times New Roman" w:eastAsia="Times New Roman" w:hAnsi="Times New Roman" w:ascii="Times New Roman"/>
          <w:sz w:val="24"/>
          <w:szCs w:val="24"/>
          <w:lang w:eastAsia="hr-HR"/>
        </w:rPr>
        <w:t>37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02371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882752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E432F2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OIB  39670464653, po sutkinji Ani Markač, na prijedlog sudske savjetnice Anamarije Kovačić Milković, povodom zahtjeva Financijske agencije, Regionalnog centra Split, Podružnice  Zadar, Zadar, Ivana Danila 4, OIB: 85821130368</w:t>
      </w:r>
      <w:r w:rsidR="00882752" w:rsidRPr="00E432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Pr="00E432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E432F2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Pr="00E432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23712" w:rsidRPr="00E432F2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E432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E432F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Pr="00E432F2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Pr="00E432F2">
        <w:rPr>
          <w:rFonts w:cs="Times New Roman" w:hAnsi="Times New Roman" w:ascii="Times New Roman"/>
          <w:sz w:val="24"/>
          <w:szCs w:val="24"/>
        </w:rPr>
        <w:t xml:space="preserve"> </w:t>
      </w:r>
      <w:r w:rsidR="00E432F2" w:rsidRPr="00E432F2">
        <w:rPr>
          <w:rFonts w:cs="Times New Roman" w:hAnsi="Times New Roman" w:ascii="Times New Roman"/>
          <w:sz w:val="24"/>
          <w:szCs w:val="24"/>
        </w:rPr>
        <w:t>JADRAN INVEST d.o.o., Zadar, Nikole Tesle 12 b, OIB: 29833811975</w:t>
      </w:r>
      <w:r w:rsidRPr="00E432F2">
        <w:rPr>
          <w:rFonts w:cs="Times New Roman" w:hAnsi="Times New Roman" w:ascii="Times New Roman"/>
          <w:sz w:val="24"/>
          <w:szCs w:val="24"/>
        </w:rPr>
        <w:t>,</w:t>
      </w:r>
      <w:r w:rsidRPr="00E432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F1A22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E432F2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 2018</w:t>
      </w:r>
      <w:r w:rsidRPr="0088275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i j e š i o  j e</w:t>
      </w:r>
    </w:p>
    <w:p w:rsidRDefault="00FE5B45" w:rsidP="00FE5B45" w:rsidR="00FE5B4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I. </w:t>
      </w:r>
      <w:r w:rsidRPr="00882752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Obustavlja se skraćeni stečajni postupak nad dužnikom</w:t>
      </w:r>
      <w:r w:rsidRPr="00882752">
        <w:rPr>
          <w:rFonts w:cs="Times New Roman" w:hAnsi="Times New Roman" w:ascii="Times New Roman"/>
          <w:sz w:val="24"/>
          <w:szCs w:val="24"/>
        </w:rPr>
        <w:t xml:space="preserve"> </w:t>
      </w:r>
      <w:r w:rsidR="00E432F2" w:rsidRPr="00E432F2">
        <w:rPr>
          <w:rFonts w:cs="Times New Roman" w:hAnsi="Times New Roman" w:ascii="Times New Roman"/>
          <w:sz w:val="24"/>
          <w:szCs w:val="24"/>
        </w:rPr>
        <w:t>JADRAN INVEST d.o.o., Zadar, Nikole Tesle 12 b, OIB: 29833811975</w:t>
      </w:r>
      <w:r w:rsidR="00E432F2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 </w:t>
      </w:r>
      <w:r w:rsidR="00E432F2">
        <w:rPr>
          <w:rFonts w:cs="Times" w:eastAsia="Times New Roman" w:hAnsi="Times" w:ascii="Times"/>
          <w:sz w:val="24"/>
          <w:szCs w:val="24"/>
          <w:lang w:eastAsia="hr-HR"/>
        </w:rPr>
        <w:t>23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. siječnja 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E432F2">
        <w:rPr>
          <w:rFonts w:cs="Times" w:eastAsia="Times New Roman" w:hAnsi="Times" w:ascii="Times"/>
          <w:sz w:val="24"/>
          <w:szCs w:val="24"/>
          <w:lang w:eastAsia="hr-HR"/>
        </w:rPr>
        <w:t>2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E432F2">
        <w:rPr>
          <w:rFonts w:cs="Times" w:eastAsia="Times New Roman" w:hAnsi="Times" w:ascii="Times"/>
          <w:sz w:val="24"/>
          <w:szCs w:val="24"/>
          <w:lang w:eastAsia="hr-HR"/>
        </w:rPr>
        <w:t>veljače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E432F2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E432F2">
        <w:rPr>
          <w:rFonts w:cs="Times" w:eastAsia="Times New Roman" w:hAnsi="Times" w:ascii="Times"/>
          <w:sz w:val="24"/>
          <w:szCs w:val="24"/>
          <w:lang w:eastAsia="hr-HR"/>
        </w:rPr>
        <w:t>1.681,20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E432F2">
        <w:rPr>
          <w:rFonts w:cs="Times" w:eastAsia="Times New Roman" w:hAnsi="Times" w:ascii="Times"/>
          <w:sz w:val="24"/>
          <w:szCs w:val="24"/>
          <w:lang w:eastAsia="hr-HR"/>
        </w:rPr>
        <w:t>7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E432F2">
        <w:rPr>
          <w:rFonts w:cs="Times" w:eastAsia="Times New Roman" w:hAnsi="Times" w:ascii="Times"/>
          <w:sz w:val="24"/>
          <w:szCs w:val="24"/>
          <w:lang w:eastAsia="hr-HR"/>
        </w:rPr>
        <w:t>ožujka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informacijskog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 xml:space="preserve">vjerovnika </w:t>
      </w:r>
      <w:r w:rsidR="00E432F2">
        <w:rPr>
          <w:rFonts w:cs="Times" w:eastAsia="Times New Roman" w:hAnsi="Times" w:ascii="Times"/>
          <w:sz w:val="24"/>
          <w:szCs w:val="24"/>
          <w:lang w:eastAsia="hr-HR"/>
        </w:rPr>
        <w:t xml:space="preserve"> i obračuna kamata</w:t>
      </w:r>
      <w:r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E432F2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 xml:space="preserve"> i imovine 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lastRenderedPageBreak/>
        <w:t>dužnika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to u konkretnom 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>30</w:t>
      </w:r>
      <w:r>
        <w:rPr>
          <w:rFonts w:cs="Times" w:eastAsia="Times New Roman" w:hAnsi="Times" w:ascii="Times"/>
          <w:sz w:val="24"/>
          <w:szCs w:val="24"/>
          <w:lang w:eastAsia="hr-HR"/>
        </w:rPr>
        <w:t>. ožujka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0C5313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0C5313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Ana Markač, v.r.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R="009C1693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5313" w:rsidP="000C5313" w:rsidR="000C5313">
    <w:pPr>
      <w:spacing w:lineRule="auto" w:line="240" w:after="0"/>
      <w:ind w:firstLine="708"/>
      <w:jc w:val="center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                 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C5313"/>
    <w:rsid w:val="002476D0"/>
    <w:rsid w:val="00455949"/>
    <w:rsid w:val="00634D5F"/>
    <w:rsid w:val="00882752"/>
    <w:rsid w:val="009C1693"/>
    <w:rsid w:val="00AF1A22"/>
    <w:rsid w:val="00E432F2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76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6D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476D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476D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476D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76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6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476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476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476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St-37/2018</izvorni_sadrzaj>
    <derivirana_varijabla naziv="DomainObject.Predmet.OznakaBroj_1">St-37/2018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INVEST d.o.o. za graditeljstvo i trgovinu</izvorni_sadrzaj>
    <derivirana_varijabla naziv="DomainObject.Predmet.ProtustrankaFormated_1">  JADRAN INVEST d.o.o. za graditeljstvo i trgovinu</derivirana_varijabla>
  </DomainObject.Predmet.ProtustrankaFormated>
  <DomainObject.Predmet.ProtustrankaFormatedOIB>
    <izvorni_sadrzaj>  JADRAN INVEST d.o.o. za graditeljstvo i trgovinu, OIB 29833811975</izvorni_sadrzaj>
    <derivirana_varijabla naziv="DomainObject.Predmet.ProtustrankaFormatedOIB_1">  JADRAN INVEST d.o.o. za graditeljstvo i trgovinu, OIB 29833811975</derivirana_varijabla>
  </DomainObject.Predmet.ProtustrankaFormatedOIB>
  <DomainObject.Predmet.ProtustrankaFormatedWithAdress>
    <izvorni_sadrzaj> JADRAN INVEST d.o.o. za graditeljstvo i trgovinu, Nikole Tesle 12/b, 23000 Zadar</izvorni_sadrzaj>
    <derivirana_varijabla naziv="DomainObject.Predmet.ProtustrankaFormatedWithAdress_1"> JADRAN INVEST d.o.o. za graditeljstvo i trgovinu, Nikole Tesle 12/b, 23000 Zadar</derivirana_varijabla>
  </DomainObject.Predmet.ProtustrankaFormatedWithAdress>
  <DomainObject.Predmet.ProtustrankaFormatedWithAdressOIB>
    <izvorni_sadrzaj> JADRAN INVEST d.o.o. za graditeljstvo i trgovinu, OIB 29833811975, Nikole Tesle 12/b, 23000 Zadar</izvorni_sadrzaj>
    <derivirana_varijabla naziv="DomainObject.Predmet.ProtustrankaFormatedWithAdressOIB_1"> JADRAN INVEST d.o.o. za graditeljstvo i trgovinu, OIB 29833811975, Nikole Tesle 12/b, 23000 Zadar</derivirana_varijabla>
  </DomainObject.Predmet.ProtustrankaFormatedWithAdressOIB>
  <DomainObject.Predmet.ProtustrankaWithAdress>
    <izvorni_sadrzaj>JADRAN INVEST d.o.o. za graditeljstvo i trgovinu Nikole Tesle 12/b, 23000 Zadar</izvorni_sadrzaj>
    <derivirana_varijabla naziv="DomainObject.Predmet.ProtustrankaWithAdress_1">JADRAN INVEST d.o.o. za graditeljstvo i trgovinu Nikole Tesle 12/b, 23000 Zadar</derivirana_varijabla>
  </DomainObject.Predmet.ProtustrankaWithAdress>
  <DomainObject.Predmet.ProtustrankaWithAdressOIB>
    <izvorni_sadrzaj>JADRAN INVEST d.o.o. za graditeljstvo i trgovinu, OIB 29833811975, Nikole Tesle 12/b, 23000 Zadar</izvorni_sadrzaj>
    <derivirana_varijabla naziv="DomainObject.Predmet.ProtustrankaWithAdressOIB_1">JADRAN INVEST d.o.o. za graditeljstvo i trgovinu, OIB 29833811975, Nikole Tesle 12/b, 23000 Zadar</derivirana_varijabla>
  </DomainObject.Predmet.ProtustrankaWithAdressOIB>
  <DomainObject.Predmet.ProtustrankaNazivFormated>
    <izvorni_sadrzaj>JADRAN INVEST d.o.o. za graditeljstvo i trgovinu</izvorni_sadrzaj>
    <derivirana_varijabla naziv="DomainObject.Predmet.ProtustrankaNazivFormated_1">JADRAN INVEST d.o.o. za graditeljstvo i trgovinu</derivirana_varijabla>
  </DomainObject.Predmet.ProtustrankaNazivFormated>
  <DomainObject.Predmet.ProtustrankaNazivFormatedOIB>
    <izvorni_sadrzaj>JADRAN INVEST d.o.o. za graditeljstvo i trgovinu, OIB 29833811975</izvorni_sadrzaj>
    <derivirana_varijabla naziv="DomainObject.Predmet.ProtustrankaNazivFormatedOIB_1">JADRAN INVEST d.o.o. za graditeljstvo i trgovinu, OIB 29833811975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JADRAN INVEST d.o.o. za graditeljstvo i trgovinu</item>
    </izvorni_sadrzaj>
    <derivirana_varijabla naziv="DomainObject.Predmet.ProtuStrankaListFormated_1">
      <item>JADRAN INVEST d.o.o. za graditeljstvo i trgovinu</item>
    </derivirana_varijabla>
  </DomainObject.Predmet.ProtuStrankaListFormated>
  <DomainObject.Predmet.ProtuStrankaListFormatedOIB>
    <izvorni_sadrzaj>
      <item>JADRAN INVEST d.o.o. za graditeljstvo i trgovinu, OIB 29833811975</item>
    </izvorni_sadrzaj>
    <derivirana_varijabla naziv="DomainObject.Predmet.ProtuStrankaListFormatedOIB_1">
      <item>JADRAN INVEST d.o.o. za graditeljstvo i trgovinu, OIB 29833811975</item>
    </derivirana_varijabla>
  </DomainObject.Predmet.ProtuStrankaListFormatedOIB>
  <DomainObject.Predmet.ProtuStrankaListFormatedWithAdress>
    <izvorni_sadrzaj>
      <item>JADRAN INVEST d.o.o. za graditeljstvo i trgovinu, Nikole Tesle 12/b, 23000 Zadar</item>
    </izvorni_sadrzaj>
    <derivirana_varijabla naziv="DomainObject.Predmet.ProtuStrankaListFormatedWithAdress_1">
      <item>JADRAN INVEST d.o.o. za graditeljstvo i trgovinu, Nikole Tesle 12/b, 23000 Zadar</item>
    </derivirana_varijabla>
  </DomainObject.Predmet.ProtuStrankaListFormatedWithAdress>
  <DomainObject.Predmet.ProtuStrankaListFormatedWithAdressOIB>
    <izvorni_sadrzaj>
      <item>JADRAN INVEST d.o.o. za graditeljstvo i trgovinu, OIB 29833811975, Nikole Tesle 12/b, 23000 Zadar</item>
    </izvorni_sadrzaj>
    <derivirana_varijabla naziv="DomainObject.Predmet.ProtuStrankaListFormatedWithAdressOIB_1">
      <item>JADRAN INVEST d.o.o. za graditeljstvo i trgovinu, OIB 29833811975, Nikole Tesle 12/b, 23000 Zadar</item>
    </derivirana_varijabla>
  </DomainObject.Predmet.ProtuStrankaListFormatedWithAdressOIB>
  <DomainObject.Predmet.ProtuStrankaListNazivFormated>
    <izvorni_sadrzaj>
      <item>JADRAN INVEST d.o.o. za graditeljstvo i trgovinu</item>
    </izvorni_sadrzaj>
    <derivirana_varijabla naziv="DomainObject.Predmet.ProtuStrankaListNazivFormated_1">
      <item>JADRAN INVEST d.o.o. za graditeljstvo i trgovinu</item>
    </derivirana_varijabla>
  </DomainObject.Predmet.ProtuStrankaListNazivFormated>
  <DomainObject.Predmet.ProtuStrankaListNazivFormatedOIB>
    <izvorni_sadrzaj>
      <item>JADRAN INVEST d.o.o. za graditeljstvo i trgovinu, OIB 29833811975</item>
    </izvorni_sadrzaj>
    <derivirana_varijabla naziv="DomainObject.Predmet.ProtuStrankaListNazivFormatedOIB_1">
      <item>JADRAN INVEST d.o.o. za graditeljstvo i trgovinu, OIB 29833811975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JADRAN INVEST d.o.o. za graditeljstvo i trgovinu</izvorni_sadrzaj>
    <derivirana_varijabla naziv="DomainObject.Predmet.ProtustrankaIDrugi_1">JADRAN INVEST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JADRAN INVEST d.o.o. za graditeljstvo i trgovinu, OIB 29833811975, Nikole Tesle 12/b, 23000 Zadar</izvorni_sadrzaj>
    <derivirana_varijabla naziv="DomainObject.Predmet.ProtustrankaIDrugiAdressOIB_1">JADRAN INVEST d.o.o. za graditeljstvo i trgovinu, OIB 29833811975, Nikole Tesle 12/b,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JADRAN INVEST d.o.o. za graditeljstvo i trgovinu</item>
    </izvorni_sadrzaj>
    <derivirana_varijabla naziv="DomainObject.Predmet.SudioniciListNaziv_1">
      <item>FINA</item>
      <item>JADRAN INVEST d.o.o. za graditeljstvo i trgovinu</item>
    </derivirana_varijabla>
  </DomainObject.Predmet.SudioniciListNaziv>
  <DomainObject.Predmet.SudioniciListAdressOIB>
    <izvorni_sadrzaj>
      <item>FINA, OIB 85821130368</item>
      <item>JADRAN INVEST d.o.o. za graditeljstvo i trgovinu, OIB 29833811975, Nikole Tesle 12/b,23000 Zadar</item>
    </izvorni_sadrzaj>
    <derivirana_varijabla naziv="DomainObject.Predmet.SudioniciListAdressOIB_1">
      <item>FINA, OIB 85821130368</item>
      <item>JADRAN INVEST d.o.o. za graditeljstvo i trgovinu, OIB 29833811975, Nikole Tesle 12/b,23000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29833811975</item>
    </izvorni_sadrzaj>
    <derivirana_varijabla naziv="DomainObject.Predmet.SudioniciListNazivOIB_1">
      <item>, OIB 85821130368</item>
      <item>, OIB 29833811975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2699</properties:Characters>
  <properties:Lines>73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2018-03-26T08:23:00Z</dcterms:created>
  <dc:creator>Anamarija Kovačić Milković</dc:creator>
  <cp:lastModifiedBy>Anita Ivandić</cp:lastModifiedBy>
  <cp:lastPrinted>2018-03-26T12:48:00Z</cp:lastPrinted>
  <dcterms:modified xmlns:xsi="http://www.w3.org/2001/XMLSchema-instance" xsi:type="dcterms:W3CDTF">2018-03-30T06:03:00Z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(St-37-18-RH.docx)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